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D4AACA" w14:textId="21DFD58D" w:rsidR="00F22E97" w:rsidRDefault="72774A1E" w:rsidP="007B2C01">
      <w:pPr>
        <w:spacing w:after="0" w:line="240" w:lineRule="auto"/>
        <w:rPr>
          <w:rFonts w:ascii="Century Gothic" w:eastAsia="Century Gothic" w:hAnsi="Century Gothic" w:cs="Century Gothic"/>
          <w:color w:val="000000" w:themeColor="text1"/>
          <w:sz w:val="20"/>
          <w:szCs w:val="20"/>
        </w:rPr>
      </w:pPr>
      <w:r w:rsidRPr="19A6073A">
        <w:rPr>
          <w:rFonts w:ascii="Century Gothic" w:eastAsia="Century Gothic" w:hAnsi="Century Gothic" w:cs="Century Gothic"/>
          <w:color w:val="000000" w:themeColor="text1"/>
          <w:sz w:val="20"/>
          <w:szCs w:val="20"/>
        </w:rPr>
        <w:t xml:space="preserve"> </w:t>
      </w:r>
      <w:r w:rsidR="00734B1E">
        <w:rPr>
          <w:noProof/>
        </w:rPr>
        <w:drawing>
          <wp:inline distT="0" distB="0" distL="0" distR="0" wp14:anchorId="380774CB" wp14:editId="30C4EA29">
            <wp:extent cx="9431865" cy="5305425"/>
            <wp:effectExtent l="0" t="0" r="0" b="0"/>
            <wp:docPr id="961446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36839" cy="5308223"/>
                    </a:xfrm>
                    <a:prstGeom prst="rect">
                      <a:avLst/>
                    </a:prstGeom>
                    <a:noFill/>
                    <a:ln>
                      <a:noFill/>
                    </a:ln>
                  </pic:spPr>
                </pic:pic>
              </a:graphicData>
            </a:graphic>
          </wp:inline>
        </w:drawing>
      </w:r>
    </w:p>
    <w:p w14:paraId="0A8D93A3" w14:textId="34DF4BBC" w:rsidR="00734B1E" w:rsidRDefault="00734B1E">
      <w:pPr>
        <w:suppressAutoHyphens w:val="0"/>
        <w:spacing w:after="0" w:line="240" w:lineRule="auto"/>
        <w:rPr>
          <w:rFonts w:ascii="Century Gothic" w:eastAsia="Century Gothic" w:hAnsi="Century Gothic" w:cs="Century Gothic"/>
          <w:color w:val="000000" w:themeColor="text1"/>
          <w:sz w:val="20"/>
          <w:szCs w:val="20"/>
        </w:rPr>
      </w:pPr>
      <w:r>
        <w:rPr>
          <w:rFonts w:ascii="Century Gothic" w:eastAsia="Century Gothic" w:hAnsi="Century Gothic" w:cs="Century Gothic"/>
          <w:color w:val="000000" w:themeColor="text1"/>
          <w:sz w:val="20"/>
          <w:szCs w:val="20"/>
        </w:rPr>
        <w:br w:type="page"/>
      </w:r>
    </w:p>
    <w:p w14:paraId="7569425C" w14:textId="77777777" w:rsidR="00F22E97" w:rsidRDefault="00F22E97" w:rsidP="0A73BFF5">
      <w:pPr>
        <w:spacing w:after="0" w:line="240" w:lineRule="auto"/>
        <w:ind w:left="279" w:hanging="279"/>
        <w:rPr>
          <w:rFonts w:ascii="Century Gothic" w:eastAsia="Century Gothic" w:hAnsi="Century Gothic" w:cs="Century Gothic"/>
          <w:color w:val="000000" w:themeColor="text1"/>
          <w:sz w:val="20"/>
          <w:szCs w:val="20"/>
        </w:rPr>
      </w:pPr>
    </w:p>
    <w:tbl>
      <w:tblPr>
        <w:tblStyle w:val="TableGrid"/>
        <w:tblW w:w="15168" w:type="dxa"/>
        <w:tblInd w:w="-5" w:type="dxa"/>
        <w:tblLook w:val="04A0" w:firstRow="1" w:lastRow="0" w:firstColumn="1" w:lastColumn="0" w:noHBand="0" w:noVBand="1"/>
      </w:tblPr>
      <w:tblGrid>
        <w:gridCol w:w="2759"/>
        <w:gridCol w:w="2475"/>
        <w:gridCol w:w="2475"/>
        <w:gridCol w:w="2474"/>
        <w:gridCol w:w="2474"/>
        <w:gridCol w:w="2511"/>
      </w:tblGrid>
      <w:tr w:rsidR="00B05184" w14:paraId="626792A6" w14:textId="77777777" w:rsidTr="1196AF40">
        <w:tc>
          <w:tcPr>
            <w:tcW w:w="2759" w:type="dxa"/>
            <w:shd w:val="clear" w:color="auto" w:fill="00B050"/>
          </w:tcPr>
          <w:p w14:paraId="41BD2D65" w14:textId="13BAF459" w:rsidR="00B05184" w:rsidRPr="00613247" w:rsidRDefault="003873D4" w:rsidP="0A73BFF5">
            <w:pPr>
              <w:spacing w:after="0" w:line="240" w:lineRule="auto"/>
              <w:rPr>
                <w:rFonts w:ascii="Gill Sans MT" w:eastAsia="Century Gothic" w:hAnsi="Gill Sans MT" w:cs="Century Gothic"/>
                <w:b/>
                <w:color w:val="000000" w:themeColor="text1"/>
                <w:sz w:val="28"/>
                <w:szCs w:val="28"/>
              </w:rPr>
            </w:pPr>
            <w:r w:rsidRPr="00F25116">
              <w:rPr>
                <w:rFonts w:ascii="Gill Sans MT" w:eastAsia="Century Gothic" w:hAnsi="Gill Sans MT" w:cs="Century Gothic"/>
                <w:b/>
                <w:color w:val="FFFFFF" w:themeColor="background1"/>
                <w:sz w:val="28"/>
                <w:szCs w:val="28"/>
              </w:rPr>
              <w:t>School</w:t>
            </w:r>
          </w:p>
        </w:tc>
        <w:tc>
          <w:tcPr>
            <w:tcW w:w="2475" w:type="dxa"/>
          </w:tcPr>
          <w:p w14:paraId="11835443" w14:textId="323769EF" w:rsidR="00B05184" w:rsidRPr="00613247" w:rsidRDefault="00362FD5" w:rsidP="0A73BFF5">
            <w:pPr>
              <w:spacing w:after="0" w:line="240" w:lineRule="auto"/>
              <w:rPr>
                <w:rFonts w:ascii="Gill Sans MT" w:eastAsia="Century Gothic" w:hAnsi="Gill Sans MT" w:cs="Century Gothic"/>
                <w:color w:val="000000" w:themeColor="text1"/>
                <w:sz w:val="28"/>
                <w:szCs w:val="28"/>
              </w:rPr>
            </w:pPr>
            <w:r>
              <w:rPr>
                <w:rFonts w:ascii="Gill Sans MT" w:eastAsia="Century Gothic" w:hAnsi="Gill Sans MT" w:cs="Century Gothic"/>
                <w:color w:val="000000" w:themeColor="text1"/>
                <w:sz w:val="28"/>
                <w:szCs w:val="28"/>
              </w:rPr>
              <w:t>Rosewood</w:t>
            </w:r>
          </w:p>
        </w:tc>
        <w:tc>
          <w:tcPr>
            <w:tcW w:w="2475" w:type="dxa"/>
            <w:shd w:val="clear" w:color="auto" w:fill="00B050"/>
          </w:tcPr>
          <w:p w14:paraId="76443646" w14:textId="4599AB32" w:rsidR="00B05184" w:rsidRPr="00613247" w:rsidRDefault="003873D4" w:rsidP="0A73BFF5">
            <w:pPr>
              <w:spacing w:after="0" w:line="240" w:lineRule="auto"/>
              <w:rPr>
                <w:rFonts w:ascii="Gill Sans MT" w:eastAsia="Century Gothic" w:hAnsi="Gill Sans MT" w:cs="Century Gothic"/>
                <w:b/>
                <w:color w:val="000000" w:themeColor="text1"/>
                <w:sz w:val="28"/>
                <w:szCs w:val="28"/>
              </w:rPr>
            </w:pPr>
            <w:r w:rsidRPr="00F25116">
              <w:rPr>
                <w:rFonts w:ascii="Gill Sans MT" w:eastAsia="Century Gothic" w:hAnsi="Gill Sans MT" w:cs="Century Gothic"/>
                <w:b/>
                <w:color w:val="FFFFFF" w:themeColor="background1"/>
                <w:sz w:val="28"/>
                <w:szCs w:val="28"/>
              </w:rPr>
              <w:t>Headteacher</w:t>
            </w:r>
          </w:p>
        </w:tc>
        <w:tc>
          <w:tcPr>
            <w:tcW w:w="2474" w:type="dxa"/>
          </w:tcPr>
          <w:p w14:paraId="31E31484" w14:textId="5F1D4F01" w:rsidR="00B05184" w:rsidRPr="00613247" w:rsidRDefault="00362FD5" w:rsidP="0A73BFF5">
            <w:pPr>
              <w:spacing w:after="0" w:line="240" w:lineRule="auto"/>
              <w:rPr>
                <w:rFonts w:ascii="Gill Sans MT" w:eastAsia="Century Gothic" w:hAnsi="Gill Sans MT" w:cs="Century Gothic"/>
                <w:color w:val="000000" w:themeColor="text1"/>
                <w:sz w:val="28"/>
                <w:szCs w:val="28"/>
              </w:rPr>
            </w:pPr>
            <w:r>
              <w:rPr>
                <w:rFonts w:ascii="Gill Sans MT" w:eastAsia="Century Gothic" w:hAnsi="Gill Sans MT" w:cs="Century Gothic"/>
                <w:color w:val="000000" w:themeColor="text1"/>
                <w:sz w:val="28"/>
                <w:szCs w:val="28"/>
              </w:rPr>
              <w:t>Zoe Evans</w:t>
            </w:r>
          </w:p>
        </w:tc>
        <w:tc>
          <w:tcPr>
            <w:tcW w:w="2474" w:type="dxa"/>
            <w:shd w:val="clear" w:color="auto" w:fill="00B050"/>
          </w:tcPr>
          <w:p w14:paraId="6F96D3CF" w14:textId="66B36878" w:rsidR="00B05184" w:rsidRPr="00613247" w:rsidRDefault="004923B4" w:rsidP="0A73BFF5">
            <w:pPr>
              <w:spacing w:after="0" w:line="240" w:lineRule="auto"/>
              <w:rPr>
                <w:rFonts w:ascii="Gill Sans MT" w:eastAsia="Century Gothic" w:hAnsi="Gill Sans MT" w:cs="Century Gothic"/>
                <w:b/>
                <w:color w:val="000000" w:themeColor="text1"/>
                <w:sz w:val="28"/>
                <w:szCs w:val="28"/>
              </w:rPr>
            </w:pPr>
            <w:r w:rsidRPr="00F25116">
              <w:rPr>
                <w:rFonts w:ascii="Gill Sans MT" w:eastAsia="Century Gothic" w:hAnsi="Gill Sans MT" w:cs="Century Gothic"/>
                <w:b/>
                <w:color w:val="FFFFFF" w:themeColor="background1"/>
                <w:sz w:val="28"/>
                <w:szCs w:val="28"/>
              </w:rPr>
              <w:t>Date</w:t>
            </w:r>
          </w:p>
        </w:tc>
        <w:tc>
          <w:tcPr>
            <w:tcW w:w="2511" w:type="dxa"/>
          </w:tcPr>
          <w:p w14:paraId="08488D76" w14:textId="36FEF878" w:rsidR="00B05184" w:rsidRPr="00613247" w:rsidRDefault="006F6E64" w:rsidP="0A73BFF5">
            <w:pPr>
              <w:spacing w:after="0" w:line="240" w:lineRule="auto"/>
              <w:rPr>
                <w:rFonts w:ascii="Gill Sans MT" w:eastAsia="Century Gothic" w:hAnsi="Gill Sans MT" w:cs="Century Gothic"/>
                <w:color w:val="000000" w:themeColor="text1"/>
                <w:sz w:val="28"/>
                <w:szCs w:val="28"/>
              </w:rPr>
            </w:pPr>
            <w:r w:rsidRPr="006F6E64">
              <w:rPr>
                <w:rFonts w:ascii="Gill Sans MT" w:eastAsia="Century Gothic" w:hAnsi="Gill Sans MT" w:cs="Century Gothic"/>
                <w:color w:val="000000" w:themeColor="text1"/>
                <w:sz w:val="24"/>
                <w:szCs w:val="24"/>
              </w:rPr>
              <w:t>J</w:t>
            </w:r>
            <w:r w:rsidR="00362FD5">
              <w:rPr>
                <w:rFonts w:ascii="Gill Sans MT" w:eastAsia="Century Gothic" w:hAnsi="Gill Sans MT" w:cs="Century Gothic"/>
                <w:color w:val="000000" w:themeColor="text1"/>
                <w:sz w:val="24"/>
                <w:szCs w:val="24"/>
              </w:rPr>
              <w:t xml:space="preserve">uly </w:t>
            </w:r>
            <w:r w:rsidRPr="006F6E64">
              <w:rPr>
                <w:rFonts w:ascii="Gill Sans MT" w:eastAsia="Century Gothic" w:hAnsi="Gill Sans MT" w:cs="Century Gothic"/>
                <w:color w:val="000000" w:themeColor="text1"/>
                <w:sz w:val="24"/>
                <w:szCs w:val="24"/>
              </w:rPr>
              <w:t>2026</w:t>
            </w:r>
          </w:p>
        </w:tc>
      </w:tr>
      <w:tr w:rsidR="00B05184" w14:paraId="264B784A" w14:textId="77777777" w:rsidTr="1196AF40">
        <w:tc>
          <w:tcPr>
            <w:tcW w:w="15168" w:type="dxa"/>
            <w:gridSpan w:val="6"/>
            <w:shd w:val="clear" w:color="auto" w:fill="00B050"/>
          </w:tcPr>
          <w:p w14:paraId="0579A213" w14:textId="379497C1" w:rsidR="00B05184" w:rsidRPr="00613247" w:rsidRDefault="004923B4" w:rsidP="00F27A63">
            <w:pPr>
              <w:spacing w:after="0" w:line="240" w:lineRule="auto"/>
              <w:rPr>
                <w:rFonts w:ascii="Gill Sans MT" w:eastAsia="Century Gothic" w:hAnsi="Gill Sans MT" w:cs="Century Gothic"/>
                <w:b/>
                <w:color w:val="000000" w:themeColor="text1"/>
                <w:sz w:val="28"/>
                <w:szCs w:val="28"/>
              </w:rPr>
            </w:pPr>
            <w:r w:rsidRPr="00F25116">
              <w:rPr>
                <w:rFonts w:ascii="Gill Sans MT" w:eastAsia="Century Gothic" w:hAnsi="Gill Sans MT" w:cs="Century Gothic"/>
                <w:b/>
                <w:color w:val="FFFFFF" w:themeColor="background1"/>
                <w:sz w:val="28"/>
                <w:szCs w:val="28"/>
              </w:rPr>
              <w:t>Context</w:t>
            </w:r>
          </w:p>
        </w:tc>
      </w:tr>
      <w:tr w:rsidR="001C2D3E" w14:paraId="6C69A6B6" w14:textId="77777777" w:rsidTr="1196AF40">
        <w:trPr>
          <w:trHeight w:val="915"/>
        </w:trPr>
        <w:tc>
          <w:tcPr>
            <w:tcW w:w="15168" w:type="dxa"/>
            <w:gridSpan w:val="6"/>
          </w:tcPr>
          <w:p w14:paraId="78379362" w14:textId="77777777" w:rsidR="001C2D3E" w:rsidRPr="00B54AD8" w:rsidRDefault="001C2D3E" w:rsidP="001C2D3E">
            <w:pPr>
              <w:pStyle w:val="7Tablecopybulleted"/>
              <w:rPr>
                <w:rFonts w:ascii="Gill Sans MT" w:hAnsi="Gill Sans MT"/>
                <w:sz w:val="24"/>
              </w:rPr>
            </w:pPr>
            <w:r w:rsidRPr="00B54AD8">
              <w:rPr>
                <w:rFonts w:ascii="Gill Sans MT" w:hAnsi="Gill Sans MT"/>
                <w:sz w:val="24"/>
              </w:rPr>
              <w:t>In October 2023 Rosewood maintained its criteria as OUTSTANDING, building on four previous judgements of the same category in 2014, 2012, 2009 and 2018</w:t>
            </w:r>
          </w:p>
          <w:p w14:paraId="071E03ED" w14:textId="3EBD3812" w:rsidR="001C2D3E" w:rsidRPr="00B54AD8" w:rsidRDefault="001C2D3E" w:rsidP="001C2D3E">
            <w:pPr>
              <w:pStyle w:val="7Tablecopybulleted"/>
              <w:rPr>
                <w:rFonts w:ascii="Gill Sans MT" w:hAnsi="Gill Sans MT"/>
                <w:sz w:val="24"/>
              </w:rPr>
            </w:pPr>
            <w:r w:rsidRPr="00B54AD8">
              <w:rPr>
                <w:rFonts w:ascii="Gill Sans MT" w:hAnsi="Gill Sans MT"/>
                <w:sz w:val="24"/>
              </w:rPr>
              <w:t>On 1 September 2017, Rosewood School converted from a Single Academy Trust (SAT) to a Multi Academy Trust (MAT) and welcomed Great Oaks School, Southampton into the MAT</w:t>
            </w:r>
            <w:r w:rsidR="00551B3D">
              <w:rPr>
                <w:rFonts w:ascii="Gill Sans MT" w:hAnsi="Gill Sans MT"/>
                <w:sz w:val="24"/>
              </w:rPr>
              <w:t xml:space="preserve">, Specialist Schools Trust </w:t>
            </w:r>
            <w:r w:rsidR="00280E2A">
              <w:rPr>
                <w:rFonts w:ascii="Gill Sans MT" w:hAnsi="Gill Sans MT"/>
                <w:sz w:val="24"/>
              </w:rPr>
              <w:t>(SST</w:t>
            </w:r>
            <w:r w:rsidR="00551B3D">
              <w:rPr>
                <w:rFonts w:ascii="Gill Sans MT" w:hAnsi="Gill Sans MT"/>
                <w:sz w:val="24"/>
              </w:rPr>
              <w:t>)</w:t>
            </w:r>
          </w:p>
          <w:p w14:paraId="25894F2D" w14:textId="232E48A8" w:rsidR="001C2D3E" w:rsidRPr="00B54AD8" w:rsidRDefault="001C2D3E" w:rsidP="001C2D3E">
            <w:pPr>
              <w:pStyle w:val="7Tablecopybulleted"/>
              <w:rPr>
                <w:rFonts w:ascii="Gill Sans MT" w:hAnsi="Gill Sans MT"/>
                <w:sz w:val="24"/>
              </w:rPr>
            </w:pPr>
            <w:r w:rsidRPr="00B54AD8">
              <w:rPr>
                <w:rFonts w:ascii="Gill Sans MT" w:hAnsi="Gill Sans MT"/>
                <w:sz w:val="24"/>
              </w:rPr>
              <w:t xml:space="preserve"> We have established </w:t>
            </w:r>
            <w:r w:rsidR="00551B3D">
              <w:rPr>
                <w:rFonts w:ascii="Gill Sans MT" w:hAnsi="Gill Sans MT"/>
                <w:sz w:val="24"/>
              </w:rPr>
              <w:t>SST</w:t>
            </w:r>
            <w:r w:rsidRPr="00B54AD8">
              <w:rPr>
                <w:rFonts w:ascii="Gill Sans MT" w:hAnsi="Gill Sans MT"/>
                <w:sz w:val="24"/>
              </w:rPr>
              <w:t xml:space="preserve"> with a vision for excellence for the education of learners with special educational needs, that celebrates and uses the individual strengths and characteristics of each school, who have a shared purpose to develop through research, excellent and innovative practices that ensure individual needs are always met. </w:t>
            </w:r>
          </w:p>
          <w:p w14:paraId="1FAF2E0B" w14:textId="1E173203" w:rsidR="001C2D3E" w:rsidRPr="00B54AD8" w:rsidRDefault="001C2D3E" w:rsidP="001C2D3E">
            <w:pPr>
              <w:pStyle w:val="7Tablecopybulleted"/>
              <w:rPr>
                <w:rFonts w:ascii="Gill Sans MT" w:hAnsi="Gill Sans MT"/>
                <w:sz w:val="24"/>
              </w:rPr>
            </w:pPr>
            <w:r w:rsidRPr="00B54AD8">
              <w:rPr>
                <w:rFonts w:ascii="Gill Sans MT" w:hAnsi="Gill Sans MT"/>
                <w:sz w:val="24"/>
              </w:rPr>
              <w:t xml:space="preserve">The development of </w:t>
            </w:r>
            <w:r w:rsidR="00456C67">
              <w:rPr>
                <w:rFonts w:ascii="Gill Sans MT" w:hAnsi="Gill Sans MT"/>
                <w:sz w:val="24"/>
              </w:rPr>
              <w:t>SST</w:t>
            </w:r>
            <w:r w:rsidRPr="00B54AD8">
              <w:rPr>
                <w:rFonts w:ascii="Gill Sans MT" w:hAnsi="Gill Sans MT"/>
                <w:sz w:val="24"/>
              </w:rPr>
              <w:t xml:space="preserve"> also provides a vehicle to address the pressures on Special School places in Southampton City and Hampshire </w:t>
            </w:r>
          </w:p>
          <w:p w14:paraId="561A1FF2" w14:textId="3B7F9BED" w:rsidR="00D96BF3" w:rsidRPr="00B54AD8" w:rsidRDefault="00D96BF3" w:rsidP="001C2D3E">
            <w:pPr>
              <w:pStyle w:val="7Tablecopybulleted"/>
              <w:rPr>
                <w:rFonts w:ascii="Gill Sans MT" w:hAnsi="Gill Sans MT"/>
                <w:sz w:val="24"/>
              </w:rPr>
            </w:pPr>
            <w:r w:rsidRPr="00B54AD8">
              <w:rPr>
                <w:rFonts w:ascii="Gill Sans MT" w:hAnsi="Gill Sans MT"/>
                <w:sz w:val="24"/>
              </w:rPr>
              <w:t>In July 2026 SST was approved to sponsor Vermont School, a local primary school for learners with SEMH nee</w:t>
            </w:r>
            <w:r w:rsidR="009238BB" w:rsidRPr="00B54AD8">
              <w:rPr>
                <w:rFonts w:ascii="Gill Sans MT" w:hAnsi="Gill Sans MT"/>
                <w:sz w:val="24"/>
              </w:rPr>
              <w:t>ds.</w:t>
            </w:r>
          </w:p>
          <w:p w14:paraId="1E86146B" w14:textId="36F07E55" w:rsidR="001C2D3E" w:rsidRPr="00B54AD8" w:rsidRDefault="001C2D3E" w:rsidP="001C2D3E">
            <w:pPr>
              <w:pStyle w:val="7Tablecopybulleted"/>
              <w:rPr>
                <w:rFonts w:ascii="Gill Sans MT" w:hAnsi="Gill Sans MT"/>
                <w:sz w:val="24"/>
              </w:rPr>
            </w:pPr>
            <w:r w:rsidRPr="00B54AD8">
              <w:rPr>
                <w:rFonts w:ascii="Gill Sans MT" w:hAnsi="Gill Sans MT"/>
                <w:sz w:val="24"/>
              </w:rPr>
              <w:t xml:space="preserve">Previously, a 30-place school conversion to a SAT allowed </w:t>
            </w:r>
            <w:r w:rsidR="00456C67">
              <w:rPr>
                <w:rFonts w:ascii="Gill Sans MT" w:hAnsi="Gill Sans MT"/>
                <w:sz w:val="24"/>
              </w:rPr>
              <w:t>Rosewood</w:t>
            </w:r>
            <w:r w:rsidRPr="00B54AD8">
              <w:rPr>
                <w:rFonts w:ascii="Gill Sans MT" w:hAnsi="Gill Sans MT"/>
                <w:sz w:val="24"/>
              </w:rPr>
              <w:t xml:space="preserve"> to double in size.  A new build extension to the school was completed in August 2013</w:t>
            </w:r>
          </w:p>
          <w:p w14:paraId="18CA1E19" w14:textId="24F73B97" w:rsidR="001C2D3E" w:rsidRPr="00B54AD8" w:rsidRDefault="001C2D3E" w:rsidP="001C2D3E">
            <w:pPr>
              <w:pStyle w:val="7Tablecopybulleted"/>
              <w:rPr>
                <w:rFonts w:ascii="Gill Sans MT" w:hAnsi="Gill Sans MT"/>
                <w:sz w:val="24"/>
              </w:rPr>
            </w:pPr>
            <w:r w:rsidRPr="00B54AD8">
              <w:rPr>
                <w:rFonts w:ascii="Gill Sans MT" w:hAnsi="Gill Sans MT"/>
                <w:sz w:val="24"/>
              </w:rPr>
              <w:t>Rosewood now has 7</w:t>
            </w:r>
            <w:r w:rsidR="00044C57" w:rsidRPr="00B54AD8">
              <w:rPr>
                <w:rFonts w:ascii="Gill Sans MT" w:hAnsi="Gill Sans MT"/>
                <w:sz w:val="24"/>
              </w:rPr>
              <w:t xml:space="preserve">9 </w:t>
            </w:r>
            <w:r w:rsidRPr="00B54AD8">
              <w:rPr>
                <w:rFonts w:ascii="Gill Sans MT" w:hAnsi="Gill Sans MT"/>
                <w:sz w:val="24"/>
              </w:rPr>
              <w:t xml:space="preserve">pupils at the start of the Autumn term.  The school maintains close links with colleagues from Hampshire and Southampton Portage </w:t>
            </w:r>
            <w:r w:rsidR="00FB645A" w:rsidRPr="00B54AD8">
              <w:rPr>
                <w:rFonts w:ascii="Gill Sans MT" w:hAnsi="Gill Sans MT"/>
                <w:sz w:val="24"/>
              </w:rPr>
              <w:t>service,</w:t>
            </w:r>
            <w:r w:rsidRPr="00B54AD8">
              <w:rPr>
                <w:rFonts w:ascii="Gill Sans MT" w:hAnsi="Gill Sans MT"/>
                <w:sz w:val="24"/>
              </w:rPr>
              <w:t xml:space="preserve"> and we are aware of other Nursery aged pupils who may be placed during the academic year. We opened an additional classroom in September 2024 to allow for further growth and to create a bespoke group with more developed communication skills.</w:t>
            </w:r>
          </w:p>
          <w:p w14:paraId="1CF154AA" w14:textId="28792543" w:rsidR="001C2D3E" w:rsidRPr="00B54AD8" w:rsidRDefault="001C2D3E" w:rsidP="001C2D3E">
            <w:pPr>
              <w:pStyle w:val="7Tablecopybulleted"/>
              <w:rPr>
                <w:rFonts w:ascii="Gill Sans MT" w:hAnsi="Gill Sans MT"/>
                <w:sz w:val="24"/>
              </w:rPr>
            </w:pPr>
            <w:r w:rsidRPr="00B54AD8">
              <w:rPr>
                <w:rFonts w:ascii="Gill Sans MT" w:hAnsi="Gill Sans MT"/>
                <w:sz w:val="24"/>
              </w:rPr>
              <w:t xml:space="preserve">From the </w:t>
            </w:r>
            <w:r w:rsidR="00044C57" w:rsidRPr="00B54AD8">
              <w:rPr>
                <w:rFonts w:ascii="Gill Sans MT" w:hAnsi="Gill Sans MT"/>
                <w:sz w:val="24"/>
              </w:rPr>
              <w:t>79</w:t>
            </w:r>
            <w:r w:rsidRPr="00B54AD8">
              <w:rPr>
                <w:rFonts w:ascii="Gill Sans MT" w:hAnsi="Gill Sans MT"/>
                <w:sz w:val="24"/>
              </w:rPr>
              <w:t xml:space="preserve"> learners in the school has 3</w:t>
            </w:r>
            <w:r w:rsidR="0002153C" w:rsidRPr="00B54AD8">
              <w:rPr>
                <w:rFonts w:ascii="Gill Sans MT" w:hAnsi="Gill Sans MT"/>
                <w:sz w:val="24"/>
              </w:rPr>
              <w:t>6</w:t>
            </w:r>
            <w:r w:rsidRPr="00B54AD8">
              <w:rPr>
                <w:rFonts w:ascii="Gill Sans MT" w:hAnsi="Gill Sans MT"/>
                <w:sz w:val="24"/>
              </w:rPr>
              <w:t xml:space="preserve"> girls and </w:t>
            </w:r>
            <w:r w:rsidR="0002153C" w:rsidRPr="00B54AD8">
              <w:rPr>
                <w:rFonts w:ascii="Gill Sans MT" w:hAnsi="Gill Sans MT"/>
                <w:sz w:val="24"/>
              </w:rPr>
              <w:t xml:space="preserve">43 </w:t>
            </w:r>
            <w:r w:rsidRPr="00B54AD8">
              <w:rPr>
                <w:rFonts w:ascii="Gill Sans MT" w:hAnsi="Gill Sans MT"/>
                <w:sz w:val="24"/>
              </w:rPr>
              <w:t>boys (4</w:t>
            </w:r>
            <w:r w:rsidR="0059589D" w:rsidRPr="00B54AD8">
              <w:rPr>
                <w:rFonts w:ascii="Gill Sans MT" w:hAnsi="Gill Sans MT"/>
                <w:sz w:val="24"/>
              </w:rPr>
              <w:t>6</w:t>
            </w:r>
            <w:r w:rsidRPr="00B54AD8">
              <w:rPr>
                <w:rFonts w:ascii="Gill Sans MT" w:hAnsi="Gill Sans MT"/>
                <w:sz w:val="24"/>
              </w:rPr>
              <w:t>% and 5</w:t>
            </w:r>
            <w:r w:rsidR="0059589D" w:rsidRPr="00B54AD8">
              <w:rPr>
                <w:rFonts w:ascii="Gill Sans MT" w:hAnsi="Gill Sans MT"/>
                <w:sz w:val="24"/>
              </w:rPr>
              <w:t>4</w:t>
            </w:r>
            <w:r w:rsidRPr="00B54AD8">
              <w:rPr>
                <w:rFonts w:ascii="Gill Sans MT" w:hAnsi="Gill Sans MT"/>
                <w:sz w:val="24"/>
              </w:rPr>
              <w:t>%)</w:t>
            </w:r>
          </w:p>
          <w:p w14:paraId="7149BE58" w14:textId="5DC18535" w:rsidR="001C2D3E" w:rsidRPr="00B54AD8" w:rsidRDefault="001C2D3E" w:rsidP="001C2D3E">
            <w:pPr>
              <w:pStyle w:val="7Tablecopybulleted"/>
              <w:rPr>
                <w:rFonts w:ascii="Gill Sans MT" w:hAnsi="Gill Sans MT"/>
                <w:sz w:val="24"/>
              </w:rPr>
            </w:pPr>
            <w:r w:rsidRPr="00B54AD8">
              <w:rPr>
                <w:rFonts w:ascii="Gill Sans MT" w:hAnsi="Gill Sans MT"/>
                <w:sz w:val="24"/>
              </w:rPr>
              <w:t>Most learners have Profound and Multiple Learning Disabilities (PMLD) 9</w:t>
            </w:r>
            <w:r w:rsidR="001965D2" w:rsidRPr="00B54AD8">
              <w:rPr>
                <w:rFonts w:ascii="Gill Sans MT" w:hAnsi="Gill Sans MT"/>
                <w:sz w:val="24"/>
              </w:rPr>
              <w:t>6</w:t>
            </w:r>
            <w:r w:rsidRPr="00B54AD8">
              <w:rPr>
                <w:rFonts w:ascii="Gill Sans MT" w:hAnsi="Gill Sans MT"/>
                <w:sz w:val="24"/>
              </w:rPr>
              <w:t xml:space="preserve">% with the other </w:t>
            </w:r>
            <w:r w:rsidR="001965D2" w:rsidRPr="00B54AD8">
              <w:rPr>
                <w:rFonts w:ascii="Gill Sans MT" w:hAnsi="Gill Sans MT"/>
                <w:sz w:val="24"/>
              </w:rPr>
              <w:t>4</w:t>
            </w:r>
            <w:r w:rsidRPr="00B54AD8">
              <w:rPr>
                <w:rFonts w:ascii="Gill Sans MT" w:hAnsi="Gill Sans MT"/>
                <w:sz w:val="24"/>
              </w:rPr>
              <w:t xml:space="preserve">% being a </w:t>
            </w:r>
            <w:r w:rsidR="00C31115" w:rsidRPr="00B54AD8">
              <w:rPr>
                <w:rFonts w:ascii="Gill Sans MT" w:hAnsi="Gill Sans MT"/>
                <w:sz w:val="24"/>
              </w:rPr>
              <w:t xml:space="preserve">small group of learners who will form part of a primary communication focused class. </w:t>
            </w:r>
            <w:r w:rsidR="00650406" w:rsidRPr="00B54AD8">
              <w:rPr>
                <w:rFonts w:ascii="Gill Sans MT" w:hAnsi="Gill Sans MT"/>
                <w:sz w:val="24"/>
              </w:rPr>
              <w:t>This clas</w:t>
            </w:r>
            <w:r w:rsidR="001765B8" w:rsidRPr="00B54AD8">
              <w:rPr>
                <w:rFonts w:ascii="Gill Sans MT" w:hAnsi="Gill Sans MT"/>
                <w:sz w:val="24"/>
              </w:rPr>
              <w:t>s</w:t>
            </w:r>
            <w:r w:rsidR="00650406" w:rsidRPr="00B54AD8">
              <w:rPr>
                <w:rFonts w:ascii="Gill Sans MT" w:hAnsi="Gill Sans MT"/>
                <w:sz w:val="24"/>
              </w:rPr>
              <w:t xml:space="preserve"> and focus </w:t>
            </w:r>
            <w:r w:rsidR="00FB645A" w:rsidRPr="00B54AD8">
              <w:rPr>
                <w:rFonts w:ascii="Gill Sans MT" w:hAnsi="Gill Sans MT"/>
                <w:sz w:val="24"/>
              </w:rPr>
              <w:t>will mirror</w:t>
            </w:r>
            <w:r w:rsidR="00C31115" w:rsidRPr="00B54AD8">
              <w:rPr>
                <w:rFonts w:ascii="Gill Sans MT" w:hAnsi="Gill Sans MT"/>
                <w:sz w:val="24"/>
              </w:rPr>
              <w:t xml:space="preserve"> the one we have in upper </w:t>
            </w:r>
            <w:r w:rsidR="00280E2A" w:rsidRPr="00B54AD8">
              <w:rPr>
                <w:rFonts w:ascii="Gill Sans MT" w:hAnsi="Gill Sans MT"/>
                <w:sz w:val="24"/>
              </w:rPr>
              <w:t>school.</w:t>
            </w:r>
            <w:r w:rsidRPr="00B54AD8">
              <w:rPr>
                <w:rFonts w:ascii="Gill Sans MT" w:hAnsi="Gill Sans MT"/>
                <w:sz w:val="24"/>
              </w:rPr>
              <w:t xml:space="preserve">  Learners with PMLD also have complex medical needs and life limiting conditions; these pupils are working at pre-subject developmental levels therefore all assessed using the Engagement Model. As a school we would assess our learners with PMLD and SLD with complex needs as falling into seven key developmental areas: Pre-Intentional, Emerging Intentional, Intentional, Emerging Formal, Formal, Emerging Concrete and Concrete. </w:t>
            </w:r>
          </w:p>
          <w:p w14:paraId="351825D6" w14:textId="79A43418" w:rsidR="001C2D3E" w:rsidRPr="00B54AD8" w:rsidRDefault="001C2D3E" w:rsidP="001C2D3E">
            <w:pPr>
              <w:pStyle w:val="7Tablecopybulleted"/>
              <w:rPr>
                <w:rFonts w:ascii="Gill Sans MT" w:hAnsi="Gill Sans MT"/>
                <w:sz w:val="24"/>
              </w:rPr>
            </w:pPr>
            <w:r w:rsidRPr="00B54AD8">
              <w:rPr>
                <w:rFonts w:ascii="Gill Sans MT" w:hAnsi="Gill Sans MT"/>
                <w:sz w:val="24"/>
              </w:rPr>
              <w:t>Pupils are placed in the school by Southampton and Hampshire Local Authorities.  The school adopts a need led admissions policy and the school currently has 6</w:t>
            </w:r>
            <w:r w:rsidR="007D1CD3" w:rsidRPr="00B54AD8">
              <w:rPr>
                <w:rFonts w:ascii="Gill Sans MT" w:hAnsi="Gill Sans MT"/>
                <w:sz w:val="24"/>
              </w:rPr>
              <w:t>7</w:t>
            </w:r>
            <w:r w:rsidRPr="00B54AD8">
              <w:rPr>
                <w:rFonts w:ascii="Gill Sans MT" w:hAnsi="Gill Sans MT"/>
                <w:sz w:val="24"/>
              </w:rPr>
              <w:t>% Southampton learners,3</w:t>
            </w:r>
            <w:r w:rsidR="007D1CD3" w:rsidRPr="00B54AD8">
              <w:rPr>
                <w:rFonts w:ascii="Gill Sans MT" w:hAnsi="Gill Sans MT"/>
                <w:sz w:val="24"/>
              </w:rPr>
              <w:t>3</w:t>
            </w:r>
            <w:r w:rsidRPr="00B54AD8">
              <w:rPr>
                <w:rFonts w:ascii="Gill Sans MT" w:hAnsi="Gill Sans MT"/>
                <w:sz w:val="24"/>
              </w:rPr>
              <w:t>% Hampshire and 1 Looked After Child (Surrey) placed via Southampton LA. We have actively been involved in the discussions and work of Southampton who will be consulting on the Core Offers of each Special Schools.  Rosewood is categorised as a specialist PMLD provision.</w:t>
            </w:r>
          </w:p>
          <w:p w14:paraId="7A7063EC" w14:textId="77777777" w:rsidR="001C2D3E" w:rsidRPr="00B54AD8" w:rsidRDefault="001C2D3E" w:rsidP="001C2D3E">
            <w:pPr>
              <w:pStyle w:val="7Tablecopybulleted"/>
              <w:rPr>
                <w:rFonts w:ascii="Gill Sans MT" w:hAnsi="Gill Sans MT"/>
                <w:sz w:val="24"/>
              </w:rPr>
            </w:pPr>
            <w:r w:rsidRPr="00B54AD8">
              <w:rPr>
                <w:rFonts w:ascii="Gill Sans MT" w:hAnsi="Gill Sans MT"/>
                <w:sz w:val="24"/>
              </w:rPr>
              <w:t>We have an additional 1 nursery placements pending for the Autumn Term from SCC</w:t>
            </w:r>
          </w:p>
          <w:p w14:paraId="44B64520" w14:textId="77777777" w:rsidR="001C2D3E" w:rsidRPr="00B54AD8" w:rsidRDefault="001C2D3E" w:rsidP="001C2D3E">
            <w:pPr>
              <w:pStyle w:val="7Tablecopybulleted"/>
              <w:rPr>
                <w:rFonts w:ascii="Gill Sans MT" w:hAnsi="Gill Sans MT"/>
                <w:sz w:val="24"/>
              </w:rPr>
            </w:pPr>
            <w:r w:rsidRPr="00B54AD8">
              <w:rPr>
                <w:rFonts w:ascii="Gill Sans MT" w:hAnsi="Gill Sans MT"/>
                <w:sz w:val="24"/>
              </w:rPr>
              <w:t xml:space="preserve">The </w:t>
            </w:r>
            <w:proofErr w:type="gramStart"/>
            <w:r w:rsidRPr="00B54AD8">
              <w:rPr>
                <w:rFonts w:ascii="Gill Sans MT" w:hAnsi="Gill Sans MT"/>
                <w:sz w:val="24"/>
              </w:rPr>
              <w:t>school works</w:t>
            </w:r>
            <w:proofErr w:type="gramEnd"/>
            <w:r w:rsidRPr="00B54AD8">
              <w:rPr>
                <w:rFonts w:ascii="Gill Sans MT" w:hAnsi="Gill Sans MT"/>
                <w:sz w:val="24"/>
              </w:rPr>
              <w:t xml:space="preserve"> very closely with Southampton LA and is seen as part of the local provision.  The head actively participates in Southampton Special Schools’ Head Teachers’ Conference.</w:t>
            </w:r>
          </w:p>
          <w:p w14:paraId="1F86C826" w14:textId="42ADF692" w:rsidR="001C2D3E" w:rsidRPr="00B54AD8" w:rsidRDefault="001C2D3E" w:rsidP="001C2D3E">
            <w:pPr>
              <w:pStyle w:val="7Tablecopybulleted"/>
              <w:rPr>
                <w:rFonts w:ascii="Gill Sans MT" w:hAnsi="Gill Sans MT"/>
                <w:b/>
                <w:i/>
                <w:sz w:val="24"/>
              </w:rPr>
            </w:pPr>
            <w:r w:rsidRPr="00B54AD8">
              <w:rPr>
                <w:rFonts w:ascii="Gill Sans MT" w:hAnsi="Gill Sans MT"/>
                <w:sz w:val="24"/>
              </w:rPr>
              <w:t xml:space="preserve">To define what is an achievement or a success for learners with PMLD is challenging, as it is as unique as the child.  Our beliefs and aims call upon the staff to be Responsive, Reflective &amp; Responsible to the learner.  The </w:t>
            </w:r>
            <w:r w:rsidR="00280E2A" w:rsidRPr="00B54AD8">
              <w:rPr>
                <w:rFonts w:ascii="Gill Sans MT" w:hAnsi="Gill Sans MT"/>
                <w:sz w:val="24"/>
              </w:rPr>
              <w:t>aim</w:t>
            </w:r>
            <w:r w:rsidRPr="00B54AD8">
              <w:rPr>
                <w:rFonts w:ascii="Gill Sans MT" w:hAnsi="Gill Sans MT"/>
                <w:sz w:val="24"/>
              </w:rPr>
              <w:t xml:space="preserve"> for our learners is to establish a </w:t>
            </w:r>
            <w:r w:rsidRPr="00B54AD8">
              <w:rPr>
                <w:rFonts w:ascii="Gill Sans MT" w:hAnsi="Gill Sans MT"/>
                <w:b/>
                <w:sz w:val="24"/>
              </w:rPr>
              <w:t>relationship</w:t>
            </w:r>
            <w:r w:rsidRPr="00B54AD8">
              <w:rPr>
                <w:rFonts w:ascii="Gill Sans MT" w:hAnsi="Gill Sans MT"/>
                <w:sz w:val="24"/>
              </w:rPr>
              <w:t xml:space="preserve"> and </w:t>
            </w:r>
            <w:r w:rsidRPr="00B54AD8">
              <w:rPr>
                <w:rFonts w:ascii="Gill Sans MT" w:hAnsi="Gill Sans MT"/>
                <w:b/>
                <w:sz w:val="24"/>
              </w:rPr>
              <w:t xml:space="preserve">control their </w:t>
            </w:r>
            <w:r w:rsidR="00280E2A" w:rsidRPr="00B54AD8">
              <w:rPr>
                <w:rFonts w:ascii="Gill Sans MT" w:hAnsi="Gill Sans MT"/>
                <w:b/>
                <w:sz w:val="24"/>
              </w:rPr>
              <w:lastRenderedPageBreak/>
              <w:t>environment,</w:t>
            </w:r>
            <w:r w:rsidRPr="00B54AD8">
              <w:rPr>
                <w:rFonts w:ascii="Gill Sans MT" w:hAnsi="Gill Sans MT"/>
                <w:sz w:val="24"/>
              </w:rPr>
              <w:t xml:space="preserve"> and it is through the quality of teaching and the learning environment that the potential for this will be enabled. The ultimate success is when a staff member can feedback to a child </w:t>
            </w:r>
            <w:r w:rsidRPr="00B54AD8">
              <w:rPr>
                <w:rFonts w:ascii="Gill Sans MT" w:hAnsi="Gill Sans MT"/>
                <w:b/>
                <w:i/>
                <w:sz w:val="24"/>
              </w:rPr>
              <w:t>“I understand you"</w:t>
            </w:r>
            <w:r w:rsidRPr="00B54AD8">
              <w:rPr>
                <w:rFonts w:ascii="Gill Sans MT" w:hAnsi="Gill Sans MT"/>
                <w:i/>
                <w:sz w:val="24"/>
              </w:rPr>
              <w:t>.</w:t>
            </w:r>
          </w:p>
          <w:p w14:paraId="10B92662" w14:textId="06E6FB50" w:rsidR="001C2D3E" w:rsidRPr="00B54AD8" w:rsidRDefault="001C2D3E" w:rsidP="001C2D3E">
            <w:pPr>
              <w:pStyle w:val="7Tablecopybulleted"/>
              <w:rPr>
                <w:rFonts w:ascii="Gill Sans MT" w:hAnsi="Gill Sans MT"/>
                <w:b/>
                <w:i/>
                <w:sz w:val="24"/>
              </w:rPr>
            </w:pPr>
            <w:r w:rsidRPr="00B54AD8">
              <w:rPr>
                <w:rFonts w:ascii="Gill Sans MT" w:hAnsi="Gill Sans MT" w:cs="Arial"/>
                <w:sz w:val="24"/>
              </w:rPr>
              <w:t xml:space="preserve">In response to the “Engagement Model” we have reviewed our approach to ensure the learning to learn aspects are fully represented in our approach.  We have had a comprehensive data collection system that allows the school to look at trends and expectations.  For example, we have supported pupils to move into other special schools catering for pupils with a higher level of ability and school data systems indicating both Ipsative learning and progress over time provided evidence to support these transitions.  The indicators of progress are still related to the individual </w:t>
            </w:r>
            <w:r w:rsidR="00F34F51" w:rsidRPr="00B54AD8">
              <w:rPr>
                <w:rFonts w:ascii="Gill Sans MT" w:hAnsi="Gill Sans MT" w:cs="Arial"/>
                <w:sz w:val="24"/>
              </w:rPr>
              <w:t>pupil,</w:t>
            </w:r>
            <w:r w:rsidRPr="00B54AD8">
              <w:rPr>
                <w:rFonts w:ascii="Gill Sans MT" w:hAnsi="Gill Sans MT" w:cs="Arial"/>
                <w:sz w:val="24"/>
              </w:rPr>
              <w:t xml:space="preserve"> and their personal percentage improvements are evaluated.  This can then trigger additional support to class teams, families and involvement of the multi-professional team if the data </w:t>
            </w:r>
            <w:r w:rsidR="00280E2A" w:rsidRPr="00B54AD8">
              <w:rPr>
                <w:rFonts w:ascii="Gill Sans MT" w:hAnsi="Gill Sans MT" w:cs="Arial"/>
                <w:sz w:val="24"/>
              </w:rPr>
              <w:t>indicate</w:t>
            </w:r>
            <w:r w:rsidRPr="00B54AD8">
              <w:rPr>
                <w:rFonts w:ascii="Gill Sans MT" w:hAnsi="Gill Sans MT" w:cs="Arial"/>
                <w:sz w:val="24"/>
              </w:rPr>
              <w:t xml:space="preserve"> regression or point progress is less than previous rates.  </w:t>
            </w:r>
          </w:p>
          <w:p w14:paraId="2A024981" w14:textId="77777777" w:rsidR="001C2D3E" w:rsidRPr="00B54AD8" w:rsidRDefault="001C2D3E" w:rsidP="001C2D3E">
            <w:pPr>
              <w:pStyle w:val="7Tablecopybulleted"/>
              <w:rPr>
                <w:rFonts w:ascii="Gill Sans MT" w:hAnsi="Gill Sans MT"/>
                <w:b/>
                <w:i/>
                <w:sz w:val="24"/>
              </w:rPr>
            </w:pPr>
            <w:r w:rsidRPr="00B54AD8">
              <w:rPr>
                <w:rFonts w:ascii="Gill Sans MT" w:hAnsi="Gill Sans MT" w:cs="Arial"/>
                <w:sz w:val="24"/>
              </w:rPr>
              <w:t>Building on from the research and training we undertook with the whole team over recent years; we evaluated that a key component of knowledge and skills required to work with our learners was a thorough understanding of child development. We worked throughout the last academic year to raise knowledge across the whole school team and to develop a shared understanding of the seven key development areas (these cover the learning needs of all learners at Rosewood). Our monitoring over last academic year saw an increase focus by the whole team on learning and describing how learning was happening for each child and a reduced focus on merely describing an activity.</w:t>
            </w:r>
          </w:p>
          <w:p w14:paraId="1128FC74" w14:textId="34CAB3C7" w:rsidR="001C2D3E" w:rsidRPr="00B54AD8" w:rsidRDefault="001C2D3E" w:rsidP="00495C76">
            <w:pPr>
              <w:pStyle w:val="7Tablecopybulleted"/>
              <w:rPr>
                <w:rFonts w:ascii="Gill Sans MT" w:hAnsi="Gill Sans MT"/>
                <w:b/>
                <w:i/>
                <w:sz w:val="24"/>
              </w:rPr>
            </w:pPr>
            <w:r w:rsidRPr="00B54AD8">
              <w:rPr>
                <w:rFonts w:ascii="Gill Sans MT" w:hAnsi="Gill Sans MT" w:cs="Arial"/>
                <w:sz w:val="24"/>
              </w:rPr>
              <w:t>We have worked with a consultant to develop an online assessment and curriculum platform that will both improve our planning and data collection whilst reducing teacher workload. Considerable development time has been prioritised to rewriting all the school’s assessment documents in the 7 developmental areas and this year will see the production of the supporting curricula.</w:t>
            </w:r>
          </w:p>
        </w:tc>
      </w:tr>
    </w:tbl>
    <w:p w14:paraId="0622ACC2" w14:textId="2926F67A" w:rsidR="1196AF40" w:rsidRDefault="1196AF40" w:rsidP="00EA3ED4">
      <w:pPr>
        <w:spacing w:after="0" w:line="240" w:lineRule="auto"/>
        <w:jc w:val="center"/>
        <w:rPr>
          <w:rFonts w:ascii="Century Gothic" w:eastAsia="Century Gothic" w:hAnsi="Century Gothic" w:cs="Century Gothic"/>
          <w:color w:val="000000" w:themeColor="text1"/>
          <w:sz w:val="20"/>
          <w:szCs w:val="20"/>
        </w:rPr>
      </w:pPr>
    </w:p>
    <w:p w14:paraId="21EE207B" w14:textId="5C14A8D9" w:rsidR="1196AF40" w:rsidRDefault="1196AF40" w:rsidP="1196AF40">
      <w:pPr>
        <w:spacing w:after="0" w:line="240" w:lineRule="auto"/>
        <w:ind w:left="279" w:hanging="279"/>
        <w:rPr>
          <w:rFonts w:ascii="Century Gothic" w:eastAsia="Century Gothic" w:hAnsi="Century Gothic" w:cs="Century Gothic"/>
          <w:color w:val="000000" w:themeColor="text1"/>
          <w:sz w:val="20"/>
          <w:szCs w:val="20"/>
        </w:rPr>
      </w:pPr>
    </w:p>
    <w:p w14:paraId="2C16997E" w14:textId="77777777" w:rsidR="00C75B1F" w:rsidRDefault="00C75B1F" w:rsidP="00C75B1F">
      <w:pPr>
        <w:pStyle w:val="NoSpacing"/>
        <w:rPr>
          <w:rFonts w:ascii="Century Gothic" w:hAnsi="Century Gothic"/>
          <w:sz w:val="8"/>
          <w:szCs w:val="8"/>
        </w:rPr>
      </w:pPr>
    </w:p>
    <w:p w14:paraId="316FB8E5" w14:textId="77777777" w:rsidR="00A352EF" w:rsidRDefault="00A352EF" w:rsidP="00C75B1F">
      <w:pPr>
        <w:pStyle w:val="NoSpacing"/>
        <w:rPr>
          <w:rFonts w:ascii="Century Gothic" w:hAnsi="Century Gothic"/>
          <w:sz w:val="8"/>
          <w:szCs w:val="8"/>
        </w:rPr>
      </w:pPr>
    </w:p>
    <w:p w14:paraId="0725E024" w14:textId="77777777" w:rsidR="00A352EF" w:rsidRDefault="00A352EF" w:rsidP="00C75B1F">
      <w:pPr>
        <w:pStyle w:val="NoSpacing"/>
        <w:rPr>
          <w:rFonts w:ascii="Century Gothic" w:hAnsi="Century Gothic"/>
          <w:sz w:val="8"/>
          <w:szCs w:val="8"/>
        </w:rPr>
      </w:pPr>
    </w:p>
    <w:p w14:paraId="552D9C91" w14:textId="77777777" w:rsidR="00A352EF" w:rsidRDefault="00A352EF" w:rsidP="00C75B1F">
      <w:pPr>
        <w:pStyle w:val="NoSpacing"/>
        <w:rPr>
          <w:rFonts w:ascii="Century Gothic" w:hAnsi="Century Gothic"/>
          <w:sz w:val="8"/>
          <w:szCs w:val="8"/>
        </w:rPr>
      </w:pPr>
    </w:p>
    <w:p w14:paraId="087EA6D2" w14:textId="77777777" w:rsidR="00A352EF" w:rsidRDefault="00A352EF" w:rsidP="00C75B1F">
      <w:pPr>
        <w:pStyle w:val="NoSpacing"/>
        <w:rPr>
          <w:rFonts w:ascii="Century Gothic" w:hAnsi="Century Gothic"/>
          <w:sz w:val="8"/>
          <w:szCs w:val="8"/>
        </w:rPr>
      </w:pPr>
    </w:p>
    <w:p w14:paraId="0E45A980" w14:textId="77777777" w:rsidR="00A352EF" w:rsidRDefault="00A352EF" w:rsidP="00C75B1F">
      <w:pPr>
        <w:pStyle w:val="NoSpacing"/>
        <w:rPr>
          <w:rFonts w:ascii="Century Gothic" w:hAnsi="Century Gothic"/>
          <w:sz w:val="8"/>
          <w:szCs w:val="8"/>
        </w:rPr>
      </w:pPr>
    </w:p>
    <w:p w14:paraId="6AA3B67D" w14:textId="77777777" w:rsidR="00A352EF" w:rsidRDefault="00A352EF" w:rsidP="00C75B1F">
      <w:pPr>
        <w:pStyle w:val="NoSpacing"/>
        <w:rPr>
          <w:rFonts w:ascii="Century Gothic" w:hAnsi="Century Gothic"/>
          <w:sz w:val="8"/>
          <w:szCs w:val="8"/>
        </w:rPr>
      </w:pPr>
    </w:p>
    <w:p w14:paraId="0D43EE7D" w14:textId="77777777" w:rsidR="00A352EF" w:rsidRDefault="00A352EF" w:rsidP="00C75B1F">
      <w:pPr>
        <w:pStyle w:val="NoSpacing"/>
        <w:rPr>
          <w:rFonts w:ascii="Century Gothic" w:hAnsi="Century Gothic"/>
          <w:sz w:val="8"/>
          <w:szCs w:val="8"/>
        </w:rPr>
      </w:pPr>
    </w:p>
    <w:p w14:paraId="40DD4273" w14:textId="77777777" w:rsidR="00A352EF" w:rsidRDefault="00A352EF" w:rsidP="00C75B1F">
      <w:pPr>
        <w:pStyle w:val="NoSpacing"/>
        <w:rPr>
          <w:rFonts w:ascii="Century Gothic" w:hAnsi="Century Gothic"/>
          <w:sz w:val="8"/>
          <w:szCs w:val="8"/>
        </w:rPr>
      </w:pPr>
    </w:p>
    <w:p w14:paraId="72B13CEA" w14:textId="77777777" w:rsidR="00A352EF" w:rsidRDefault="00A352EF" w:rsidP="00C75B1F">
      <w:pPr>
        <w:pStyle w:val="NoSpacing"/>
        <w:rPr>
          <w:rFonts w:ascii="Century Gothic" w:hAnsi="Century Gothic"/>
          <w:sz w:val="8"/>
          <w:szCs w:val="8"/>
        </w:rPr>
      </w:pPr>
    </w:p>
    <w:p w14:paraId="46888042" w14:textId="77777777" w:rsidR="00A352EF" w:rsidRDefault="00A352EF" w:rsidP="00C75B1F">
      <w:pPr>
        <w:pStyle w:val="NoSpacing"/>
        <w:rPr>
          <w:rFonts w:ascii="Century Gothic" w:hAnsi="Century Gothic"/>
          <w:sz w:val="8"/>
          <w:szCs w:val="8"/>
        </w:rPr>
      </w:pPr>
    </w:p>
    <w:p w14:paraId="79DBB016" w14:textId="77777777" w:rsidR="00A352EF" w:rsidRDefault="00A352EF" w:rsidP="00C75B1F">
      <w:pPr>
        <w:pStyle w:val="NoSpacing"/>
        <w:rPr>
          <w:rFonts w:ascii="Century Gothic" w:hAnsi="Century Gothic"/>
          <w:sz w:val="8"/>
          <w:szCs w:val="8"/>
        </w:rPr>
      </w:pPr>
    </w:p>
    <w:p w14:paraId="09142328" w14:textId="77777777" w:rsidR="00A352EF" w:rsidRDefault="00A352EF" w:rsidP="00C75B1F">
      <w:pPr>
        <w:pStyle w:val="NoSpacing"/>
        <w:rPr>
          <w:rFonts w:ascii="Century Gothic" w:hAnsi="Century Gothic"/>
          <w:sz w:val="8"/>
          <w:szCs w:val="8"/>
        </w:rPr>
      </w:pPr>
    </w:p>
    <w:p w14:paraId="53FE36FB" w14:textId="77777777" w:rsidR="00A352EF" w:rsidRDefault="00A352EF" w:rsidP="00C75B1F">
      <w:pPr>
        <w:pStyle w:val="NoSpacing"/>
        <w:rPr>
          <w:rFonts w:ascii="Century Gothic" w:hAnsi="Century Gothic"/>
          <w:sz w:val="8"/>
          <w:szCs w:val="8"/>
        </w:rPr>
      </w:pPr>
    </w:p>
    <w:p w14:paraId="6865EC1A" w14:textId="77777777" w:rsidR="00A352EF" w:rsidRDefault="00A352EF" w:rsidP="00C75B1F">
      <w:pPr>
        <w:pStyle w:val="NoSpacing"/>
        <w:rPr>
          <w:rFonts w:ascii="Century Gothic" w:hAnsi="Century Gothic"/>
          <w:sz w:val="8"/>
          <w:szCs w:val="8"/>
        </w:rPr>
      </w:pPr>
    </w:p>
    <w:p w14:paraId="3C80BAE0" w14:textId="77777777" w:rsidR="00A352EF" w:rsidRDefault="00A352EF" w:rsidP="00C75B1F">
      <w:pPr>
        <w:pStyle w:val="NoSpacing"/>
        <w:rPr>
          <w:rFonts w:ascii="Century Gothic" w:hAnsi="Century Gothic"/>
          <w:sz w:val="8"/>
          <w:szCs w:val="8"/>
        </w:rPr>
      </w:pPr>
    </w:p>
    <w:p w14:paraId="2E7A4130" w14:textId="77777777" w:rsidR="00A352EF" w:rsidRDefault="00A352EF" w:rsidP="00C75B1F">
      <w:pPr>
        <w:pStyle w:val="NoSpacing"/>
        <w:rPr>
          <w:rFonts w:ascii="Century Gothic" w:hAnsi="Century Gothic"/>
          <w:sz w:val="8"/>
          <w:szCs w:val="8"/>
        </w:rPr>
      </w:pPr>
    </w:p>
    <w:p w14:paraId="2A6E784B" w14:textId="77777777" w:rsidR="00A352EF" w:rsidRDefault="00A352EF" w:rsidP="00C75B1F">
      <w:pPr>
        <w:pStyle w:val="NoSpacing"/>
        <w:rPr>
          <w:rFonts w:ascii="Century Gothic" w:hAnsi="Century Gothic"/>
          <w:sz w:val="8"/>
          <w:szCs w:val="8"/>
        </w:rPr>
      </w:pPr>
    </w:p>
    <w:p w14:paraId="6BC88518" w14:textId="77777777" w:rsidR="00A352EF" w:rsidRDefault="00A352EF" w:rsidP="00C75B1F">
      <w:pPr>
        <w:pStyle w:val="NoSpacing"/>
        <w:rPr>
          <w:rFonts w:ascii="Century Gothic" w:hAnsi="Century Gothic"/>
          <w:sz w:val="8"/>
          <w:szCs w:val="8"/>
        </w:rPr>
      </w:pPr>
    </w:p>
    <w:p w14:paraId="4C2F5711" w14:textId="77777777" w:rsidR="00A352EF" w:rsidRDefault="00A352EF" w:rsidP="00C75B1F">
      <w:pPr>
        <w:pStyle w:val="NoSpacing"/>
        <w:rPr>
          <w:rFonts w:ascii="Century Gothic" w:hAnsi="Century Gothic"/>
          <w:sz w:val="8"/>
          <w:szCs w:val="8"/>
        </w:rPr>
      </w:pPr>
    </w:p>
    <w:p w14:paraId="6804530B" w14:textId="77777777" w:rsidR="00A352EF" w:rsidRDefault="00A352EF" w:rsidP="00C75B1F">
      <w:pPr>
        <w:pStyle w:val="NoSpacing"/>
        <w:rPr>
          <w:rFonts w:ascii="Century Gothic" w:hAnsi="Century Gothic"/>
          <w:sz w:val="8"/>
          <w:szCs w:val="8"/>
        </w:rPr>
      </w:pPr>
    </w:p>
    <w:p w14:paraId="62B771BA" w14:textId="77777777" w:rsidR="00A352EF" w:rsidRDefault="00A352EF" w:rsidP="00C75B1F">
      <w:pPr>
        <w:pStyle w:val="NoSpacing"/>
        <w:rPr>
          <w:rFonts w:ascii="Century Gothic" w:hAnsi="Century Gothic"/>
          <w:sz w:val="8"/>
          <w:szCs w:val="8"/>
        </w:rPr>
      </w:pPr>
    </w:p>
    <w:p w14:paraId="7DA77C70" w14:textId="77777777" w:rsidR="00362FD5" w:rsidRDefault="00362FD5" w:rsidP="00C75B1F">
      <w:pPr>
        <w:pStyle w:val="NoSpacing"/>
        <w:rPr>
          <w:rFonts w:ascii="Century Gothic" w:hAnsi="Century Gothic"/>
          <w:sz w:val="8"/>
          <w:szCs w:val="8"/>
        </w:rPr>
      </w:pPr>
    </w:p>
    <w:p w14:paraId="3521708A" w14:textId="77777777" w:rsidR="00362FD5" w:rsidRDefault="00362FD5" w:rsidP="00C75B1F">
      <w:pPr>
        <w:pStyle w:val="NoSpacing"/>
        <w:rPr>
          <w:rFonts w:ascii="Century Gothic" w:hAnsi="Century Gothic"/>
          <w:sz w:val="8"/>
          <w:szCs w:val="8"/>
        </w:rPr>
      </w:pPr>
    </w:p>
    <w:p w14:paraId="667DC716" w14:textId="77777777" w:rsidR="00362FD5" w:rsidRDefault="00362FD5" w:rsidP="00C75B1F">
      <w:pPr>
        <w:pStyle w:val="NoSpacing"/>
        <w:rPr>
          <w:rFonts w:ascii="Century Gothic" w:hAnsi="Century Gothic"/>
          <w:sz w:val="8"/>
          <w:szCs w:val="8"/>
        </w:rPr>
      </w:pPr>
    </w:p>
    <w:p w14:paraId="47AC6F75" w14:textId="77777777" w:rsidR="00A352EF" w:rsidRDefault="00A352EF" w:rsidP="00C75B1F">
      <w:pPr>
        <w:pStyle w:val="NoSpacing"/>
        <w:rPr>
          <w:rFonts w:ascii="Century Gothic" w:hAnsi="Century Gothic"/>
          <w:sz w:val="8"/>
          <w:szCs w:val="8"/>
        </w:rPr>
      </w:pPr>
    </w:p>
    <w:p w14:paraId="5DD79933" w14:textId="77777777" w:rsidR="00A352EF" w:rsidRDefault="00A352EF" w:rsidP="00C75B1F">
      <w:pPr>
        <w:pStyle w:val="NoSpacing"/>
        <w:rPr>
          <w:rFonts w:ascii="Century Gothic" w:hAnsi="Century Gothic"/>
          <w:sz w:val="8"/>
          <w:szCs w:val="8"/>
        </w:rPr>
      </w:pPr>
    </w:p>
    <w:p w14:paraId="7E54651E" w14:textId="77777777" w:rsidR="00A352EF" w:rsidRDefault="00A352EF" w:rsidP="00C75B1F">
      <w:pPr>
        <w:pStyle w:val="NoSpacing"/>
        <w:rPr>
          <w:rFonts w:ascii="Century Gothic" w:hAnsi="Century Gothic"/>
          <w:sz w:val="8"/>
          <w:szCs w:val="8"/>
        </w:rPr>
      </w:pPr>
    </w:p>
    <w:p w14:paraId="62B58BA4" w14:textId="77777777" w:rsidR="00A352EF" w:rsidRDefault="00A352EF" w:rsidP="00C75B1F">
      <w:pPr>
        <w:pStyle w:val="NoSpacing"/>
        <w:rPr>
          <w:rFonts w:ascii="Century Gothic" w:hAnsi="Century Gothic"/>
          <w:sz w:val="8"/>
          <w:szCs w:val="8"/>
        </w:rPr>
      </w:pPr>
    </w:p>
    <w:p w14:paraId="16D70A99" w14:textId="77777777" w:rsidR="00A352EF" w:rsidRDefault="00A352EF" w:rsidP="00C75B1F">
      <w:pPr>
        <w:pStyle w:val="NoSpacing"/>
        <w:rPr>
          <w:rFonts w:ascii="Century Gothic" w:hAnsi="Century Gothic"/>
          <w:sz w:val="8"/>
          <w:szCs w:val="8"/>
        </w:rPr>
      </w:pPr>
    </w:p>
    <w:p w14:paraId="6C133A99" w14:textId="77777777" w:rsidR="00A352EF" w:rsidRDefault="00A352EF" w:rsidP="00C75B1F">
      <w:pPr>
        <w:pStyle w:val="NoSpacing"/>
        <w:rPr>
          <w:rFonts w:ascii="Century Gothic" w:hAnsi="Century Gothic"/>
          <w:sz w:val="8"/>
          <w:szCs w:val="8"/>
        </w:rPr>
      </w:pPr>
    </w:p>
    <w:p w14:paraId="1A938A58" w14:textId="77777777" w:rsidR="00A352EF" w:rsidRDefault="00A352EF" w:rsidP="00C75B1F">
      <w:pPr>
        <w:pStyle w:val="NoSpacing"/>
        <w:rPr>
          <w:rFonts w:ascii="Century Gothic" w:hAnsi="Century Gothic"/>
          <w:sz w:val="8"/>
          <w:szCs w:val="8"/>
        </w:rPr>
      </w:pPr>
    </w:p>
    <w:p w14:paraId="0ED376DA" w14:textId="77777777" w:rsidR="00A352EF" w:rsidRDefault="00A352EF" w:rsidP="00C75B1F">
      <w:pPr>
        <w:pStyle w:val="NoSpacing"/>
        <w:rPr>
          <w:rFonts w:ascii="Century Gothic" w:hAnsi="Century Gothic"/>
          <w:sz w:val="8"/>
          <w:szCs w:val="8"/>
        </w:rPr>
      </w:pPr>
    </w:p>
    <w:p w14:paraId="04EBEAF1" w14:textId="77777777" w:rsidR="00A352EF" w:rsidRDefault="00A352EF" w:rsidP="00C75B1F">
      <w:pPr>
        <w:pStyle w:val="NoSpacing"/>
        <w:rPr>
          <w:rFonts w:ascii="Century Gothic" w:hAnsi="Century Gothic"/>
          <w:sz w:val="8"/>
          <w:szCs w:val="8"/>
        </w:rPr>
      </w:pPr>
    </w:p>
    <w:p w14:paraId="5A08E27F" w14:textId="1256657D" w:rsidR="005704D8" w:rsidRDefault="005704D8">
      <w:pPr>
        <w:suppressAutoHyphens w:val="0"/>
        <w:spacing w:after="0" w:line="240" w:lineRule="auto"/>
        <w:rPr>
          <w:rFonts w:ascii="Century Gothic" w:hAnsi="Century Gothic"/>
          <w:sz w:val="8"/>
          <w:szCs w:val="8"/>
        </w:rPr>
      </w:pPr>
      <w:r>
        <w:rPr>
          <w:rFonts w:ascii="Century Gothic" w:hAnsi="Century Gothic"/>
          <w:sz w:val="8"/>
          <w:szCs w:val="8"/>
        </w:rPr>
        <w:br w:type="page"/>
      </w:r>
    </w:p>
    <w:p w14:paraId="17802C40" w14:textId="77777777" w:rsidR="00A352EF" w:rsidRDefault="00A352EF" w:rsidP="00C75B1F">
      <w:pPr>
        <w:pStyle w:val="NoSpacing"/>
        <w:rPr>
          <w:rFonts w:ascii="Century Gothic" w:hAnsi="Century Gothic"/>
          <w:sz w:val="8"/>
          <w:szCs w:val="8"/>
        </w:rPr>
      </w:pPr>
    </w:p>
    <w:p w14:paraId="133666FF" w14:textId="77777777" w:rsidR="00A352EF" w:rsidRDefault="00A352EF" w:rsidP="00C75B1F">
      <w:pPr>
        <w:pStyle w:val="NoSpacing"/>
        <w:rPr>
          <w:rFonts w:ascii="Century Gothic" w:hAnsi="Century Gothic"/>
          <w:sz w:val="8"/>
          <w:szCs w:val="8"/>
        </w:rPr>
      </w:pPr>
    </w:p>
    <w:p w14:paraId="685DF385" w14:textId="77777777" w:rsidR="00A352EF" w:rsidRPr="00AD07EC" w:rsidRDefault="00A352EF" w:rsidP="00C75B1F">
      <w:pPr>
        <w:pStyle w:val="NoSpacing"/>
        <w:rPr>
          <w:rFonts w:ascii="Century Gothic" w:hAnsi="Century Gothic"/>
          <w:sz w:val="8"/>
          <w:szCs w:val="8"/>
        </w:rPr>
      </w:pPr>
    </w:p>
    <w:tbl>
      <w:tblPr>
        <w:tblStyle w:val="TableGrid"/>
        <w:tblW w:w="15168" w:type="dxa"/>
        <w:tblInd w:w="-5" w:type="dxa"/>
        <w:tblLook w:val="04A0" w:firstRow="1" w:lastRow="0" w:firstColumn="1" w:lastColumn="0" w:noHBand="0" w:noVBand="1"/>
      </w:tblPr>
      <w:tblGrid>
        <w:gridCol w:w="3204"/>
        <w:gridCol w:w="2920"/>
        <w:gridCol w:w="2920"/>
        <w:gridCol w:w="2920"/>
        <w:gridCol w:w="3204"/>
      </w:tblGrid>
      <w:tr w:rsidR="00572BE7" w14:paraId="3893E42C" w14:textId="77777777" w:rsidTr="00DA743C">
        <w:tc>
          <w:tcPr>
            <w:tcW w:w="3204" w:type="dxa"/>
          </w:tcPr>
          <w:p w14:paraId="7DFC53B2" w14:textId="1727BEEA" w:rsidR="00572BE7" w:rsidRPr="00F72AE1" w:rsidRDefault="00572BE7" w:rsidP="00F72AE1">
            <w:pPr>
              <w:pStyle w:val="NoSpacing"/>
              <w:jc w:val="center"/>
              <w:rPr>
                <w:rFonts w:ascii="Gill Sans MT" w:hAnsi="Gill Sans MT"/>
                <w:b/>
                <w:bCs/>
                <w:sz w:val="24"/>
                <w:szCs w:val="24"/>
              </w:rPr>
            </w:pPr>
            <w:r w:rsidRPr="00F72AE1">
              <w:rPr>
                <w:rFonts w:ascii="Gill Sans MT" w:hAnsi="Gill Sans MT"/>
                <w:b/>
                <w:bCs/>
                <w:sz w:val="24"/>
                <w:szCs w:val="24"/>
              </w:rPr>
              <w:t>Key:</w:t>
            </w:r>
          </w:p>
        </w:tc>
        <w:tc>
          <w:tcPr>
            <w:tcW w:w="2920" w:type="dxa"/>
            <w:shd w:val="clear" w:color="auto" w:fill="FFC000"/>
          </w:tcPr>
          <w:p w14:paraId="5423D7E9" w14:textId="3303C8B4" w:rsidR="00572BE7" w:rsidRPr="00613247" w:rsidRDefault="00883450" w:rsidP="00F72AE1">
            <w:pPr>
              <w:pStyle w:val="NoSpacing"/>
              <w:jc w:val="center"/>
              <w:rPr>
                <w:rFonts w:ascii="Gill Sans MT" w:hAnsi="Gill Sans MT"/>
                <w:color w:val="FFFFFF" w:themeColor="background1"/>
                <w:sz w:val="24"/>
                <w:szCs w:val="24"/>
              </w:rPr>
            </w:pPr>
            <w:r w:rsidRPr="00613247">
              <w:rPr>
                <w:rFonts w:ascii="Gill Sans MT" w:hAnsi="Gill Sans MT"/>
                <w:color w:val="FFFFFF" w:themeColor="background1"/>
                <w:sz w:val="24"/>
                <w:szCs w:val="24"/>
              </w:rPr>
              <w:t>Needs attention</w:t>
            </w:r>
          </w:p>
        </w:tc>
        <w:tc>
          <w:tcPr>
            <w:tcW w:w="2920" w:type="dxa"/>
            <w:shd w:val="clear" w:color="auto" w:fill="00B050"/>
          </w:tcPr>
          <w:p w14:paraId="7E1EF668" w14:textId="15D79ED2" w:rsidR="00572BE7" w:rsidRPr="00613247" w:rsidRDefault="00572BE7" w:rsidP="00F72AE1">
            <w:pPr>
              <w:jc w:val="center"/>
              <w:rPr>
                <w:rFonts w:ascii="Gill Sans MT" w:hAnsi="Gill Sans MT"/>
                <w:color w:val="FFFFFF" w:themeColor="background1"/>
                <w:sz w:val="24"/>
                <w:szCs w:val="24"/>
              </w:rPr>
            </w:pPr>
            <w:r w:rsidRPr="00613247">
              <w:rPr>
                <w:rFonts w:ascii="Gill Sans MT" w:hAnsi="Gill Sans MT"/>
                <w:color w:val="FFFFFF" w:themeColor="background1"/>
                <w:sz w:val="24"/>
                <w:szCs w:val="24"/>
              </w:rPr>
              <w:t>Expected</w:t>
            </w:r>
          </w:p>
        </w:tc>
        <w:tc>
          <w:tcPr>
            <w:tcW w:w="2920" w:type="dxa"/>
            <w:shd w:val="clear" w:color="auto" w:fill="538135" w:themeFill="accent6" w:themeFillShade="BF"/>
          </w:tcPr>
          <w:p w14:paraId="04E00226" w14:textId="58831D2B" w:rsidR="00572BE7" w:rsidRPr="00613247" w:rsidRDefault="00572BE7" w:rsidP="00F72AE1">
            <w:pPr>
              <w:pStyle w:val="NoSpacing"/>
              <w:jc w:val="center"/>
              <w:rPr>
                <w:rFonts w:ascii="Gill Sans MT" w:hAnsi="Gill Sans MT"/>
                <w:color w:val="FFFFFF" w:themeColor="background1"/>
                <w:sz w:val="24"/>
                <w:szCs w:val="24"/>
              </w:rPr>
            </w:pPr>
            <w:r w:rsidRPr="00613247">
              <w:rPr>
                <w:rFonts w:ascii="Gill Sans MT" w:hAnsi="Gill Sans MT"/>
                <w:color w:val="FFFFFF" w:themeColor="background1"/>
                <w:sz w:val="24"/>
                <w:szCs w:val="24"/>
              </w:rPr>
              <w:t>Strong</w:t>
            </w:r>
          </w:p>
        </w:tc>
        <w:tc>
          <w:tcPr>
            <w:tcW w:w="3204" w:type="dxa"/>
            <w:shd w:val="clear" w:color="auto" w:fill="2E74B5" w:themeFill="accent5" w:themeFillShade="BF"/>
          </w:tcPr>
          <w:p w14:paraId="20BF23C7" w14:textId="1E0663F5" w:rsidR="00572BE7" w:rsidRPr="00613247" w:rsidRDefault="00572BE7" w:rsidP="00F72AE1">
            <w:pPr>
              <w:pStyle w:val="NoSpacing"/>
              <w:jc w:val="center"/>
              <w:rPr>
                <w:rFonts w:ascii="Gill Sans MT" w:hAnsi="Gill Sans MT"/>
                <w:color w:val="FFFFFF" w:themeColor="background1"/>
                <w:sz w:val="24"/>
                <w:szCs w:val="24"/>
              </w:rPr>
            </w:pPr>
            <w:r w:rsidRPr="00613247">
              <w:rPr>
                <w:rFonts w:ascii="Gill Sans MT" w:hAnsi="Gill Sans MT"/>
                <w:color w:val="FFFFFF" w:themeColor="background1"/>
                <w:sz w:val="24"/>
                <w:szCs w:val="24"/>
              </w:rPr>
              <w:t>Exceptional</w:t>
            </w:r>
          </w:p>
        </w:tc>
      </w:tr>
    </w:tbl>
    <w:p w14:paraId="1560B57D" w14:textId="68AB855A" w:rsidR="004B0D22" w:rsidRPr="00AD07EC" w:rsidRDefault="004B0D22" w:rsidP="00C75B1F">
      <w:pPr>
        <w:pStyle w:val="NoSpacing"/>
        <w:rPr>
          <w:rFonts w:ascii="Century Gothic" w:hAnsi="Century Gothic"/>
          <w:sz w:val="8"/>
          <w:szCs w:val="8"/>
        </w:rPr>
      </w:pPr>
    </w:p>
    <w:tbl>
      <w:tblPr>
        <w:tblStyle w:val="TableGrid"/>
        <w:tblW w:w="0" w:type="auto"/>
        <w:jc w:val="center"/>
        <w:tblLook w:val="04A0" w:firstRow="1" w:lastRow="0" w:firstColumn="1" w:lastColumn="0" w:noHBand="0" w:noVBand="1"/>
      </w:tblPr>
      <w:tblGrid>
        <w:gridCol w:w="1773"/>
        <w:gridCol w:w="1613"/>
        <w:gridCol w:w="1600"/>
        <w:gridCol w:w="1791"/>
        <w:gridCol w:w="1655"/>
        <w:gridCol w:w="1781"/>
        <w:gridCol w:w="1462"/>
        <w:gridCol w:w="1845"/>
        <w:gridCol w:w="1606"/>
      </w:tblGrid>
      <w:tr w:rsidR="00D3138E" w:rsidRPr="0038116D" w14:paraId="23619AE6" w14:textId="6B5B093B" w:rsidTr="004F436E">
        <w:trPr>
          <w:trHeight w:hRule="exact" w:val="947"/>
          <w:jc w:val="center"/>
        </w:trPr>
        <w:tc>
          <w:tcPr>
            <w:tcW w:w="1773" w:type="dxa"/>
            <w:shd w:val="clear" w:color="auto" w:fill="7030A0"/>
            <w:vAlign w:val="center"/>
          </w:tcPr>
          <w:p w14:paraId="30257F41" w14:textId="661272DC"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Safeguarding</w:t>
            </w:r>
          </w:p>
        </w:tc>
        <w:tc>
          <w:tcPr>
            <w:tcW w:w="1613" w:type="dxa"/>
            <w:shd w:val="clear" w:color="auto" w:fill="7030A0"/>
            <w:vAlign w:val="center"/>
          </w:tcPr>
          <w:p w14:paraId="298FA998" w14:textId="60062437"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Inclusion</w:t>
            </w:r>
          </w:p>
        </w:tc>
        <w:tc>
          <w:tcPr>
            <w:tcW w:w="1600" w:type="dxa"/>
            <w:shd w:val="clear" w:color="auto" w:fill="7030A0"/>
            <w:vAlign w:val="center"/>
          </w:tcPr>
          <w:p w14:paraId="076A02EA" w14:textId="68318008"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Curriculum &amp; teaching</w:t>
            </w:r>
          </w:p>
        </w:tc>
        <w:tc>
          <w:tcPr>
            <w:tcW w:w="1791" w:type="dxa"/>
            <w:shd w:val="clear" w:color="auto" w:fill="7030A0"/>
            <w:vAlign w:val="center"/>
          </w:tcPr>
          <w:p w14:paraId="08FE848E" w14:textId="2A2941A9"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Achievement</w:t>
            </w:r>
          </w:p>
        </w:tc>
        <w:tc>
          <w:tcPr>
            <w:tcW w:w="1655" w:type="dxa"/>
            <w:shd w:val="clear" w:color="auto" w:fill="7030A0"/>
            <w:vAlign w:val="center"/>
          </w:tcPr>
          <w:p w14:paraId="2730023F" w14:textId="0E898A08"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Attendance &amp; behaviour</w:t>
            </w:r>
          </w:p>
        </w:tc>
        <w:tc>
          <w:tcPr>
            <w:tcW w:w="1781" w:type="dxa"/>
            <w:shd w:val="clear" w:color="auto" w:fill="7030A0"/>
            <w:vAlign w:val="center"/>
          </w:tcPr>
          <w:p w14:paraId="77D2E960" w14:textId="2DB700BC"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Personal development &amp; well-being</w:t>
            </w:r>
          </w:p>
        </w:tc>
        <w:tc>
          <w:tcPr>
            <w:tcW w:w="1462" w:type="dxa"/>
            <w:shd w:val="clear" w:color="auto" w:fill="7030A0"/>
            <w:vAlign w:val="center"/>
          </w:tcPr>
          <w:p w14:paraId="2F0F92E3" w14:textId="77777777" w:rsidR="00D3138E" w:rsidRDefault="00D3138E" w:rsidP="004F436E">
            <w:pPr>
              <w:pStyle w:val="NoSpacing"/>
              <w:jc w:val="center"/>
              <w:rPr>
                <w:rFonts w:ascii="Gill Sans MT" w:hAnsi="Gill Sans MT"/>
                <w:b/>
                <w:bCs/>
                <w:color w:val="FFFFFF" w:themeColor="background1"/>
              </w:rPr>
            </w:pPr>
            <w:r>
              <w:rPr>
                <w:rFonts w:ascii="Gill Sans MT" w:hAnsi="Gill Sans MT"/>
                <w:b/>
                <w:bCs/>
                <w:color w:val="FFFFFF" w:themeColor="background1"/>
              </w:rPr>
              <w:t>Early</w:t>
            </w:r>
          </w:p>
          <w:p w14:paraId="2090D35D" w14:textId="6CB3C211" w:rsidR="00D3138E" w:rsidRPr="46FFB004" w:rsidRDefault="00D3138E" w:rsidP="004F436E">
            <w:pPr>
              <w:pStyle w:val="NoSpacing"/>
              <w:jc w:val="center"/>
              <w:rPr>
                <w:rFonts w:ascii="Gill Sans MT" w:hAnsi="Gill Sans MT"/>
                <w:b/>
                <w:bCs/>
                <w:color w:val="FFFFFF" w:themeColor="background1"/>
              </w:rPr>
            </w:pPr>
            <w:r>
              <w:rPr>
                <w:rFonts w:ascii="Gill Sans MT" w:hAnsi="Gill Sans MT"/>
                <w:b/>
                <w:bCs/>
                <w:color w:val="FFFFFF" w:themeColor="background1"/>
              </w:rPr>
              <w:t>Years</w:t>
            </w:r>
          </w:p>
        </w:tc>
        <w:tc>
          <w:tcPr>
            <w:tcW w:w="1845" w:type="dxa"/>
            <w:shd w:val="clear" w:color="auto" w:fill="7030A0"/>
            <w:vAlign w:val="center"/>
          </w:tcPr>
          <w:p w14:paraId="714FF472" w14:textId="4B19319B" w:rsidR="00D3138E" w:rsidRPr="003E6DC0" w:rsidRDefault="00D3138E" w:rsidP="004F436E">
            <w:pPr>
              <w:pStyle w:val="NoSpacing"/>
              <w:jc w:val="center"/>
              <w:rPr>
                <w:rFonts w:ascii="Gill Sans MT" w:hAnsi="Gill Sans MT"/>
                <w:b/>
                <w:bCs/>
                <w:color w:val="FFFFFF" w:themeColor="background1"/>
              </w:rPr>
            </w:pPr>
            <w:r w:rsidRPr="46FFB004">
              <w:rPr>
                <w:rFonts w:ascii="Gill Sans MT" w:hAnsi="Gill Sans MT"/>
                <w:b/>
                <w:bCs/>
                <w:color w:val="FFFFFF" w:themeColor="background1"/>
              </w:rPr>
              <w:t>Post-16 Provision</w:t>
            </w:r>
          </w:p>
        </w:tc>
        <w:tc>
          <w:tcPr>
            <w:tcW w:w="1606" w:type="dxa"/>
            <w:shd w:val="clear" w:color="auto" w:fill="7030A0"/>
            <w:vAlign w:val="center"/>
          </w:tcPr>
          <w:p w14:paraId="1E7E1645" w14:textId="648DD1D3" w:rsidR="00D3138E" w:rsidRDefault="00D3138E" w:rsidP="004F436E">
            <w:pPr>
              <w:pStyle w:val="NoSpacing"/>
              <w:jc w:val="center"/>
              <w:rPr>
                <w:rFonts w:ascii="Century Gothic" w:hAnsi="Century Gothic"/>
                <w:b/>
                <w:bCs/>
                <w:color w:val="FFFFFF" w:themeColor="background1"/>
              </w:rPr>
            </w:pPr>
            <w:r w:rsidRPr="46FFB004">
              <w:rPr>
                <w:rFonts w:ascii="Century Gothic" w:hAnsi="Century Gothic"/>
                <w:b/>
                <w:bCs/>
                <w:color w:val="FFFFFF" w:themeColor="background1"/>
              </w:rPr>
              <w:t>Leadership &amp; governance</w:t>
            </w:r>
          </w:p>
        </w:tc>
      </w:tr>
      <w:tr w:rsidR="00D3138E" w:rsidRPr="00A176F1" w14:paraId="19EC1503" w14:textId="77925554" w:rsidTr="00836A95">
        <w:trPr>
          <w:trHeight w:val="1177"/>
          <w:jc w:val="center"/>
        </w:trPr>
        <w:tc>
          <w:tcPr>
            <w:tcW w:w="1773" w:type="dxa"/>
            <w:shd w:val="clear" w:color="auto" w:fill="00B050"/>
            <w:vAlign w:val="center"/>
          </w:tcPr>
          <w:p w14:paraId="7280292B" w14:textId="609FEBEC" w:rsidR="00D3138E" w:rsidRPr="002A6CBB" w:rsidRDefault="00D3138E" w:rsidP="004F436E">
            <w:pPr>
              <w:pStyle w:val="NoSpacing"/>
              <w:spacing w:line="240" w:lineRule="auto"/>
              <w:jc w:val="center"/>
              <w:rPr>
                <w:rFonts w:ascii="Gill Sans MT" w:hAnsi="Gill Sans MT"/>
                <w:sz w:val="20"/>
                <w:szCs w:val="20"/>
              </w:rPr>
            </w:pPr>
            <w:r w:rsidRPr="002A6CBB">
              <w:rPr>
                <w:rFonts w:ascii="Gill Sans MT" w:hAnsi="Gill Sans MT"/>
                <w:sz w:val="20"/>
                <w:szCs w:val="20"/>
              </w:rPr>
              <w:t xml:space="preserve">Leadership of safeguarding including establishing an open and </w:t>
            </w:r>
            <w:r w:rsidRPr="001B3733">
              <w:rPr>
                <w:rFonts w:ascii="Gill Sans MT" w:hAnsi="Gill Sans MT"/>
                <w:sz w:val="20"/>
                <w:szCs w:val="20"/>
                <w:shd w:val="clear" w:color="auto" w:fill="00B050"/>
              </w:rPr>
              <w:t>positive safeguarding culture</w:t>
            </w:r>
          </w:p>
        </w:tc>
        <w:tc>
          <w:tcPr>
            <w:tcW w:w="1613" w:type="dxa"/>
            <w:shd w:val="clear" w:color="auto" w:fill="8EAADB" w:themeFill="accent1" w:themeFillTint="99"/>
            <w:vAlign w:val="center"/>
          </w:tcPr>
          <w:p w14:paraId="39B838A1" w14:textId="68BD014B"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Identifying, assessing and meeting needs, and reducing barriers</w:t>
            </w:r>
          </w:p>
        </w:tc>
        <w:tc>
          <w:tcPr>
            <w:tcW w:w="1600" w:type="dxa"/>
            <w:shd w:val="clear" w:color="auto" w:fill="8EAADB" w:themeFill="accent1" w:themeFillTint="99"/>
            <w:vAlign w:val="center"/>
          </w:tcPr>
          <w:p w14:paraId="6B614271" w14:textId="6F02E35D" w:rsidR="00D3138E" w:rsidRPr="00DA4596" w:rsidRDefault="00D3138E" w:rsidP="00DA4596">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Strategic leadership of curriculum and teaching</w:t>
            </w:r>
          </w:p>
        </w:tc>
        <w:tc>
          <w:tcPr>
            <w:tcW w:w="1791" w:type="dxa"/>
            <w:shd w:val="clear" w:color="auto" w:fill="8EAADB" w:themeFill="accent1" w:themeFillTint="99"/>
            <w:vAlign w:val="center"/>
          </w:tcPr>
          <w:p w14:paraId="0D3ECD9C" w14:textId="21A922C8" w:rsidR="00D3138E" w:rsidRPr="00DA4596" w:rsidRDefault="00D3138E" w:rsidP="00DA4596">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Foundational knowledge</w:t>
            </w:r>
          </w:p>
        </w:tc>
        <w:tc>
          <w:tcPr>
            <w:tcW w:w="1655" w:type="dxa"/>
            <w:shd w:val="clear" w:color="auto" w:fill="8EAADB" w:themeFill="accent1" w:themeFillTint="99"/>
            <w:vAlign w:val="center"/>
          </w:tcPr>
          <w:p w14:paraId="3D628428" w14:textId="6BAAD4BB" w:rsidR="00D3138E" w:rsidRPr="00DA4596" w:rsidRDefault="00D3138E" w:rsidP="00DA4596">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Strategic leadership of attendance and behaviour</w:t>
            </w:r>
          </w:p>
        </w:tc>
        <w:tc>
          <w:tcPr>
            <w:tcW w:w="1781" w:type="dxa"/>
            <w:shd w:val="clear" w:color="auto" w:fill="8EAADB" w:themeFill="accent1" w:themeFillTint="99"/>
            <w:vAlign w:val="center"/>
          </w:tcPr>
          <w:p w14:paraId="0774CC00" w14:textId="4F3C26B5" w:rsidR="00D3138E" w:rsidRPr="00DA4596" w:rsidRDefault="00D3138E" w:rsidP="00DA4596">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Strategic leadership of personal development and well-being</w:t>
            </w:r>
          </w:p>
        </w:tc>
        <w:tc>
          <w:tcPr>
            <w:tcW w:w="1462" w:type="dxa"/>
            <w:shd w:val="clear" w:color="auto" w:fill="8EAADB" w:themeFill="accent1" w:themeFillTint="99"/>
            <w:vAlign w:val="center"/>
          </w:tcPr>
          <w:p w14:paraId="43168002" w14:textId="6ADB7F56" w:rsidR="00D3138E" w:rsidRDefault="006569D7" w:rsidP="009330DF">
            <w:pPr>
              <w:pStyle w:val="Heading3"/>
              <w:spacing w:after="0" w:line="240" w:lineRule="auto"/>
              <w:ind w:left="-4"/>
              <w:jc w:val="center"/>
              <w:rPr>
                <w:rFonts w:ascii="Gill Sans MT" w:hAnsi="Gill Sans MT"/>
                <w:color w:val="auto"/>
                <w:sz w:val="20"/>
                <w:szCs w:val="20"/>
              </w:rPr>
            </w:pPr>
            <w:r>
              <w:rPr>
                <w:rFonts w:ascii="Gill Sans MT" w:hAnsi="Gill Sans MT"/>
                <w:color w:val="auto"/>
                <w:sz w:val="20"/>
                <w:szCs w:val="20"/>
              </w:rPr>
              <w:t>Leadership of</w:t>
            </w:r>
          </w:p>
          <w:p w14:paraId="3EEA2511" w14:textId="486E7A9E" w:rsidR="006569D7" w:rsidRPr="006569D7" w:rsidRDefault="006569D7" w:rsidP="009330DF">
            <w:pPr>
              <w:spacing w:after="0"/>
              <w:jc w:val="center"/>
              <w:rPr>
                <w:lang w:eastAsia="en-GB"/>
              </w:rPr>
            </w:pPr>
            <w:r>
              <w:rPr>
                <w:lang w:eastAsia="en-GB"/>
              </w:rPr>
              <w:t>Early Years</w:t>
            </w:r>
          </w:p>
        </w:tc>
        <w:tc>
          <w:tcPr>
            <w:tcW w:w="1845" w:type="dxa"/>
            <w:shd w:val="clear" w:color="auto" w:fill="8EAADB" w:themeFill="accent1" w:themeFillTint="99"/>
            <w:vAlign w:val="center"/>
          </w:tcPr>
          <w:p w14:paraId="26C2CAD5" w14:textId="4EC585A4" w:rsidR="00D3138E" w:rsidRPr="008F073D" w:rsidRDefault="00D3138E" w:rsidP="008F073D">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Leadership of post 16</w:t>
            </w:r>
          </w:p>
        </w:tc>
        <w:tc>
          <w:tcPr>
            <w:tcW w:w="1606" w:type="dxa"/>
            <w:shd w:val="clear" w:color="auto" w:fill="8EAADB" w:themeFill="accent1" w:themeFillTint="99"/>
            <w:vAlign w:val="center"/>
          </w:tcPr>
          <w:p w14:paraId="43E062D0" w14:textId="3B292003" w:rsidR="00D3138E" w:rsidRPr="00103382" w:rsidRDefault="00D3138E" w:rsidP="00103382">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Strategic leadership</w:t>
            </w:r>
          </w:p>
        </w:tc>
      </w:tr>
      <w:tr w:rsidR="00D3138E" w:rsidRPr="00A176F1" w14:paraId="46F64D83" w14:textId="3B93E99F" w:rsidTr="001C574B">
        <w:trPr>
          <w:trHeight w:val="1177"/>
          <w:jc w:val="center"/>
        </w:trPr>
        <w:tc>
          <w:tcPr>
            <w:tcW w:w="1773" w:type="dxa"/>
            <w:shd w:val="clear" w:color="auto" w:fill="00B050"/>
            <w:vAlign w:val="center"/>
          </w:tcPr>
          <w:p w14:paraId="10EEE072" w14:textId="747829E2" w:rsidR="00D3138E" w:rsidRPr="00736794" w:rsidRDefault="00D3138E" w:rsidP="00736794">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Safeguarding information for all staff to know and act on</w:t>
            </w:r>
          </w:p>
        </w:tc>
        <w:tc>
          <w:tcPr>
            <w:tcW w:w="1613" w:type="dxa"/>
            <w:shd w:val="clear" w:color="auto" w:fill="8EAADB" w:themeFill="accent1" w:themeFillTint="99"/>
            <w:vAlign w:val="center"/>
          </w:tcPr>
          <w:p w14:paraId="2FD48D86" w14:textId="55209DDD"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Supporting disadvantaged pupils</w:t>
            </w:r>
          </w:p>
          <w:p w14:paraId="37252C6A" w14:textId="77777777" w:rsidR="00D3138E" w:rsidRPr="002A6CBB" w:rsidRDefault="00D3138E" w:rsidP="004F436E">
            <w:pPr>
              <w:pStyle w:val="NoSpacing"/>
              <w:spacing w:line="240" w:lineRule="auto"/>
              <w:jc w:val="center"/>
              <w:rPr>
                <w:rFonts w:ascii="Gill Sans MT" w:hAnsi="Gill Sans MT"/>
                <w:sz w:val="20"/>
                <w:szCs w:val="20"/>
              </w:rPr>
            </w:pPr>
          </w:p>
        </w:tc>
        <w:tc>
          <w:tcPr>
            <w:tcW w:w="1600" w:type="dxa"/>
            <w:shd w:val="clear" w:color="auto" w:fill="8EAADB" w:themeFill="accent1" w:themeFillTint="99"/>
            <w:vAlign w:val="center"/>
          </w:tcPr>
          <w:p w14:paraId="67CEA3DF" w14:textId="2E0640FD"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Securing strong foundations for all pupils</w:t>
            </w:r>
          </w:p>
          <w:p w14:paraId="28259E6C" w14:textId="77777777" w:rsidR="00D3138E" w:rsidRPr="002A6CBB" w:rsidRDefault="00D3138E" w:rsidP="004F436E">
            <w:pPr>
              <w:pStyle w:val="NoSpacing"/>
              <w:spacing w:line="240" w:lineRule="auto"/>
              <w:jc w:val="center"/>
              <w:rPr>
                <w:rFonts w:ascii="Gill Sans MT" w:hAnsi="Gill Sans MT"/>
                <w:sz w:val="20"/>
                <w:szCs w:val="20"/>
              </w:rPr>
            </w:pPr>
          </w:p>
        </w:tc>
        <w:tc>
          <w:tcPr>
            <w:tcW w:w="1791" w:type="dxa"/>
            <w:shd w:val="clear" w:color="auto" w:fill="FFFFFF" w:themeFill="background1"/>
            <w:vAlign w:val="center"/>
          </w:tcPr>
          <w:p w14:paraId="463B6CC0" w14:textId="134F21E8"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achievement: national tests and examinations</w:t>
            </w:r>
          </w:p>
        </w:tc>
        <w:tc>
          <w:tcPr>
            <w:tcW w:w="1655" w:type="dxa"/>
            <w:shd w:val="clear" w:color="auto" w:fill="8EAADB" w:themeFill="accent1" w:themeFillTint="99"/>
            <w:vAlign w:val="center"/>
          </w:tcPr>
          <w:p w14:paraId="70C7E195" w14:textId="090B56C1" w:rsidR="00D3138E" w:rsidRPr="00C868DB" w:rsidRDefault="00D3138E" w:rsidP="00C868DB">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Attendance</w:t>
            </w:r>
          </w:p>
        </w:tc>
        <w:tc>
          <w:tcPr>
            <w:tcW w:w="1781" w:type="dxa"/>
            <w:shd w:val="clear" w:color="auto" w:fill="8EAADB" w:themeFill="accent1" w:themeFillTint="99"/>
            <w:vAlign w:val="center"/>
          </w:tcPr>
          <w:p w14:paraId="3F25F72E" w14:textId="32AACF1F" w:rsidR="00D3138E" w:rsidRPr="00103382" w:rsidRDefault="00D3138E" w:rsidP="00103382">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The personal development programme</w:t>
            </w:r>
          </w:p>
        </w:tc>
        <w:tc>
          <w:tcPr>
            <w:tcW w:w="1462" w:type="dxa"/>
            <w:shd w:val="clear" w:color="auto" w:fill="8EAADB" w:themeFill="accent1" w:themeFillTint="99"/>
            <w:vAlign w:val="center"/>
          </w:tcPr>
          <w:p w14:paraId="13F5AA38" w14:textId="1822740E" w:rsidR="00D3138E" w:rsidRPr="002A6CBB" w:rsidRDefault="006569D7" w:rsidP="004F436E">
            <w:pPr>
              <w:pStyle w:val="Heading3"/>
              <w:spacing w:after="0" w:line="240" w:lineRule="auto"/>
              <w:ind w:left="-4"/>
              <w:jc w:val="center"/>
              <w:rPr>
                <w:rFonts w:ascii="Gill Sans MT" w:hAnsi="Gill Sans MT"/>
                <w:color w:val="auto"/>
                <w:sz w:val="20"/>
                <w:szCs w:val="20"/>
              </w:rPr>
            </w:pPr>
            <w:r>
              <w:rPr>
                <w:rFonts w:ascii="Gill Sans MT" w:hAnsi="Gill Sans MT"/>
                <w:color w:val="auto"/>
                <w:sz w:val="20"/>
                <w:szCs w:val="20"/>
              </w:rPr>
              <w:t>Curriculum</w:t>
            </w:r>
          </w:p>
        </w:tc>
        <w:tc>
          <w:tcPr>
            <w:tcW w:w="1845" w:type="dxa"/>
            <w:shd w:val="clear" w:color="auto" w:fill="8EAADB" w:themeFill="accent1" w:themeFillTint="99"/>
            <w:vAlign w:val="center"/>
          </w:tcPr>
          <w:p w14:paraId="2E8888D6" w14:textId="042B8418" w:rsidR="00D3138E" w:rsidRPr="008F073D" w:rsidRDefault="00D3138E" w:rsidP="008F073D">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Curriculum &amp; Teaching</w:t>
            </w:r>
          </w:p>
        </w:tc>
        <w:tc>
          <w:tcPr>
            <w:tcW w:w="1606" w:type="dxa"/>
            <w:shd w:val="clear" w:color="auto" w:fill="8EAADB" w:themeFill="accent1" w:themeFillTint="99"/>
            <w:vAlign w:val="center"/>
          </w:tcPr>
          <w:p w14:paraId="34765BF8" w14:textId="13402920" w:rsidR="00D3138E" w:rsidRPr="00103382" w:rsidRDefault="00D3138E" w:rsidP="00103382">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Governance</w:t>
            </w:r>
          </w:p>
        </w:tc>
      </w:tr>
      <w:tr w:rsidR="00D3138E" w:rsidRPr="00A176F1" w14:paraId="507BF7FD" w14:textId="363651F4" w:rsidTr="00853F7B">
        <w:trPr>
          <w:trHeight w:val="1177"/>
          <w:jc w:val="center"/>
        </w:trPr>
        <w:tc>
          <w:tcPr>
            <w:tcW w:w="1773" w:type="dxa"/>
            <w:shd w:val="clear" w:color="auto" w:fill="00B050"/>
            <w:vAlign w:val="center"/>
          </w:tcPr>
          <w:p w14:paraId="72087746" w14:textId="487D885D" w:rsidR="00D3138E" w:rsidRPr="008A695F" w:rsidRDefault="00D3138E" w:rsidP="008A695F">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Management of safeguarding</w:t>
            </w:r>
          </w:p>
        </w:tc>
        <w:tc>
          <w:tcPr>
            <w:tcW w:w="1613" w:type="dxa"/>
            <w:shd w:val="clear" w:color="auto" w:fill="8EAADB" w:themeFill="accent1" w:themeFillTint="99"/>
            <w:vAlign w:val="center"/>
          </w:tcPr>
          <w:p w14:paraId="374F4D88" w14:textId="5F5512E1"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Supporting pupils with SEND</w:t>
            </w:r>
          </w:p>
          <w:p w14:paraId="49D4ACB8" w14:textId="77777777" w:rsidR="00D3138E" w:rsidRPr="002A6CBB" w:rsidRDefault="00D3138E" w:rsidP="004F436E">
            <w:pPr>
              <w:pStyle w:val="NoSpacing"/>
              <w:spacing w:line="240" w:lineRule="auto"/>
              <w:jc w:val="center"/>
              <w:rPr>
                <w:rFonts w:ascii="Gill Sans MT" w:hAnsi="Gill Sans MT"/>
                <w:sz w:val="20"/>
                <w:szCs w:val="20"/>
              </w:rPr>
            </w:pPr>
          </w:p>
        </w:tc>
        <w:tc>
          <w:tcPr>
            <w:tcW w:w="1600" w:type="dxa"/>
            <w:shd w:val="clear" w:color="auto" w:fill="8EAADB" w:themeFill="accent1" w:themeFillTint="99"/>
            <w:vAlign w:val="center"/>
          </w:tcPr>
          <w:p w14:paraId="2A60FFF2" w14:textId="40F7FAFC"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School and subject curriculum</w:t>
            </w:r>
          </w:p>
          <w:p w14:paraId="7EF2E515" w14:textId="77777777" w:rsidR="00D3138E" w:rsidRPr="002A6CBB" w:rsidRDefault="00D3138E" w:rsidP="004F436E">
            <w:pPr>
              <w:pStyle w:val="NoSpacing"/>
              <w:spacing w:line="240" w:lineRule="auto"/>
              <w:jc w:val="center"/>
              <w:rPr>
                <w:rFonts w:ascii="Gill Sans MT" w:hAnsi="Gill Sans MT"/>
                <w:sz w:val="20"/>
                <w:szCs w:val="20"/>
              </w:rPr>
            </w:pPr>
          </w:p>
        </w:tc>
        <w:tc>
          <w:tcPr>
            <w:tcW w:w="1791" w:type="dxa"/>
            <w:shd w:val="clear" w:color="auto" w:fill="8EAADB" w:themeFill="accent1" w:themeFillTint="99"/>
            <w:vAlign w:val="center"/>
          </w:tcPr>
          <w:p w14:paraId="474B5974" w14:textId="405137CF"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achievement: across the curriculum</w:t>
            </w:r>
          </w:p>
        </w:tc>
        <w:tc>
          <w:tcPr>
            <w:tcW w:w="1655" w:type="dxa"/>
            <w:shd w:val="clear" w:color="auto" w:fill="8EAADB" w:themeFill="accent1" w:themeFillTint="99"/>
            <w:vAlign w:val="center"/>
          </w:tcPr>
          <w:p w14:paraId="30B396AD" w14:textId="4F981627" w:rsidR="00D3138E" w:rsidRPr="000F2F39" w:rsidRDefault="00D3138E" w:rsidP="000F2F39">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Behaviour, including bullying</w:t>
            </w:r>
          </w:p>
        </w:tc>
        <w:tc>
          <w:tcPr>
            <w:tcW w:w="1781" w:type="dxa"/>
            <w:shd w:val="clear" w:color="auto" w:fill="8EAADB" w:themeFill="accent1" w:themeFillTint="99"/>
            <w:vAlign w:val="center"/>
          </w:tcPr>
          <w:p w14:paraId="74A83506" w14:textId="5578EE00" w:rsidR="00D3138E" w:rsidRPr="002A6CBB" w:rsidRDefault="00D3138E" w:rsidP="000F2F39">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Pastoral support</w:t>
            </w:r>
          </w:p>
        </w:tc>
        <w:tc>
          <w:tcPr>
            <w:tcW w:w="1462" w:type="dxa"/>
            <w:shd w:val="clear" w:color="auto" w:fill="8EAADB" w:themeFill="accent1" w:themeFillTint="99"/>
            <w:vAlign w:val="center"/>
          </w:tcPr>
          <w:p w14:paraId="02CF3081" w14:textId="39315F03" w:rsidR="00D3138E" w:rsidRPr="002A6CBB" w:rsidRDefault="00982C57" w:rsidP="004F436E">
            <w:pPr>
              <w:pStyle w:val="Heading3"/>
              <w:spacing w:after="0" w:line="240" w:lineRule="auto"/>
              <w:ind w:left="-4"/>
              <w:jc w:val="center"/>
              <w:rPr>
                <w:rFonts w:ascii="Gill Sans MT" w:hAnsi="Gill Sans MT"/>
                <w:color w:val="auto"/>
                <w:sz w:val="20"/>
                <w:szCs w:val="20"/>
              </w:rPr>
            </w:pPr>
            <w:r>
              <w:rPr>
                <w:rFonts w:ascii="Gill Sans MT" w:hAnsi="Gill Sans MT"/>
                <w:color w:val="auto"/>
                <w:sz w:val="20"/>
                <w:szCs w:val="20"/>
              </w:rPr>
              <w:t>Teaching</w:t>
            </w:r>
          </w:p>
        </w:tc>
        <w:tc>
          <w:tcPr>
            <w:tcW w:w="1845" w:type="dxa"/>
            <w:shd w:val="clear" w:color="auto" w:fill="8EAADB" w:themeFill="accent1" w:themeFillTint="99"/>
            <w:vAlign w:val="center"/>
          </w:tcPr>
          <w:p w14:paraId="740720A3" w14:textId="710A0A0B" w:rsidR="00D3138E" w:rsidRPr="00DA1865" w:rsidRDefault="00D3138E" w:rsidP="00DA1865">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Preparation for next steps</w:t>
            </w:r>
          </w:p>
        </w:tc>
        <w:tc>
          <w:tcPr>
            <w:tcW w:w="1606" w:type="dxa"/>
            <w:shd w:val="clear" w:color="auto" w:fill="8EAADB" w:themeFill="accent1" w:themeFillTint="99"/>
            <w:vAlign w:val="center"/>
          </w:tcPr>
          <w:p w14:paraId="5CF2DD8C" w14:textId="08613691" w:rsidR="00D3138E" w:rsidRPr="00836A95" w:rsidRDefault="00D3138E" w:rsidP="00836A95">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Staff well-being and workload</w:t>
            </w:r>
          </w:p>
        </w:tc>
      </w:tr>
      <w:tr w:rsidR="00D3138E" w:rsidRPr="00A176F1" w14:paraId="69DB6F76" w14:textId="48C9E994" w:rsidTr="004F436E">
        <w:trPr>
          <w:trHeight w:val="1177"/>
          <w:jc w:val="center"/>
        </w:trPr>
        <w:tc>
          <w:tcPr>
            <w:tcW w:w="1773" w:type="dxa"/>
            <w:shd w:val="clear" w:color="auto" w:fill="00B050"/>
            <w:vAlign w:val="center"/>
          </w:tcPr>
          <w:p w14:paraId="3EE5789B" w14:textId="6C19043A" w:rsidR="00D3138E" w:rsidRPr="00836A95" w:rsidRDefault="00D3138E" w:rsidP="00836A95">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Safer recruitment</w:t>
            </w:r>
          </w:p>
        </w:tc>
        <w:tc>
          <w:tcPr>
            <w:tcW w:w="1613" w:type="dxa"/>
            <w:shd w:val="clear" w:color="auto" w:fill="8EAADB" w:themeFill="accent1" w:themeFillTint="99"/>
            <w:vAlign w:val="center"/>
          </w:tcPr>
          <w:p w14:paraId="0450A808" w14:textId="562A12BB"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Supporting pupils who are known (or previously known) to children’s social care</w:t>
            </w:r>
          </w:p>
        </w:tc>
        <w:tc>
          <w:tcPr>
            <w:tcW w:w="1600" w:type="dxa"/>
            <w:shd w:val="clear" w:color="auto" w:fill="8EAADB" w:themeFill="accent1" w:themeFillTint="99"/>
            <w:vAlign w:val="center"/>
          </w:tcPr>
          <w:p w14:paraId="254AE697" w14:textId="3C070633" w:rsidR="00D3138E" w:rsidRPr="00B27EB9" w:rsidRDefault="00D3138E" w:rsidP="00B27EB9">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Teaching</w:t>
            </w:r>
          </w:p>
        </w:tc>
        <w:tc>
          <w:tcPr>
            <w:tcW w:w="1791" w:type="dxa"/>
            <w:shd w:val="clear" w:color="auto" w:fill="D9D9D9" w:themeFill="background1" w:themeFillShade="D9"/>
            <w:vAlign w:val="center"/>
          </w:tcPr>
          <w:p w14:paraId="457D04B9" w14:textId="77777777" w:rsidR="00D3138E" w:rsidRPr="002A6CBB" w:rsidRDefault="00D3138E" w:rsidP="004F436E">
            <w:pPr>
              <w:pStyle w:val="NoSpacing"/>
              <w:spacing w:line="240" w:lineRule="auto"/>
              <w:jc w:val="center"/>
              <w:rPr>
                <w:rFonts w:ascii="Gill Sans MT" w:hAnsi="Gill Sans MT"/>
                <w:sz w:val="20"/>
                <w:szCs w:val="20"/>
              </w:rPr>
            </w:pPr>
          </w:p>
        </w:tc>
        <w:tc>
          <w:tcPr>
            <w:tcW w:w="1655" w:type="dxa"/>
            <w:shd w:val="clear" w:color="auto" w:fill="8EAADB" w:themeFill="accent1" w:themeFillTint="99"/>
            <w:vAlign w:val="center"/>
          </w:tcPr>
          <w:p w14:paraId="682B0D30" w14:textId="59F0C553" w:rsidR="00D3138E" w:rsidRPr="00B27EB9" w:rsidRDefault="00D3138E" w:rsidP="00B27EB9">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Attitudes to learning</w:t>
            </w:r>
          </w:p>
        </w:tc>
        <w:tc>
          <w:tcPr>
            <w:tcW w:w="1781" w:type="dxa"/>
            <w:shd w:val="clear" w:color="auto" w:fill="8EAADB" w:themeFill="accent1" w:themeFillTint="99"/>
            <w:vAlign w:val="center"/>
          </w:tcPr>
          <w:p w14:paraId="56A5DE6D" w14:textId="284DC4AE" w:rsidR="00D3138E" w:rsidRPr="00B27EB9" w:rsidRDefault="00D3138E" w:rsidP="00B27EB9">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personal development and well-being</w:t>
            </w:r>
          </w:p>
        </w:tc>
        <w:tc>
          <w:tcPr>
            <w:tcW w:w="1462" w:type="dxa"/>
            <w:shd w:val="clear" w:color="auto" w:fill="FFFFFF" w:themeFill="background1"/>
            <w:vAlign w:val="center"/>
          </w:tcPr>
          <w:p w14:paraId="077BC59E" w14:textId="6C234090" w:rsidR="00982C57" w:rsidRPr="00F7766B" w:rsidRDefault="00982C57" w:rsidP="004F436E">
            <w:pPr>
              <w:pStyle w:val="Heading3"/>
              <w:spacing w:after="0" w:line="240" w:lineRule="auto"/>
              <w:ind w:left="-4"/>
              <w:jc w:val="center"/>
              <w:rPr>
                <w:rFonts w:ascii="Gill Sans MT" w:hAnsi="Gill Sans MT"/>
                <w:color w:val="auto"/>
                <w:sz w:val="20"/>
                <w:szCs w:val="20"/>
              </w:rPr>
            </w:pPr>
            <w:r w:rsidRPr="00F7766B">
              <w:rPr>
                <w:rFonts w:ascii="Gill Sans MT" w:hAnsi="Gill Sans MT"/>
                <w:color w:val="auto"/>
                <w:sz w:val="20"/>
                <w:szCs w:val="20"/>
              </w:rPr>
              <w:t>Achievement in</w:t>
            </w:r>
            <w:r w:rsidR="00F7766B">
              <w:rPr>
                <w:rFonts w:ascii="Gill Sans MT" w:hAnsi="Gill Sans MT"/>
                <w:color w:val="auto"/>
                <w:sz w:val="20"/>
                <w:szCs w:val="20"/>
              </w:rPr>
              <w:t xml:space="preserve"> </w:t>
            </w:r>
            <w:r w:rsidRPr="00F7766B">
              <w:rPr>
                <w:rFonts w:ascii="Gill Sans MT" w:hAnsi="Gill Sans MT"/>
                <w:sz w:val="20"/>
                <w:szCs w:val="20"/>
              </w:rPr>
              <w:t>Early Years</w:t>
            </w:r>
          </w:p>
        </w:tc>
        <w:tc>
          <w:tcPr>
            <w:tcW w:w="1845" w:type="dxa"/>
            <w:shd w:val="clear" w:color="auto" w:fill="FFFFFF" w:themeFill="background1"/>
            <w:vAlign w:val="center"/>
          </w:tcPr>
          <w:p w14:paraId="3452DC55" w14:textId="492B887E" w:rsidR="00D3138E" w:rsidRPr="00896E93" w:rsidRDefault="00D3138E" w:rsidP="00896E93">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Achievement in post 1</w:t>
            </w:r>
            <w:r w:rsidR="00896E93">
              <w:rPr>
                <w:rFonts w:ascii="Gill Sans MT" w:hAnsi="Gill Sans MT"/>
                <w:color w:val="auto"/>
                <w:sz w:val="20"/>
                <w:szCs w:val="20"/>
              </w:rPr>
              <w:t>6</w:t>
            </w:r>
          </w:p>
        </w:tc>
        <w:tc>
          <w:tcPr>
            <w:tcW w:w="1606" w:type="dxa"/>
            <w:shd w:val="clear" w:color="auto" w:fill="8EAADB" w:themeFill="accent1" w:themeFillTint="99"/>
            <w:vAlign w:val="center"/>
          </w:tcPr>
          <w:p w14:paraId="05129BC0" w14:textId="1F5F0157" w:rsidR="00D3138E" w:rsidRPr="00BC23D7" w:rsidRDefault="00D3138E" w:rsidP="00BC23D7">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Professional learning and expertise</w:t>
            </w:r>
          </w:p>
        </w:tc>
      </w:tr>
      <w:tr w:rsidR="00D3138E" w:rsidRPr="00A176F1" w14:paraId="060B6F6B" w14:textId="28123502">
        <w:trPr>
          <w:trHeight w:val="1177"/>
          <w:jc w:val="center"/>
        </w:trPr>
        <w:tc>
          <w:tcPr>
            <w:tcW w:w="1773" w:type="dxa"/>
            <w:shd w:val="clear" w:color="auto" w:fill="00B050"/>
            <w:vAlign w:val="center"/>
          </w:tcPr>
          <w:p w14:paraId="506C78DF" w14:textId="6FF1BC2B"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Child-on-child violence</w:t>
            </w:r>
          </w:p>
          <w:p w14:paraId="224FDFC1" w14:textId="338680EF" w:rsidR="00D3138E" w:rsidRPr="002A6CBB" w:rsidRDefault="00D3138E" w:rsidP="004F436E">
            <w:pPr>
              <w:pStyle w:val="NoSpacing"/>
              <w:spacing w:line="240" w:lineRule="auto"/>
              <w:jc w:val="center"/>
              <w:rPr>
                <w:rFonts w:ascii="Gill Sans MT" w:hAnsi="Gill Sans MT"/>
                <w:sz w:val="20"/>
                <w:szCs w:val="20"/>
              </w:rPr>
            </w:pPr>
            <w:r>
              <w:rPr>
                <w:rFonts w:ascii="Gill Sans MT" w:hAnsi="Gill Sans MT"/>
                <w:sz w:val="20"/>
                <w:szCs w:val="20"/>
              </w:rPr>
              <w:t>IN CONTEXT</w:t>
            </w:r>
          </w:p>
        </w:tc>
        <w:tc>
          <w:tcPr>
            <w:tcW w:w="1613" w:type="dxa"/>
            <w:shd w:val="clear" w:color="auto" w:fill="D9D9D9" w:themeFill="background1" w:themeFillShade="D9"/>
            <w:vAlign w:val="center"/>
          </w:tcPr>
          <w:p w14:paraId="6D47B971" w14:textId="77777777" w:rsidR="00D3138E" w:rsidRPr="002A6CBB" w:rsidRDefault="00D3138E" w:rsidP="004F436E">
            <w:pPr>
              <w:pStyle w:val="NoSpacing"/>
              <w:spacing w:line="240" w:lineRule="auto"/>
              <w:jc w:val="center"/>
              <w:rPr>
                <w:rFonts w:ascii="Gill Sans MT" w:hAnsi="Gill Sans MT"/>
                <w:sz w:val="20"/>
                <w:szCs w:val="20"/>
              </w:rPr>
            </w:pPr>
          </w:p>
        </w:tc>
        <w:tc>
          <w:tcPr>
            <w:tcW w:w="1600" w:type="dxa"/>
            <w:shd w:val="clear" w:color="auto" w:fill="8EAADB" w:themeFill="accent1" w:themeFillTint="99"/>
            <w:vAlign w:val="center"/>
          </w:tcPr>
          <w:p w14:paraId="73A20515" w14:textId="1B01B34B" w:rsidR="00D3138E" w:rsidRPr="00375F70" w:rsidRDefault="00D3138E" w:rsidP="00375F70">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curriculum and teaching</w:t>
            </w:r>
          </w:p>
        </w:tc>
        <w:tc>
          <w:tcPr>
            <w:tcW w:w="1791" w:type="dxa"/>
            <w:shd w:val="clear" w:color="auto" w:fill="D9D9D9" w:themeFill="background1" w:themeFillShade="D9"/>
            <w:vAlign w:val="center"/>
          </w:tcPr>
          <w:p w14:paraId="29A9D929" w14:textId="77777777" w:rsidR="00D3138E" w:rsidRPr="002A6CBB" w:rsidRDefault="00D3138E" w:rsidP="004F436E">
            <w:pPr>
              <w:pStyle w:val="NoSpacing"/>
              <w:spacing w:line="240" w:lineRule="auto"/>
              <w:jc w:val="center"/>
              <w:rPr>
                <w:rFonts w:ascii="Gill Sans MT" w:hAnsi="Gill Sans MT"/>
                <w:sz w:val="20"/>
                <w:szCs w:val="20"/>
              </w:rPr>
            </w:pPr>
          </w:p>
        </w:tc>
        <w:tc>
          <w:tcPr>
            <w:tcW w:w="1655" w:type="dxa"/>
            <w:shd w:val="clear" w:color="auto" w:fill="8EAADB" w:themeFill="accent1" w:themeFillTint="99"/>
            <w:vAlign w:val="center"/>
          </w:tcPr>
          <w:p w14:paraId="73FCCE56" w14:textId="519227ED" w:rsidR="00D3138E" w:rsidRPr="00375F70" w:rsidRDefault="00D3138E" w:rsidP="00375F70">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approaches to attendance and behaviour</w:t>
            </w:r>
          </w:p>
        </w:tc>
        <w:tc>
          <w:tcPr>
            <w:tcW w:w="1781" w:type="dxa"/>
            <w:shd w:val="clear" w:color="auto" w:fill="DBDBDB" w:themeFill="accent3" w:themeFillTint="66"/>
            <w:vAlign w:val="center"/>
          </w:tcPr>
          <w:p w14:paraId="4484AE48" w14:textId="77777777" w:rsidR="00D3138E" w:rsidRPr="002A6CBB" w:rsidRDefault="00D3138E" w:rsidP="004F436E">
            <w:pPr>
              <w:pStyle w:val="NoSpacing"/>
              <w:spacing w:line="240" w:lineRule="auto"/>
              <w:jc w:val="center"/>
              <w:rPr>
                <w:rFonts w:ascii="Gill Sans MT" w:hAnsi="Gill Sans MT"/>
                <w:sz w:val="20"/>
                <w:szCs w:val="20"/>
              </w:rPr>
            </w:pPr>
          </w:p>
        </w:tc>
        <w:tc>
          <w:tcPr>
            <w:tcW w:w="1462" w:type="dxa"/>
            <w:shd w:val="clear" w:color="auto" w:fill="8EAADB" w:themeFill="accent1" w:themeFillTint="99"/>
            <w:vAlign w:val="center"/>
          </w:tcPr>
          <w:p w14:paraId="48D04736" w14:textId="77777777" w:rsidR="00D3138E" w:rsidRDefault="003B0E32" w:rsidP="007436DD">
            <w:pPr>
              <w:pStyle w:val="Heading3"/>
              <w:spacing w:after="0" w:line="240" w:lineRule="auto"/>
              <w:ind w:left="-4"/>
              <w:jc w:val="center"/>
              <w:rPr>
                <w:rFonts w:ascii="Gill Sans MT" w:hAnsi="Gill Sans MT"/>
                <w:color w:val="auto"/>
                <w:sz w:val="20"/>
                <w:szCs w:val="20"/>
              </w:rPr>
            </w:pPr>
            <w:r>
              <w:rPr>
                <w:rFonts w:ascii="Gill Sans MT" w:hAnsi="Gill Sans MT"/>
                <w:color w:val="auto"/>
                <w:sz w:val="20"/>
                <w:szCs w:val="20"/>
              </w:rPr>
              <w:t>Well-being &amp;</w:t>
            </w:r>
          </w:p>
          <w:p w14:paraId="51E97EBF" w14:textId="719E9403" w:rsidR="003B0E32" w:rsidRPr="003B0E32" w:rsidRDefault="003B0E32" w:rsidP="007436DD">
            <w:pPr>
              <w:spacing w:after="0"/>
              <w:jc w:val="center"/>
              <w:rPr>
                <w:lang w:eastAsia="en-GB"/>
              </w:rPr>
            </w:pPr>
            <w:r>
              <w:rPr>
                <w:lang w:eastAsia="en-GB"/>
              </w:rPr>
              <w:t>Welfare in EY</w:t>
            </w:r>
          </w:p>
        </w:tc>
        <w:tc>
          <w:tcPr>
            <w:tcW w:w="1462" w:type="dxa"/>
            <w:shd w:val="clear" w:color="auto" w:fill="8EAADB" w:themeFill="accent1" w:themeFillTint="99"/>
            <w:vAlign w:val="center"/>
          </w:tcPr>
          <w:p w14:paraId="4DBE23FC" w14:textId="486FAF80" w:rsidR="00AD16CB" w:rsidRPr="0018798C" w:rsidRDefault="00AD16CB" w:rsidP="00AD16CB">
            <w:pPr>
              <w:pStyle w:val="Heading3"/>
              <w:spacing w:after="0" w:line="240" w:lineRule="auto"/>
              <w:ind w:left="-4"/>
              <w:jc w:val="center"/>
              <w:rPr>
                <w:rFonts w:ascii="Gill Sans MT" w:hAnsi="Gill Sans MT"/>
                <w:color w:val="auto"/>
                <w:sz w:val="20"/>
                <w:szCs w:val="20"/>
              </w:rPr>
            </w:pPr>
            <w:r w:rsidRPr="0018798C">
              <w:rPr>
                <w:rFonts w:ascii="Gill Sans MT" w:hAnsi="Gill Sans MT"/>
                <w:color w:val="auto"/>
                <w:sz w:val="20"/>
                <w:szCs w:val="20"/>
              </w:rPr>
              <w:t>Wider Opportunities in</w:t>
            </w:r>
            <w:r w:rsidRPr="002A6CBB">
              <w:rPr>
                <w:rFonts w:ascii="Gill Sans MT" w:hAnsi="Gill Sans MT"/>
                <w:color w:val="auto"/>
                <w:sz w:val="20"/>
                <w:szCs w:val="20"/>
              </w:rPr>
              <w:t xml:space="preserve"> Post 16</w:t>
            </w:r>
          </w:p>
        </w:tc>
        <w:tc>
          <w:tcPr>
            <w:tcW w:w="1606" w:type="dxa"/>
            <w:shd w:val="clear" w:color="auto" w:fill="8EAADB" w:themeFill="accent1" w:themeFillTint="99"/>
            <w:vAlign w:val="center"/>
          </w:tcPr>
          <w:p w14:paraId="5D884C4A" w14:textId="5897062D"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Parental, professional and community engagement</w:t>
            </w:r>
          </w:p>
        </w:tc>
      </w:tr>
      <w:tr w:rsidR="00D3138E" w:rsidRPr="00A176F1" w14:paraId="45AEBB2A" w14:textId="77777777">
        <w:trPr>
          <w:trHeight w:val="1177"/>
          <w:jc w:val="center"/>
        </w:trPr>
        <w:tc>
          <w:tcPr>
            <w:tcW w:w="1773" w:type="dxa"/>
            <w:shd w:val="clear" w:color="auto" w:fill="D9D9D9" w:themeFill="background1" w:themeFillShade="D9"/>
            <w:vAlign w:val="center"/>
          </w:tcPr>
          <w:p w14:paraId="4E919D77" w14:textId="77777777" w:rsidR="00D3138E" w:rsidRPr="002A6CBB" w:rsidRDefault="00D3138E" w:rsidP="004F436E">
            <w:pPr>
              <w:pStyle w:val="Heading3"/>
              <w:spacing w:after="0" w:line="240" w:lineRule="auto"/>
              <w:ind w:left="-4"/>
              <w:jc w:val="center"/>
              <w:rPr>
                <w:rFonts w:ascii="Gill Sans MT" w:hAnsi="Gill Sans MT"/>
                <w:color w:val="auto"/>
                <w:sz w:val="20"/>
                <w:szCs w:val="20"/>
              </w:rPr>
            </w:pPr>
          </w:p>
        </w:tc>
        <w:tc>
          <w:tcPr>
            <w:tcW w:w="1613" w:type="dxa"/>
            <w:shd w:val="clear" w:color="auto" w:fill="D9D9D9" w:themeFill="background1" w:themeFillShade="D9"/>
            <w:vAlign w:val="center"/>
          </w:tcPr>
          <w:p w14:paraId="4352BA2B" w14:textId="77777777" w:rsidR="00D3138E" w:rsidRPr="002A6CBB" w:rsidRDefault="00D3138E" w:rsidP="004F436E">
            <w:pPr>
              <w:pStyle w:val="NoSpacing"/>
              <w:spacing w:line="240" w:lineRule="auto"/>
              <w:jc w:val="center"/>
              <w:rPr>
                <w:rFonts w:ascii="Gill Sans MT" w:hAnsi="Gill Sans MT"/>
                <w:sz w:val="20"/>
                <w:szCs w:val="20"/>
              </w:rPr>
            </w:pPr>
          </w:p>
        </w:tc>
        <w:tc>
          <w:tcPr>
            <w:tcW w:w="1600" w:type="dxa"/>
            <w:shd w:val="clear" w:color="auto" w:fill="D9D9D9" w:themeFill="background1" w:themeFillShade="D9"/>
            <w:vAlign w:val="center"/>
          </w:tcPr>
          <w:p w14:paraId="57BCD897" w14:textId="77777777" w:rsidR="00D3138E" w:rsidRPr="002A6CBB" w:rsidRDefault="00D3138E" w:rsidP="004F436E">
            <w:pPr>
              <w:pStyle w:val="Heading3"/>
              <w:spacing w:after="0" w:line="240" w:lineRule="auto"/>
              <w:ind w:left="-4"/>
              <w:jc w:val="center"/>
              <w:rPr>
                <w:rFonts w:ascii="Gill Sans MT" w:hAnsi="Gill Sans MT"/>
                <w:color w:val="auto"/>
                <w:sz w:val="20"/>
                <w:szCs w:val="20"/>
              </w:rPr>
            </w:pPr>
          </w:p>
        </w:tc>
        <w:tc>
          <w:tcPr>
            <w:tcW w:w="1791" w:type="dxa"/>
            <w:shd w:val="clear" w:color="auto" w:fill="D9D9D9" w:themeFill="background1" w:themeFillShade="D9"/>
            <w:vAlign w:val="center"/>
          </w:tcPr>
          <w:p w14:paraId="02CDF1F3" w14:textId="77777777" w:rsidR="00D3138E" w:rsidRPr="002A6CBB" w:rsidRDefault="00D3138E" w:rsidP="004F436E">
            <w:pPr>
              <w:pStyle w:val="NoSpacing"/>
              <w:spacing w:line="240" w:lineRule="auto"/>
              <w:jc w:val="center"/>
              <w:rPr>
                <w:rFonts w:ascii="Gill Sans MT" w:hAnsi="Gill Sans MT"/>
                <w:sz w:val="20"/>
                <w:szCs w:val="20"/>
              </w:rPr>
            </w:pPr>
          </w:p>
        </w:tc>
        <w:tc>
          <w:tcPr>
            <w:tcW w:w="1655" w:type="dxa"/>
            <w:shd w:val="clear" w:color="auto" w:fill="D9D9D9" w:themeFill="background1" w:themeFillShade="D9"/>
            <w:vAlign w:val="center"/>
          </w:tcPr>
          <w:p w14:paraId="31C7A9A1" w14:textId="77777777" w:rsidR="00D3138E" w:rsidRPr="002A6CBB" w:rsidRDefault="00D3138E" w:rsidP="004F436E">
            <w:pPr>
              <w:pStyle w:val="Heading3"/>
              <w:spacing w:after="0" w:line="240" w:lineRule="auto"/>
              <w:ind w:left="-4"/>
              <w:jc w:val="center"/>
              <w:rPr>
                <w:rFonts w:ascii="Gill Sans MT" w:hAnsi="Gill Sans MT"/>
                <w:color w:val="auto"/>
                <w:sz w:val="20"/>
                <w:szCs w:val="20"/>
              </w:rPr>
            </w:pPr>
          </w:p>
        </w:tc>
        <w:tc>
          <w:tcPr>
            <w:tcW w:w="1781" w:type="dxa"/>
            <w:shd w:val="clear" w:color="auto" w:fill="D9D9D9" w:themeFill="background1" w:themeFillShade="D9"/>
            <w:vAlign w:val="center"/>
          </w:tcPr>
          <w:p w14:paraId="53C361BA" w14:textId="0350A8FD" w:rsidR="00D3138E" w:rsidRPr="002A6CBB" w:rsidRDefault="00D3138E" w:rsidP="004F436E">
            <w:pPr>
              <w:pStyle w:val="Heading3"/>
              <w:spacing w:after="0" w:line="240" w:lineRule="auto"/>
              <w:ind w:left="-4"/>
              <w:jc w:val="center"/>
              <w:rPr>
                <w:rFonts w:ascii="Gill Sans MT" w:hAnsi="Gill Sans MT"/>
                <w:color w:val="auto"/>
                <w:sz w:val="20"/>
                <w:szCs w:val="20"/>
              </w:rPr>
            </w:pPr>
          </w:p>
        </w:tc>
        <w:tc>
          <w:tcPr>
            <w:tcW w:w="1462" w:type="dxa"/>
            <w:shd w:val="clear" w:color="auto" w:fill="8EAADB" w:themeFill="accent1" w:themeFillTint="99"/>
            <w:vAlign w:val="center"/>
          </w:tcPr>
          <w:p w14:paraId="643611E7" w14:textId="77777777" w:rsidR="00D3138E" w:rsidRDefault="00B73F52" w:rsidP="006D5C7E">
            <w:pPr>
              <w:pStyle w:val="Heading3"/>
              <w:spacing w:after="0" w:line="240" w:lineRule="auto"/>
              <w:ind w:left="-4"/>
              <w:jc w:val="center"/>
              <w:rPr>
                <w:rFonts w:ascii="Gill Sans MT" w:hAnsi="Gill Sans MT"/>
                <w:color w:val="auto"/>
                <w:sz w:val="20"/>
                <w:szCs w:val="20"/>
              </w:rPr>
            </w:pPr>
            <w:r>
              <w:rPr>
                <w:rFonts w:ascii="Gill Sans MT" w:hAnsi="Gill Sans MT"/>
                <w:color w:val="auto"/>
                <w:sz w:val="20"/>
                <w:szCs w:val="20"/>
              </w:rPr>
              <w:t>Inclusive practices</w:t>
            </w:r>
          </w:p>
          <w:p w14:paraId="247D4AF1" w14:textId="674C6967" w:rsidR="00B73F52" w:rsidRPr="00B73F52" w:rsidRDefault="00B73F52" w:rsidP="006D5C7E">
            <w:pPr>
              <w:spacing w:after="0"/>
              <w:jc w:val="center"/>
              <w:rPr>
                <w:lang w:eastAsia="en-GB"/>
              </w:rPr>
            </w:pPr>
            <w:r>
              <w:rPr>
                <w:lang w:eastAsia="en-GB"/>
              </w:rPr>
              <w:t>in EY</w:t>
            </w:r>
          </w:p>
        </w:tc>
        <w:tc>
          <w:tcPr>
            <w:tcW w:w="1845" w:type="dxa"/>
            <w:shd w:val="clear" w:color="auto" w:fill="8EAADB" w:themeFill="accent1" w:themeFillTint="99"/>
            <w:vAlign w:val="center"/>
          </w:tcPr>
          <w:p w14:paraId="0988FE0E" w14:textId="0F1B46F1" w:rsidR="00D3138E" w:rsidRPr="002A6CBB" w:rsidRDefault="00D3138E" w:rsidP="004F436E">
            <w:pPr>
              <w:pStyle w:val="Heading3"/>
              <w:spacing w:after="0" w:line="240" w:lineRule="auto"/>
              <w:ind w:left="-4"/>
              <w:jc w:val="center"/>
              <w:rPr>
                <w:rFonts w:ascii="Gill Sans MT" w:hAnsi="Gill Sans MT"/>
                <w:color w:val="auto"/>
                <w:sz w:val="20"/>
                <w:szCs w:val="20"/>
              </w:rPr>
            </w:pPr>
            <w:r w:rsidRPr="002A6CBB">
              <w:rPr>
                <w:rFonts w:ascii="Gill Sans MT" w:hAnsi="Gill Sans MT"/>
                <w:color w:val="auto"/>
                <w:sz w:val="20"/>
                <w:szCs w:val="20"/>
              </w:rPr>
              <w:t>Inclusive practices in post 16</w:t>
            </w:r>
          </w:p>
        </w:tc>
        <w:tc>
          <w:tcPr>
            <w:tcW w:w="1606" w:type="dxa"/>
            <w:shd w:val="clear" w:color="auto" w:fill="D9D9D9" w:themeFill="background1" w:themeFillShade="D9"/>
            <w:vAlign w:val="center"/>
          </w:tcPr>
          <w:p w14:paraId="67871E9F" w14:textId="77777777" w:rsidR="00D3138E" w:rsidRPr="002A6CBB" w:rsidRDefault="00D3138E" w:rsidP="004F436E">
            <w:pPr>
              <w:pStyle w:val="NoSpacing"/>
              <w:spacing w:line="240" w:lineRule="auto"/>
              <w:jc w:val="center"/>
              <w:rPr>
                <w:rFonts w:ascii="Century Gothic" w:hAnsi="Century Gothic"/>
                <w:sz w:val="16"/>
                <w:szCs w:val="16"/>
              </w:rPr>
            </w:pPr>
          </w:p>
        </w:tc>
      </w:tr>
    </w:tbl>
    <w:p w14:paraId="1D8B1AF2" w14:textId="77777777" w:rsidR="00C75B1F" w:rsidRDefault="00C75B1F" w:rsidP="00C75B1F">
      <w:pPr>
        <w:pStyle w:val="NoSpacing"/>
        <w:rPr>
          <w:rFonts w:ascii="Century Gothic" w:hAnsi="Century Gothic"/>
          <w:sz w:val="24"/>
          <w:szCs w:val="24"/>
        </w:rPr>
      </w:pPr>
    </w:p>
    <w:p w14:paraId="7C374928" w14:textId="77777777" w:rsidR="00B910E0" w:rsidRDefault="00B910E0" w:rsidP="00C75B1F">
      <w:pPr>
        <w:pStyle w:val="NoSpacing"/>
        <w:rPr>
          <w:rFonts w:ascii="Century Gothic" w:hAnsi="Century Gothic"/>
          <w:sz w:val="24"/>
          <w:szCs w:val="24"/>
        </w:rPr>
      </w:pPr>
    </w:p>
    <w:p w14:paraId="65467962" w14:textId="77777777" w:rsidR="00A8057B" w:rsidRDefault="00A8057B" w:rsidP="00C75B1F">
      <w:pPr>
        <w:pStyle w:val="NoSpacing"/>
        <w:rPr>
          <w:rFonts w:ascii="Century Gothic" w:hAnsi="Century Gothic"/>
          <w:sz w:val="24"/>
          <w:szCs w:val="24"/>
        </w:rPr>
      </w:pPr>
    </w:p>
    <w:p w14:paraId="5F57AD1D" w14:textId="77777777" w:rsidR="00A8057B" w:rsidRDefault="00A8057B" w:rsidP="00C75B1F">
      <w:pPr>
        <w:pStyle w:val="NoSpacing"/>
        <w:rPr>
          <w:rFonts w:ascii="Century Gothic" w:hAnsi="Century Gothic"/>
          <w:sz w:val="24"/>
          <w:szCs w:val="24"/>
        </w:rPr>
      </w:pPr>
    </w:p>
    <w:tbl>
      <w:tblPr>
        <w:tblStyle w:val="TableGrid"/>
        <w:tblW w:w="0" w:type="auto"/>
        <w:tblLook w:val="04A0" w:firstRow="1" w:lastRow="0" w:firstColumn="1" w:lastColumn="0" w:noHBand="0" w:noVBand="1"/>
      </w:tblPr>
      <w:tblGrid>
        <w:gridCol w:w="1271"/>
        <w:gridCol w:w="13855"/>
      </w:tblGrid>
      <w:tr w:rsidR="00EA6003" w14:paraId="2926DFFA" w14:textId="77777777" w:rsidTr="35CA3178">
        <w:tc>
          <w:tcPr>
            <w:tcW w:w="15126" w:type="dxa"/>
            <w:gridSpan w:val="2"/>
            <w:shd w:val="clear" w:color="auto" w:fill="7030A0"/>
          </w:tcPr>
          <w:p w14:paraId="39C08123" w14:textId="40115306" w:rsidR="00EA6003" w:rsidRPr="00EA6003" w:rsidRDefault="00EA6003" w:rsidP="00C75B1F">
            <w:pPr>
              <w:pStyle w:val="NoSpacing"/>
              <w:rPr>
                <w:rFonts w:ascii="Gill Sans MT" w:hAnsi="Gill Sans MT"/>
                <w:b/>
                <w:bCs/>
                <w:sz w:val="24"/>
                <w:szCs w:val="24"/>
              </w:rPr>
            </w:pPr>
            <w:r w:rsidRPr="00095957">
              <w:rPr>
                <w:rFonts w:ascii="Gill Sans MT" w:hAnsi="Gill Sans MT"/>
                <w:b/>
                <w:bCs/>
                <w:color w:val="FFFFFF" w:themeColor="background1"/>
                <w:sz w:val="24"/>
                <w:szCs w:val="24"/>
              </w:rPr>
              <w:t xml:space="preserve">Inclusion- </w:t>
            </w:r>
            <w:r w:rsidR="000071F2">
              <w:rPr>
                <w:rFonts w:ascii="Gill Sans MT" w:hAnsi="Gill Sans MT"/>
                <w:b/>
                <w:bCs/>
                <w:color w:val="FFFFFF" w:themeColor="background1"/>
                <w:sz w:val="24"/>
                <w:szCs w:val="24"/>
              </w:rPr>
              <w:t>Exceptional</w:t>
            </w:r>
          </w:p>
        </w:tc>
      </w:tr>
      <w:tr w:rsidR="00AC2107" w14:paraId="54700EDB" w14:textId="6E234B75" w:rsidTr="35CA3178">
        <w:trPr>
          <w:trHeight w:val="3030"/>
        </w:trPr>
        <w:tc>
          <w:tcPr>
            <w:tcW w:w="1271" w:type="dxa"/>
          </w:tcPr>
          <w:p w14:paraId="765ED4E5" w14:textId="37BAEE39" w:rsidR="00AC2107" w:rsidRPr="00AC2107" w:rsidRDefault="00AC2107" w:rsidP="00C75B1F">
            <w:pPr>
              <w:pStyle w:val="NoSpacing"/>
              <w:rPr>
                <w:rFonts w:ascii="Gill Sans MT" w:hAnsi="Gill Sans MT"/>
              </w:rPr>
            </w:pPr>
            <w:r w:rsidRPr="00AC2107">
              <w:rPr>
                <w:rFonts w:ascii="Gill Sans MT" w:hAnsi="Gill Sans MT"/>
              </w:rPr>
              <w:t>Strengths</w:t>
            </w:r>
          </w:p>
          <w:p w14:paraId="20B53095" w14:textId="77777777" w:rsidR="00AC2107" w:rsidRPr="00AC2107" w:rsidRDefault="00AC2107" w:rsidP="00C75B1F">
            <w:pPr>
              <w:pStyle w:val="NoSpacing"/>
              <w:rPr>
                <w:rFonts w:ascii="Gill Sans MT" w:hAnsi="Gill Sans MT"/>
              </w:rPr>
            </w:pPr>
          </w:p>
          <w:p w14:paraId="6CAE6613" w14:textId="77777777" w:rsidR="00AC2107" w:rsidRPr="00AC2107" w:rsidRDefault="00AC2107" w:rsidP="00C75B1F">
            <w:pPr>
              <w:pStyle w:val="NoSpacing"/>
              <w:rPr>
                <w:rFonts w:ascii="Gill Sans MT" w:hAnsi="Gill Sans MT"/>
              </w:rPr>
            </w:pPr>
          </w:p>
          <w:p w14:paraId="75E0DB0B" w14:textId="77777777" w:rsidR="00AC2107" w:rsidRPr="00AC2107" w:rsidRDefault="00AC2107" w:rsidP="00C75B1F">
            <w:pPr>
              <w:pStyle w:val="NoSpacing"/>
              <w:rPr>
                <w:rFonts w:ascii="Gill Sans MT" w:hAnsi="Gill Sans MT"/>
              </w:rPr>
            </w:pPr>
          </w:p>
          <w:p w14:paraId="103A37CB" w14:textId="77777777" w:rsidR="00AC2107" w:rsidRPr="00AC2107" w:rsidRDefault="00AC2107" w:rsidP="00C75B1F">
            <w:pPr>
              <w:pStyle w:val="NoSpacing"/>
              <w:rPr>
                <w:rFonts w:ascii="Gill Sans MT" w:hAnsi="Gill Sans MT"/>
              </w:rPr>
            </w:pPr>
          </w:p>
          <w:p w14:paraId="251C46AE" w14:textId="77777777" w:rsidR="00AC2107" w:rsidRPr="00AC2107" w:rsidRDefault="00AC2107" w:rsidP="00C75B1F">
            <w:pPr>
              <w:pStyle w:val="NoSpacing"/>
              <w:rPr>
                <w:rFonts w:ascii="Gill Sans MT" w:hAnsi="Gill Sans MT"/>
              </w:rPr>
            </w:pPr>
          </w:p>
          <w:p w14:paraId="769074F6" w14:textId="77777777" w:rsidR="00AC2107" w:rsidRPr="00AC2107" w:rsidRDefault="00AC2107" w:rsidP="00C75B1F">
            <w:pPr>
              <w:pStyle w:val="NoSpacing"/>
              <w:rPr>
                <w:rFonts w:ascii="Gill Sans MT" w:hAnsi="Gill Sans MT"/>
              </w:rPr>
            </w:pPr>
          </w:p>
          <w:p w14:paraId="28F55434" w14:textId="77777777" w:rsidR="00AC2107" w:rsidRPr="00AC2107" w:rsidRDefault="00AC2107" w:rsidP="00C75B1F">
            <w:pPr>
              <w:pStyle w:val="NoSpacing"/>
              <w:rPr>
                <w:rFonts w:ascii="Gill Sans MT" w:hAnsi="Gill Sans MT"/>
              </w:rPr>
            </w:pPr>
          </w:p>
          <w:p w14:paraId="72FA1E41" w14:textId="77777777" w:rsidR="00AC2107" w:rsidRPr="00AC2107" w:rsidRDefault="00AC2107" w:rsidP="00C75B1F">
            <w:pPr>
              <w:pStyle w:val="NoSpacing"/>
              <w:rPr>
                <w:rFonts w:ascii="Gill Sans MT" w:hAnsi="Gill Sans MT"/>
              </w:rPr>
            </w:pPr>
          </w:p>
          <w:p w14:paraId="1FD6DF33" w14:textId="77777777" w:rsidR="00AC2107" w:rsidRPr="00AC2107" w:rsidRDefault="00AC2107" w:rsidP="00C75B1F">
            <w:pPr>
              <w:pStyle w:val="NoSpacing"/>
              <w:rPr>
                <w:rFonts w:ascii="Gill Sans MT" w:hAnsi="Gill Sans MT"/>
              </w:rPr>
            </w:pPr>
          </w:p>
          <w:p w14:paraId="536B3F81" w14:textId="77777777" w:rsidR="00AC2107" w:rsidRPr="00AC2107" w:rsidRDefault="00AC2107" w:rsidP="00C75B1F">
            <w:pPr>
              <w:pStyle w:val="NoSpacing"/>
              <w:rPr>
                <w:rFonts w:ascii="Gill Sans MT" w:hAnsi="Gill Sans MT"/>
              </w:rPr>
            </w:pPr>
          </w:p>
        </w:tc>
        <w:tc>
          <w:tcPr>
            <w:tcW w:w="13855" w:type="dxa"/>
          </w:tcPr>
          <w:p w14:paraId="0508E422" w14:textId="4DAE140A" w:rsidR="00DE76AA" w:rsidRDefault="00DF4694"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Staff know how to identify and remove barriers to achievemen</w:t>
            </w:r>
            <w:r w:rsidR="009B53EC">
              <w:rPr>
                <w:rFonts w:ascii="Gill Sans MT" w:eastAsia="Times New Roman" w:hAnsi="Gill Sans MT" w:cs="Segoe UI"/>
                <w:lang w:eastAsia="en-GB"/>
              </w:rPr>
              <w:t xml:space="preserve">t for their learners through effective </w:t>
            </w:r>
            <w:r w:rsidR="006654FA">
              <w:rPr>
                <w:rFonts w:ascii="Gill Sans MT" w:eastAsia="Times New Roman" w:hAnsi="Gill Sans MT" w:cs="Segoe UI"/>
                <w:lang w:eastAsia="en-GB"/>
              </w:rPr>
              <w:t>curriculum</w:t>
            </w:r>
            <w:r w:rsidR="009B53EC">
              <w:rPr>
                <w:rFonts w:ascii="Gill Sans MT" w:eastAsia="Times New Roman" w:hAnsi="Gill Sans MT" w:cs="Segoe UI"/>
                <w:lang w:eastAsia="en-GB"/>
              </w:rPr>
              <w:t xml:space="preserve"> design, formative assessment, and adapting their practice to meet individual </w:t>
            </w:r>
            <w:r w:rsidR="006654FA">
              <w:rPr>
                <w:rFonts w:ascii="Gill Sans MT" w:eastAsia="Times New Roman" w:hAnsi="Gill Sans MT" w:cs="Segoe UI"/>
                <w:lang w:eastAsia="en-GB"/>
              </w:rPr>
              <w:t>learners needs</w:t>
            </w:r>
            <w:r w:rsidR="00B94EBC">
              <w:rPr>
                <w:rFonts w:ascii="Gill Sans MT" w:eastAsia="Times New Roman" w:hAnsi="Gill Sans MT" w:cs="Segoe UI"/>
                <w:lang w:eastAsia="en-GB"/>
              </w:rPr>
              <w:t>.</w:t>
            </w:r>
          </w:p>
          <w:p w14:paraId="675620DD" w14:textId="2A43AF28" w:rsidR="006654FA" w:rsidRDefault="00D9582A"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approach to the curriculum and teaching draws explicitly on the best available evidence, including </w:t>
            </w:r>
            <w:r w:rsidR="00CA265E">
              <w:rPr>
                <w:rFonts w:ascii="Gill Sans MT" w:eastAsia="Times New Roman" w:hAnsi="Gill Sans MT" w:cs="Segoe UI"/>
                <w:lang w:eastAsia="en-GB"/>
              </w:rPr>
              <w:t xml:space="preserve">high-quality research relating </w:t>
            </w:r>
            <w:r w:rsidR="00D30819">
              <w:rPr>
                <w:rFonts w:ascii="Gill Sans MT" w:eastAsia="Times New Roman" w:hAnsi="Gill Sans MT" w:cs="Segoe UI"/>
                <w:lang w:eastAsia="en-GB"/>
              </w:rPr>
              <w:t>child development, supporting SEND</w:t>
            </w:r>
            <w:r w:rsidR="006157F0">
              <w:rPr>
                <w:rFonts w:ascii="Gill Sans MT" w:eastAsia="Times New Roman" w:hAnsi="Gill Sans MT" w:cs="Segoe UI"/>
                <w:lang w:eastAsia="en-GB"/>
              </w:rPr>
              <w:t>,</w:t>
            </w:r>
            <w:r w:rsidR="00B03367">
              <w:rPr>
                <w:rFonts w:ascii="Gill Sans MT" w:eastAsia="Times New Roman" w:hAnsi="Gill Sans MT" w:cs="Segoe UI"/>
                <w:lang w:eastAsia="en-GB"/>
              </w:rPr>
              <w:t xml:space="preserve"> impact of trauma, </w:t>
            </w:r>
            <w:r w:rsidR="00A11CD3">
              <w:rPr>
                <w:rFonts w:ascii="Gill Sans MT" w:eastAsia="Times New Roman" w:hAnsi="Gill Sans MT" w:cs="Segoe UI"/>
                <w:lang w:eastAsia="en-GB"/>
              </w:rPr>
              <w:t>those learners known to social care and other barriers to learning and wellbeing</w:t>
            </w:r>
            <w:r w:rsidR="00B94EBC">
              <w:rPr>
                <w:rFonts w:ascii="Gill Sans MT" w:eastAsia="Times New Roman" w:hAnsi="Gill Sans MT" w:cs="Segoe UI"/>
                <w:lang w:eastAsia="en-GB"/>
              </w:rPr>
              <w:t>.</w:t>
            </w:r>
          </w:p>
          <w:p w14:paraId="5C1476D1" w14:textId="01A35E1D" w:rsidR="00A11CD3" w:rsidRDefault="00FB1559"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adults in the classroom are deployed to enable all learners to access high-quality teaching </w:t>
            </w:r>
            <w:r w:rsidR="00AD5326">
              <w:rPr>
                <w:rFonts w:ascii="Gill Sans MT" w:eastAsia="Times New Roman" w:hAnsi="Gill Sans MT" w:cs="Segoe UI"/>
                <w:lang w:eastAsia="en-GB"/>
              </w:rPr>
              <w:t xml:space="preserve">and to develop </w:t>
            </w:r>
            <w:r w:rsidR="009E768E">
              <w:rPr>
                <w:rFonts w:ascii="Gill Sans MT" w:eastAsia="Times New Roman" w:hAnsi="Gill Sans MT" w:cs="Segoe UI"/>
                <w:lang w:eastAsia="en-GB"/>
              </w:rPr>
              <w:t>learners’</w:t>
            </w:r>
            <w:r w:rsidR="00AD5326">
              <w:rPr>
                <w:rFonts w:ascii="Gill Sans MT" w:eastAsia="Times New Roman" w:hAnsi="Gill Sans MT" w:cs="Segoe UI"/>
                <w:lang w:eastAsia="en-GB"/>
              </w:rPr>
              <w:t xml:space="preserve"> autonomy over time</w:t>
            </w:r>
            <w:r w:rsidR="00B94EBC">
              <w:rPr>
                <w:rFonts w:ascii="Gill Sans MT" w:eastAsia="Times New Roman" w:hAnsi="Gill Sans MT" w:cs="Segoe UI"/>
                <w:lang w:eastAsia="en-GB"/>
              </w:rPr>
              <w:t>.</w:t>
            </w:r>
          </w:p>
          <w:p w14:paraId="701A5FBC" w14:textId="735E2412" w:rsidR="00AD5326" w:rsidRDefault="009E768E"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All staff complete a thorough Induction, Basic training and Core training relevant to their role in the school</w:t>
            </w:r>
            <w:r w:rsidR="00B94EBC">
              <w:rPr>
                <w:rFonts w:ascii="Gill Sans MT" w:eastAsia="Times New Roman" w:hAnsi="Gill Sans MT" w:cs="Segoe UI"/>
                <w:lang w:eastAsia="en-GB"/>
              </w:rPr>
              <w:t>.</w:t>
            </w:r>
          </w:p>
          <w:p w14:paraId="2819D12A" w14:textId="7D9AC6D0" w:rsidR="00720B72" w:rsidRDefault="00720B72"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A strategic approach to purchasing specialist equipment and resources to enable all learners to be effectively positioned to access learning</w:t>
            </w:r>
            <w:r w:rsidR="00B94EBC">
              <w:rPr>
                <w:rFonts w:ascii="Gill Sans MT" w:eastAsia="Times New Roman" w:hAnsi="Gill Sans MT" w:cs="Segoe UI"/>
                <w:lang w:eastAsia="en-GB"/>
              </w:rPr>
              <w:t>.</w:t>
            </w:r>
          </w:p>
          <w:p w14:paraId="1A03AD98" w14:textId="35CA241B" w:rsidR="00E5386E" w:rsidRDefault="00E5386E" w:rsidP="002A6CB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 </w:t>
            </w:r>
            <w:r w:rsidR="005A7A58">
              <w:rPr>
                <w:rFonts w:ascii="Gill Sans MT" w:eastAsia="Times New Roman" w:hAnsi="Gill Sans MT" w:cs="Segoe UI"/>
                <w:lang w:eastAsia="en-GB"/>
              </w:rPr>
              <w:t>need</w:t>
            </w:r>
            <w:r>
              <w:rPr>
                <w:rFonts w:ascii="Gill Sans MT" w:eastAsia="Times New Roman" w:hAnsi="Gill Sans MT" w:cs="Segoe UI"/>
                <w:lang w:eastAsia="en-GB"/>
              </w:rPr>
              <w:t xml:space="preserve"> led approach to ensuring access to more specialist</w:t>
            </w:r>
            <w:r w:rsidR="00D706C4">
              <w:rPr>
                <w:rFonts w:ascii="Gill Sans MT" w:eastAsia="Times New Roman" w:hAnsi="Gill Sans MT" w:cs="Segoe UI"/>
                <w:lang w:eastAsia="en-GB"/>
              </w:rPr>
              <w:t xml:space="preserve">, staff intensive </w:t>
            </w:r>
            <w:r>
              <w:rPr>
                <w:rFonts w:ascii="Gill Sans MT" w:eastAsia="Times New Roman" w:hAnsi="Gill Sans MT" w:cs="Segoe UI"/>
                <w:lang w:eastAsia="en-GB"/>
              </w:rPr>
              <w:t>resources</w:t>
            </w:r>
            <w:r w:rsidR="00D706C4">
              <w:rPr>
                <w:rFonts w:ascii="Gill Sans MT" w:eastAsia="Times New Roman" w:hAnsi="Gill Sans MT" w:cs="Segoe UI"/>
                <w:lang w:eastAsia="en-GB"/>
              </w:rPr>
              <w:t xml:space="preserve"> such as Hydrotherapy and Rebound</w:t>
            </w:r>
            <w:r w:rsidR="00B94EBC">
              <w:rPr>
                <w:rFonts w:ascii="Gill Sans MT" w:eastAsia="Times New Roman" w:hAnsi="Gill Sans MT" w:cs="Segoe UI"/>
                <w:lang w:eastAsia="en-GB"/>
              </w:rPr>
              <w:t>.</w:t>
            </w:r>
          </w:p>
          <w:p w14:paraId="5B12A6A9" w14:textId="3D8F6C2F" w:rsidR="005A7A58" w:rsidRPr="004F6D86" w:rsidRDefault="005A7A58" w:rsidP="005A7A58">
            <w:pPr>
              <w:pStyle w:val="ListParagraph"/>
              <w:spacing w:after="0" w:line="300" w:lineRule="atLeast"/>
              <w:ind w:left="360"/>
              <w:rPr>
                <w:rFonts w:ascii="Gill Sans MT" w:eastAsia="Times New Roman" w:hAnsi="Gill Sans MT" w:cs="Segoe UI"/>
                <w:lang w:eastAsia="en-GB"/>
              </w:rPr>
            </w:pPr>
          </w:p>
        </w:tc>
      </w:tr>
      <w:tr w:rsidR="000071F2" w14:paraId="037281F8" w14:textId="77777777" w:rsidTr="35CA3178">
        <w:trPr>
          <w:trHeight w:val="2850"/>
        </w:trPr>
        <w:tc>
          <w:tcPr>
            <w:tcW w:w="1271" w:type="dxa"/>
          </w:tcPr>
          <w:p w14:paraId="293A3B1D" w14:textId="52F6F3B7" w:rsidR="000071F2" w:rsidRPr="00AC2107" w:rsidRDefault="000071F2" w:rsidP="000071F2">
            <w:pPr>
              <w:pStyle w:val="NoSpacing"/>
              <w:rPr>
                <w:rFonts w:ascii="Gill Sans MT" w:hAnsi="Gill Sans MT"/>
              </w:rPr>
            </w:pPr>
            <w:r w:rsidRPr="00AC2107">
              <w:rPr>
                <w:rFonts w:ascii="Gill Sans MT" w:hAnsi="Gill Sans MT"/>
              </w:rPr>
              <w:t>Next Steps</w:t>
            </w:r>
          </w:p>
          <w:p w14:paraId="39FA7FCF" w14:textId="77777777" w:rsidR="000071F2" w:rsidRPr="00AC2107" w:rsidRDefault="000071F2" w:rsidP="000071F2">
            <w:pPr>
              <w:pStyle w:val="NoSpacing"/>
              <w:rPr>
                <w:rFonts w:ascii="Gill Sans MT" w:hAnsi="Gill Sans MT"/>
              </w:rPr>
            </w:pPr>
          </w:p>
          <w:p w14:paraId="5A05EB7C" w14:textId="77777777" w:rsidR="000071F2" w:rsidRPr="00AC2107" w:rsidRDefault="000071F2" w:rsidP="000071F2">
            <w:pPr>
              <w:pStyle w:val="NoSpacing"/>
              <w:rPr>
                <w:rFonts w:ascii="Gill Sans MT" w:hAnsi="Gill Sans MT"/>
              </w:rPr>
            </w:pPr>
          </w:p>
          <w:p w14:paraId="3027D23C" w14:textId="77777777" w:rsidR="000071F2" w:rsidRPr="00AC2107" w:rsidRDefault="000071F2" w:rsidP="000071F2">
            <w:pPr>
              <w:pStyle w:val="NoSpacing"/>
              <w:rPr>
                <w:rFonts w:ascii="Gill Sans MT" w:hAnsi="Gill Sans MT"/>
              </w:rPr>
            </w:pPr>
          </w:p>
          <w:p w14:paraId="02B907A4" w14:textId="77777777" w:rsidR="000071F2" w:rsidRPr="00AC2107" w:rsidRDefault="000071F2" w:rsidP="000071F2">
            <w:pPr>
              <w:pStyle w:val="NoSpacing"/>
              <w:rPr>
                <w:rFonts w:ascii="Gill Sans MT" w:hAnsi="Gill Sans MT"/>
              </w:rPr>
            </w:pPr>
          </w:p>
          <w:p w14:paraId="0F66C8C4" w14:textId="77777777" w:rsidR="000071F2" w:rsidRPr="00AC2107" w:rsidRDefault="000071F2" w:rsidP="000071F2">
            <w:pPr>
              <w:pStyle w:val="NoSpacing"/>
              <w:rPr>
                <w:rFonts w:ascii="Gill Sans MT" w:hAnsi="Gill Sans MT"/>
              </w:rPr>
            </w:pPr>
          </w:p>
          <w:p w14:paraId="7530C4CB" w14:textId="77777777" w:rsidR="000071F2" w:rsidRPr="00AC2107" w:rsidRDefault="000071F2" w:rsidP="000071F2">
            <w:pPr>
              <w:pStyle w:val="NoSpacing"/>
              <w:rPr>
                <w:rFonts w:ascii="Gill Sans MT" w:hAnsi="Gill Sans MT"/>
              </w:rPr>
            </w:pPr>
          </w:p>
          <w:p w14:paraId="609ABB19" w14:textId="77777777" w:rsidR="000071F2" w:rsidRPr="00AC2107" w:rsidRDefault="000071F2" w:rsidP="000071F2">
            <w:pPr>
              <w:pStyle w:val="NoSpacing"/>
              <w:rPr>
                <w:rFonts w:ascii="Gill Sans MT" w:hAnsi="Gill Sans MT"/>
              </w:rPr>
            </w:pPr>
          </w:p>
        </w:tc>
        <w:tc>
          <w:tcPr>
            <w:tcW w:w="13855" w:type="dxa"/>
          </w:tcPr>
          <w:p w14:paraId="010EB051" w14:textId="033BCA05" w:rsidR="000071F2" w:rsidRPr="000C6DF5" w:rsidRDefault="00E932F2" w:rsidP="000071F2">
            <w:pPr>
              <w:pStyle w:val="ListParagraph"/>
              <w:numPr>
                <w:ilvl w:val="0"/>
                <w:numId w:val="24"/>
              </w:numPr>
              <w:spacing w:after="0" w:line="300" w:lineRule="atLeast"/>
              <w:rPr>
                <w:rFonts w:ascii="Gill Sans MT" w:eastAsia="Times New Roman" w:hAnsi="Gill Sans MT" w:cs="Segoe UI"/>
                <w:lang w:eastAsia="en-GB"/>
              </w:rPr>
            </w:pPr>
            <w:r w:rsidRPr="000C6DF5">
              <w:rPr>
                <w:rFonts w:ascii="Gill Sans MT" w:eastAsia="Times New Roman" w:hAnsi="Gill Sans MT" w:cs="Segoe UI"/>
                <w:lang w:eastAsia="en-GB"/>
              </w:rPr>
              <w:t>We have identified an additional vulnerable group, those with complex health needs</w:t>
            </w:r>
            <w:r w:rsidR="004240FD" w:rsidRPr="000C6DF5">
              <w:rPr>
                <w:rFonts w:ascii="Gill Sans MT" w:eastAsia="Times New Roman" w:hAnsi="Gill Sans MT" w:cs="Segoe UI"/>
                <w:lang w:eastAsia="en-GB"/>
              </w:rPr>
              <w:t>. Their attendance has been impacted by staffing issues in the commissioned health team.</w:t>
            </w:r>
            <w:r w:rsidR="000C6DF5" w:rsidRPr="000C6DF5">
              <w:rPr>
                <w:rFonts w:ascii="Gill Sans MT" w:eastAsia="Times New Roman" w:hAnsi="Gill Sans MT" w:cs="Segoe UI"/>
                <w:lang w:eastAsia="en-GB"/>
              </w:rPr>
              <w:t xml:space="preserve"> We are working with health colleagues to review how these learners are funded.</w:t>
            </w:r>
          </w:p>
          <w:p w14:paraId="2B8EBAFD" w14:textId="2E07548D" w:rsidR="000071F2" w:rsidRPr="0089081E" w:rsidRDefault="00C90380" w:rsidP="000071F2">
            <w:pPr>
              <w:pStyle w:val="ListParagraph"/>
              <w:numPr>
                <w:ilvl w:val="0"/>
                <w:numId w:val="24"/>
              </w:numPr>
              <w:spacing w:after="0" w:line="300" w:lineRule="atLeast"/>
              <w:rPr>
                <w:rFonts w:ascii="Gill Sans MT" w:eastAsia="Times New Roman" w:hAnsi="Gill Sans MT" w:cs="Segoe UI"/>
                <w:lang w:eastAsia="en-GB"/>
              </w:rPr>
            </w:pPr>
            <w:r w:rsidRPr="0089081E">
              <w:rPr>
                <w:rFonts w:ascii="Gill Sans MT" w:eastAsia="Times New Roman" w:hAnsi="Gill Sans MT" w:cs="Segoe UI"/>
                <w:lang w:eastAsia="en-GB"/>
              </w:rPr>
              <w:t xml:space="preserve">We have previously highlighted engagement with families for whom English is an </w:t>
            </w:r>
            <w:r w:rsidR="0089081E" w:rsidRPr="0089081E">
              <w:rPr>
                <w:rFonts w:ascii="Gill Sans MT" w:eastAsia="Times New Roman" w:hAnsi="Gill Sans MT" w:cs="Segoe UI"/>
                <w:lang w:eastAsia="en-GB"/>
              </w:rPr>
              <w:t>additional</w:t>
            </w:r>
            <w:r w:rsidRPr="0089081E">
              <w:rPr>
                <w:rFonts w:ascii="Gill Sans MT" w:eastAsia="Times New Roman" w:hAnsi="Gill Sans MT" w:cs="Segoe UI"/>
                <w:lang w:eastAsia="en-GB"/>
              </w:rPr>
              <w:t xml:space="preserve"> language, we have promoted an experienced teacher</w:t>
            </w:r>
            <w:r w:rsidR="0089081E" w:rsidRPr="0089081E">
              <w:rPr>
                <w:rFonts w:ascii="Gill Sans MT" w:eastAsia="Times New Roman" w:hAnsi="Gill Sans MT" w:cs="Segoe UI"/>
                <w:lang w:eastAsia="en-GB"/>
              </w:rPr>
              <w:t xml:space="preserve"> who has previously worked as family engagement lead into a newly created role</w:t>
            </w:r>
            <w:r w:rsidR="000B320C">
              <w:rPr>
                <w:rFonts w:ascii="Gill Sans MT" w:eastAsia="Times New Roman" w:hAnsi="Gill Sans MT" w:cs="Segoe UI"/>
                <w:lang w:eastAsia="en-GB"/>
              </w:rPr>
              <w:t>.</w:t>
            </w:r>
          </w:p>
          <w:p w14:paraId="1DA85228" w14:textId="46CEEC48" w:rsidR="000071F2" w:rsidRPr="006E0665" w:rsidRDefault="007C32ED" w:rsidP="000071F2">
            <w:pPr>
              <w:pStyle w:val="ListParagraph"/>
              <w:numPr>
                <w:ilvl w:val="0"/>
                <w:numId w:val="24"/>
              </w:numPr>
              <w:spacing w:after="0" w:line="300" w:lineRule="atLeast"/>
              <w:rPr>
                <w:rFonts w:ascii="Gill Sans MT" w:eastAsia="Times New Roman" w:hAnsi="Gill Sans MT" w:cs="Segoe UI"/>
                <w:lang w:eastAsia="en-GB"/>
              </w:rPr>
            </w:pPr>
            <w:r w:rsidRPr="006E0665">
              <w:rPr>
                <w:rFonts w:ascii="Gill Sans MT" w:eastAsia="Times New Roman" w:hAnsi="Gill Sans MT" w:cs="Segoe UI"/>
                <w:lang w:eastAsia="en-GB"/>
              </w:rPr>
              <w:t>Ch</w:t>
            </w:r>
            <w:r w:rsidR="006E0665" w:rsidRPr="006E0665">
              <w:rPr>
                <w:rFonts w:ascii="Gill Sans MT" w:eastAsia="Times New Roman" w:hAnsi="Gill Sans MT" w:cs="Segoe UI"/>
                <w:lang w:eastAsia="en-GB"/>
              </w:rPr>
              <w:t>a</w:t>
            </w:r>
            <w:r w:rsidRPr="006E0665">
              <w:rPr>
                <w:rFonts w:ascii="Gill Sans MT" w:eastAsia="Times New Roman" w:hAnsi="Gill Sans MT" w:cs="Segoe UI"/>
                <w:lang w:eastAsia="en-GB"/>
              </w:rPr>
              <w:t>nges in the commissioned provision of occupational therapy has put the management of specialist seating</w:t>
            </w:r>
            <w:r w:rsidR="001775F7">
              <w:rPr>
                <w:rFonts w:ascii="Gill Sans MT" w:eastAsia="Times New Roman" w:hAnsi="Gill Sans MT" w:cs="Segoe UI"/>
                <w:lang w:eastAsia="en-GB"/>
              </w:rPr>
              <w:t>,</w:t>
            </w:r>
            <w:r w:rsidR="009359E2" w:rsidRPr="006E0665">
              <w:rPr>
                <w:rFonts w:ascii="Gill Sans MT" w:eastAsia="Times New Roman" w:hAnsi="Gill Sans MT" w:cs="Segoe UI"/>
                <w:lang w:eastAsia="en-GB"/>
              </w:rPr>
              <w:t xml:space="preserve"> </w:t>
            </w:r>
            <w:r w:rsidR="001775F7" w:rsidRPr="006E0665">
              <w:rPr>
                <w:rFonts w:ascii="Gill Sans MT" w:eastAsia="Times New Roman" w:hAnsi="Gill Sans MT" w:cs="Segoe UI"/>
                <w:lang w:eastAsia="en-GB"/>
              </w:rPr>
              <w:t>required by most learners to access learning</w:t>
            </w:r>
            <w:r w:rsidR="001775F7">
              <w:rPr>
                <w:rFonts w:ascii="Gill Sans MT" w:eastAsia="Times New Roman" w:hAnsi="Gill Sans MT" w:cs="Segoe UI"/>
                <w:lang w:eastAsia="en-GB"/>
              </w:rPr>
              <w:t>,</w:t>
            </w:r>
            <w:r w:rsidR="001775F7" w:rsidRPr="006E0665">
              <w:rPr>
                <w:rFonts w:ascii="Gill Sans MT" w:eastAsia="Times New Roman" w:hAnsi="Gill Sans MT" w:cs="Segoe UI"/>
                <w:lang w:eastAsia="en-GB"/>
              </w:rPr>
              <w:t xml:space="preserve"> </w:t>
            </w:r>
            <w:r w:rsidR="009359E2" w:rsidRPr="006E0665">
              <w:rPr>
                <w:rFonts w:ascii="Gill Sans MT" w:eastAsia="Times New Roman" w:hAnsi="Gill Sans MT" w:cs="Segoe UI"/>
                <w:lang w:eastAsia="en-GB"/>
              </w:rPr>
              <w:t>at risk</w:t>
            </w:r>
            <w:r w:rsidRPr="006E0665">
              <w:rPr>
                <w:rFonts w:ascii="Gill Sans MT" w:eastAsia="Times New Roman" w:hAnsi="Gill Sans MT" w:cs="Segoe UI"/>
                <w:lang w:eastAsia="en-GB"/>
              </w:rPr>
              <w:t>. We have planned meetings to look at how we mitigate the risks and put in a plan to upskill Rosewood staff</w:t>
            </w:r>
            <w:r w:rsidR="006E0665" w:rsidRPr="006E0665">
              <w:rPr>
                <w:rFonts w:ascii="Gill Sans MT" w:eastAsia="Times New Roman" w:hAnsi="Gill Sans MT" w:cs="Segoe UI"/>
                <w:lang w:eastAsia="en-GB"/>
              </w:rPr>
              <w:t>.</w:t>
            </w:r>
          </w:p>
          <w:p w14:paraId="5D648A21" w14:textId="75DCADE0" w:rsidR="000071F2" w:rsidRPr="004E7756" w:rsidRDefault="007014BF" w:rsidP="000071F2">
            <w:pPr>
              <w:pStyle w:val="ListParagraph"/>
              <w:numPr>
                <w:ilvl w:val="0"/>
                <w:numId w:val="24"/>
              </w:numPr>
              <w:spacing w:after="0" w:line="300" w:lineRule="atLeast"/>
              <w:rPr>
                <w:rFonts w:ascii="Gill Sans MT" w:eastAsia="Times New Roman" w:hAnsi="Gill Sans MT" w:cs="Segoe UI"/>
                <w:lang w:eastAsia="en-GB"/>
              </w:rPr>
            </w:pPr>
            <w:r w:rsidRPr="004E7756">
              <w:rPr>
                <w:rFonts w:ascii="Gill Sans MT" w:eastAsia="Times New Roman" w:hAnsi="Gill Sans MT" w:cs="Segoe UI"/>
                <w:lang w:eastAsia="en-GB"/>
              </w:rPr>
              <w:t xml:space="preserve">Investment in </w:t>
            </w:r>
            <w:r w:rsidR="004E7756" w:rsidRPr="004E7756">
              <w:rPr>
                <w:rFonts w:ascii="Gill Sans MT" w:eastAsia="Times New Roman" w:hAnsi="Gill Sans MT" w:cs="Segoe UI"/>
                <w:lang w:eastAsia="en-GB"/>
              </w:rPr>
              <w:t xml:space="preserve">training conductive education assistants </w:t>
            </w:r>
            <w:r w:rsidR="004B6501">
              <w:rPr>
                <w:rFonts w:ascii="Gill Sans MT" w:eastAsia="Times New Roman" w:hAnsi="Gill Sans MT" w:cs="Segoe UI"/>
                <w:lang w:eastAsia="en-GB"/>
              </w:rPr>
              <w:t xml:space="preserve">is being prioritised </w:t>
            </w:r>
            <w:r w:rsidR="004E7756" w:rsidRPr="004E7756">
              <w:rPr>
                <w:rFonts w:ascii="Gill Sans MT" w:eastAsia="Times New Roman" w:hAnsi="Gill Sans MT" w:cs="Segoe UI"/>
                <w:lang w:eastAsia="en-GB"/>
              </w:rPr>
              <w:t>to mitigate a reduction in access to physiotherapist input</w:t>
            </w:r>
            <w:r w:rsidR="000B320C">
              <w:rPr>
                <w:rFonts w:ascii="Gill Sans MT" w:eastAsia="Times New Roman" w:hAnsi="Gill Sans MT" w:cs="Segoe UI"/>
                <w:lang w:eastAsia="en-GB"/>
              </w:rPr>
              <w:t>.</w:t>
            </w:r>
          </w:p>
          <w:p w14:paraId="75140204" w14:textId="74343EC4" w:rsidR="000071F2" w:rsidRPr="006C047D" w:rsidRDefault="001D7E4D" w:rsidP="000071F2">
            <w:pPr>
              <w:pStyle w:val="ListParagraph"/>
              <w:numPr>
                <w:ilvl w:val="0"/>
                <w:numId w:val="24"/>
              </w:numPr>
              <w:spacing w:after="0" w:line="300" w:lineRule="atLeast"/>
              <w:rPr>
                <w:rFonts w:ascii="Gill Sans MT" w:eastAsia="Times New Roman" w:hAnsi="Gill Sans MT" w:cs="Segoe UI"/>
                <w:lang w:eastAsia="en-GB"/>
              </w:rPr>
            </w:pPr>
            <w:r w:rsidRPr="006C047D">
              <w:rPr>
                <w:rFonts w:ascii="Gill Sans MT" w:eastAsia="Times New Roman" w:hAnsi="Gill Sans MT" w:cs="Segoe UI"/>
                <w:lang w:eastAsia="en-GB"/>
              </w:rPr>
              <w:t xml:space="preserve">We have developed a lower school class that mirrors an upper school development of a communication focused group, these learners are all </w:t>
            </w:r>
            <w:r w:rsidR="006C047D" w:rsidRPr="006C047D">
              <w:rPr>
                <w:rFonts w:ascii="Gill Sans MT" w:eastAsia="Times New Roman" w:hAnsi="Gill Sans MT" w:cs="Segoe UI"/>
                <w:lang w:eastAsia="en-GB"/>
              </w:rPr>
              <w:t>have formal communication strategies, although other areas of need may not be at the formal level</w:t>
            </w:r>
            <w:r w:rsidR="004236E7">
              <w:rPr>
                <w:rFonts w:ascii="Gill Sans MT" w:eastAsia="Times New Roman" w:hAnsi="Gill Sans MT" w:cs="Segoe UI"/>
                <w:lang w:eastAsia="en-GB"/>
              </w:rPr>
              <w:t>.</w:t>
            </w:r>
          </w:p>
          <w:p w14:paraId="1B9E5CE0" w14:textId="1358D73F" w:rsidR="000071F2" w:rsidRPr="006C047D" w:rsidRDefault="000071F2" w:rsidP="000071F2">
            <w:pPr>
              <w:pStyle w:val="ListParagraph"/>
              <w:numPr>
                <w:ilvl w:val="0"/>
                <w:numId w:val="24"/>
              </w:numPr>
              <w:spacing w:after="0" w:line="300" w:lineRule="atLeast"/>
              <w:rPr>
                <w:rFonts w:ascii="Gill Sans MT" w:eastAsia="Times New Roman" w:hAnsi="Gill Sans MT" w:cs="Segoe UI"/>
                <w:lang w:eastAsia="en-GB"/>
              </w:rPr>
            </w:pPr>
            <w:r w:rsidRPr="006C047D">
              <w:rPr>
                <w:rFonts w:ascii="Gill Sans MT" w:eastAsia="Times New Roman" w:hAnsi="Gill Sans MT" w:cs="Segoe UI"/>
                <w:lang w:eastAsia="en-GB"/>
              </w:rPr>
              <w:t>A</w:t>
            </w:r>
            <w:r w:rsidR="006C047D">
              <w:rPr>
                <w:rFonts w:ascii="Gill Sans MT" w:eastAsia="Times New Roman" w:hAnsi="Gill Sans MT" w:cs="Segoe UI"/>
                <w:lang w:eastAsia="en-GB"/>
              </w:rPr>
              <w:t xml:space="preserve"> continued implementation of a</w:t>
            </w:r>
            <w:r w:rsidRPr="006C047D">
              <w:rPr>
                <w:rFonts w:ascii="Gill Sans MT" w:eastAsia="Times New Roman" w:hAnsi="Gill Sans MT" w:cs="Segoe UI"/>
                <w:lang w:eastAsia="en-GB"/>
              </w:rPr>
              <w:t xml:space="preserve"> need</w:t>
            </w:r>
            <w:r w:rsidR="006C047D">
              <w:rPr>
                <w:rFonts w:ascii="Gill Sans MT" w:eastAsia="Times New Roman" w:hAnsi="Gill Sans MT" w:cs="Segoe UI"/>
                <w:lang w:eastAsia="en-GB"/>
              </w:rPr>
              <w:t>s</w:t>
            </w:r>
            <w:r w:rsidRPr="006C047D">
              <w:rPr>
                <w:rFonts w:ascii="Gill Sans MT" w:eastAsia="Times New Roman" w:hAnsi="Gill Sans MT" w:cs="Segoe UI"/>
                <w:lang w:eastAsia="en-GB"/>
              </w:rPr>
              <w:t xml:space="preserve"> led approach to ensuring access to more specialist, staff intensive resources such as Hydrotherapy and Rebound</w:t>
            </w:r>
            <w:r w:rsidR="00A436F3" w:rsidRPr="006C047D">
              <w:rPr>
                <w:rFonts w:ascii="Gill Sans MT" w:eastAsia="Times New Roman" w:hAnsi="Gill Sans MT" w:cs="Segoe UI"/>
                <w:lang w:eastAsia="en-GB"/>
              </w:rPr>
              <w:t>.</w:t>
            </w:r>
          </w:p>
          <w:p w14:paraId="2B089616" w14:textId="1310A821" w:rsidR="000071F2" w:rsidRPr="004934FF" w:rsidRDefault="000071F2" w:rsidP="000071F2">
            <w:pPr>
              <w:pStyle w:val="NoSpacing"/>
              <w:ind w:left="1080"/>
              <w:rPr>
                <w:rFonts w:ascii="Gill Sans MT" w:hAnsi="Gill Sans MT"/>
                <w:i/>
                <w:iCs/>
              </w:rPr>
            </w:pPr>
          </w:p>
        </w:tc>
      </w:tr>
    </w:tbl>
    <w:p w14:paraId="7E3E2FE2" w14:textId="553917B7" w:rsidR="00E8097A" w:rsidRDefault="00E8097A" w:rsidP="00AD07EC">
      <w:pPr>
        <w:pStyle w:val="NoSpacing"/>
        <w:rPr>
          <w:rFonts w:ascii="Century Gothic" w:hAnsi="Century Gothic"/>
          <w:sz w:val="24"/>
          <w:szCs w:val="24"/>
        </w:rPr>
      </w:pPr>
    </w:p>
    <w:p w14:paraId="50416180" w14:textId="78C52816" w:rsidR="00514E18" w:rsidRDefault="00514E18">
      <w:pPr>
        <w:suppressAutoHyphens w:val="0"/>
        <w:spacing w:after="0" w:line="240" w:lineRule="auto"/>
        <w:rPr>
          <w:rFonts w:ascii="Century Gothic" w:hAnsi="Century Gothic"/>
          <w:sz w:val="4"/>
          <w:szCs w:val="4"/>
        </w:rPr>
      </w:pPr>
    </w:p>
    <w:p w14:paraId="6D056AB4" w14:textId="77777777" w:rsidR="002A6CBB" w:rsidRDefault="002A6CBB">
      <w:pPr>
        <w:suppressAutoHyphens w:val="0"/>
        <w:spacing w:after="0" w:line="240" w:lineRule="auto"/>
        <w:rPr>
          <w:rFonts w:ascii="Century Gothic" w:hAnsi="Century Gothic"/>
          <w:sz w:val="4"/>
          <w:szCs w:val="4"/>
        </w:rPr>
      </w:pPr>
    </w:p>
    <w:p w14:paraId="12EE0CE7" w14:textId="77777777" w:rsidR="002A6CBB" w:rsidRDefault="002A6CBB">
      <w:pPr>
        <w:suppressAutoHyphens w:val="0"/>
        <w:spacing w:after="0" w:line="240" w:lineRule="auto"/>
        <w:rPr>
          <w:rFonts w:ascii="Century Gothic" w:hAnsi="Century Gothic"/>
          <w:sz w:val="4"/>
          <w:szCs w:val="4"/>
        </w:rPr>
      </w:pPr>
    </w:p>
    <w:p w14:paraId="10E4EF91" w14:textId="77777777" w:rsidR="002A6CBB" w:rsidRDefault="002A6CBB">
      <w:pPr>
        <w:suppressAutoHyphens w:val="0"/>
        <w:spacing w:after="0" w:line="240" w:lineRule="auto"/>
        <w:rPr>
          <w:rFonts w:ascii="Century Gothic" w:hAnsi="Century Gothic"/>
          <w:sz w:val="4"/>
          <w:szCs w:val="4"/>
        </w:rPr>
      </w:pPr>
    </w:p>
    <w:p w14:paraId="2B0A3321" w14:textId="77777777" w:rsidR="002A6CBB" w:rsidRDefault="002A6CBB">
      <w:pPr>
        <w:suppressAutoHyphens w:val="0"/>
        <w:spacing w:after="0" w:line="240" w:lineRule="auto"/>
        <w:rPr>
          <w:rFonts w:ascii="Century Gothic" w:hAnsi="Century Gothic"/>
          <w:sz w:val="4"/>
          <w:szCs w:val="4"/>
        </w:rPr>
      </w:pPr>
    </w:p>
    <w:p w14:paraId="6FCB3619" w14:textId="77777777" w:rsidR="002A6CBB" w:rsidRDefault="002A6CBB">
      <w:pPr>
        <w:suppressAutoHyphens w:val="0"/>
        <w:spacing w:after="0" w:line="240" w:lineRule="auto"/>
        <w:rPr>
          <w:rFonts w:ascii="Century Gothic" w:hAnsi="Century Gothic"/>
          <w:sz w:val="4"/>
          <w:szCs w:val="4"/>
        </w:rPr>
      </w:pPr>
    </w:p>
    <w:p w14:paraId="12C3EDF2" w14:textId="77777777" w:rsidR="005A7A58" w:rsidRDefault="005A7A58">
      <w:pPr>
        <w:suppressAutoHyphens w:val="0"/>
        <w:spacing w:after="0" w:line="240" w:lineRule="auto"/>
        <w:rPr>
          <w:rFonts w:ascii="Century Gothic" w:hAnsi="Century Gothic"/>
          <w:sz w:val="4"/>
          <w:szCs w:val="4"/>
        </w:rPr>
      </w:pPr>
    </w:p>
    <w:p w14:paraId="74C0F50C" w14:textId="77777777" w:rsidR="005A7A58" w:rsidRDefault="005A7A58">
      <w:pPr>
        <w:suppressAutoHyphens w:val="0"/>
        <w:spacing w:after="0" w:line="240" w:lineRule="auto"/>
        <w:rPr>
          <w:rFonts w:ascii="Century Gothic" w:hAnsi="Century Gothic"/>
          <w:sz w:val="4"/>
          <w:szCs w:val="4"/>
        </w:rPr>
      </w:pPr>
    </w:p>
    <w:p w14:paraId="0964A602" w14:textId="77777777" w:rsidR="005A7A58" w:rsidRDefault="005A7A58">
      <w:pPr>
        <w:suppressAutoHyphens w:val="0"/>
        <w:spacing w:after="0" w:line="240" w:lineRule="auto"/>
        <w:rPr>
          <w:rFonts w:ascii="Century Gothic" w:hAnsi="Century Gothic"/>
          <w:sz w:val="4"/>
          <w:szCs w:val="4"/>
        </w:rPr>
      </w:pPr>
    </w:p>
    <w:p w14:paraId="657BD166" w14:textId="77777777" w:rsidR="005A7A58" w:rsidRDefault="005A7A58">
      <w:pPr>
        <w:suppressAutoHyphens w:val="0"/>
        <w:spacing w:after="0" w:line="240" w:lineRule="auto"/>
        <w:rPr>
          <w:rFonts w:ascii="Century Gothic" w:hAnsi="Century Gothic"/>
          <w:sz w:val="4"/>
          <w:szCs w:val="4"/>
        </w:rPr>
      </w:pPr>
    </w:p>
    <w:p w14:paraId="281A1450" w14:textId="77777777" w:rsidR="005A7A58" w:rsidRDefault="005A7A58">
      <w:pPr>
        <w:suppressAutoHyphens w:val="0"/>
        <w:spacing w:after="0" w:line="240" w:lineRule="auto"/>
        <w:rPr>
          <w:rFonts w:ascii="Century Gothic" w:hAnsi="Century Gothic"/>
          <w:sz w:val="4"/>
          <w:szCs w:val="4"/>
        </w:rPr>
      </w:pPr>
    </w:p>
    <w:p w14:paraId="4A7C3581" w14:textId="77777777" w:rsidR="005A7A58" w:rsidRDefault="005A7A58">
      <w:pPr>
        <w:suppressAutoHyphens w:val="0"/>
        <w:spacing w:after="0" w:line="240" w:lineRule="auto"/>
        <w:rPr>
          <w:rFonts w:ascii="Century Gothic" w:hAnsi="Century Gothic"/>
          <w:sz w:val="4"/>
          <w:szCs w:val="4"/>
        </w:rPr>
      </w:pPr>
    </w:p>
    <w:p w14:paraId="7960FAE2" w14:textId="77777777" w:rsidR="005A7A58" w:rsidRDefault="005A7A58">
      <w:pPr>
        <w:suppressAutoHyphens w:val="0"/>
        <w:spacing w:after="0" w:line="240" w:lineRule="auto"/>
        <w:rPr>
          <w:rFonts w:ascii="Century Gothic" w:hAnsi="Century Gothic"/>
          <w:sz w:val="4"/>
          <w:szCs w:val="4"/>
        </w:rPr>
      </w:pPr>
    </w:p>
    <w:p w14:paraId="5A764158" w14:textId="77777777" w:rsidR="005A7A58" w:rsidRDefault="005A7A58">
      <w:pPr>
        <w:suppressAutoHyphens w:val="0"/>
        <w:spacing w:after="0" w:line="240" w:lineRule="auto"/>
        <w:rPr>
          <w:rFonts w:ascii="Century Gothic" w:hAnsi="Century Gothic"/>
          <w:sz w:val="4"/>
          <w:szCs w:val="4"/>
        </w:rPr>
      </w:pPr>
    </w:p>
    <w:p w14:paraId="23EA0F17" w14:textId="77777777" w:rsidR="005A7A58" w:rsidRDefault="005A7A58">
      <w:pPr>
        <w:suppressAutoHyphens w:val="0"/>
        <w:spacing w:after="0" w:line="240" w:lineRule="auto"/>
        <w:rPr>
          <w:rFonts w:ascii="Century Gothic" w:hAnsi="Century Gothic"/>
          <w:sz w:val="4"/>
          <w:szCs w:val="4"/>
        </w:rPr>
      </w:pPr>
    </w:p>
    <w:p w14:paraId="091B75A1" w14:textId="77777777" w:rsidR="005A7A58" w:rsidRDefault="005A7A58">
      <w:pPr>
        <w:suppressAutoHyphens w:val="0"/>
        <w:spacing w:after="0" w:line="240" w:lineRule="auto"/>
        <w:rPr>
          <w:rFonts w:ascii="Century Gothic" w:hAnsi="Century Gothic"/>
          <w:sz w:val="4"/>
          <w:szCs w:val="4"/>
        </w:rPr>
      </w:pPr>
    </w:p>
    <w:p w14:paraId="252AC109" w14:textId="77777777" w:rsidR="005A7A58" w:rsidRDefault="005A7A58">
      <w:pPr>
        <w:suppressAutoHyphens w:val="0"/>
        <w:spacing w:after="0" w:line="240" w:lineRule="auto"/>
        <w:rPr>
          <w:rFonts w:ascii="Century Gothic" w:hAnsi="Century Gothic"/>
          <w:sz w:val="4"/>
          <w:szCs w:val="4"/>
        </w:rPr>
      </w:pPr>
    </w:p>
    <w:p w14:paraId="44FD4055" w14:textId="77777777" w:rsidR="005A7A58" w:rsidRDefault="005A7A58">
      <w:pPr>
        <w:suppressAutoHyphens w:val="0"/>
        <w:spacing w:after="0" w:line="240" w:lineRule="auto"/>
        <w:rPr>
          <w:rFonts w:ascii="Century Gothic" w:hAnsi="Century Gothic"/>
          <w:sz w:val="4"/>
          <w:szCs w:val="4"/>
        </w:rPr>
      </w:pPr>
    </w:p>
    <w:p w14:paraId="227EA624" w14:textId="77777777" w:rsidR="005A7A58" w:rsidRDefault="005A7A58">
      <w:pPr>
        <w:suppressAutoHyphens w:val="0"/>
        <w:spacing w:after="0" w:line="240" w:lineRule="auto"/>
        <w:rPr>
          <w:rFonts w:ascii="Century Gothic" w:hAnsi="Century Gothic"/>
          <w:sz w:val="4"/>
          <w:szCs w:val="4"/>
        </w:rPr>
      </w:pPr>
    </w:p>
    <w:p w14:paraId="103D6785" w14:textId="77777777" w:rsidR="005A7A58" w:rsidRDefault="005A7A58">
      <w:pPr>
        <w:suppressAutoHyphens w:val="0"/>
        <w:spacing w:after="0" w:line="240" w:lineRule="auto"/>
        <w:rPr>
          <w:rFonts w:ascii="Century Gothic" w:hAnsi="Century Gothic"/>
          <w:sz w:val="4"/>
          <w:szCs w:val="4"/>
        </w:rPr>
      </w:pPr>
    </w:p>
    <w:p w14:paraId="3D578BF8" w14:textId="77777777" w:rsidR="005A7A58" w:rsidRDefault="005A7A58">
      <w:pPr>
        <w:suppressAutoHyphens w:val="0"/>
        <w:spacing w:after="0" w:line="240" w:lineRule="auto"/>
        <w:rPr>
          <w:rFonts w:ascii="Century Gothic" w:hAnsi="Century Gothic"/>
          <w:sz w:val="4"/>
          <w:szCs w:val="4"/>
        </w:rPr>
      </w:pPr>
    </w:p>
    <w:p w14:paraId="681AA8A7" w14:textId="77777777" w:rsidR="005A7A58" w:rsidRDefault="005A7A58">
      <w:pPr>
        <w:suppressAutoHyphens w:val="0"/>
        <w:spacing w:after="0" w:line="240" w:lineRule="auto"/>
        <w:rPr>
          <w:rFonts w:ascii="Century Gothic" w:hAnsi="Century Gothic"/>
          <w:sz w:val="4"/>
          <w:szCs w:val="4"/>
        </w:rPr>
      </w:pPr>
    </w:p>
    <w:p w14:paraId="5A970F35" w14:textId="77777777" w:rsidR="005A7A58" w:rsidRDefault="005A7A58">
      <w:pPr>
        <w:suppressAutoHyphens w:val="0"/>
        <w:spacing w:after="0" w:line="240" w:lineRule="auto"/>
        <w:rPr>
          <w:rFonts w:ascii="Century Gothic" w:hAnsi="Century Gothic"/>
          <w:sz w:val="4"/>
          <w:szCs w:val="4"/>
        </w:rPr>
      </w:pPr>
    </w:p>
    <w:p w14:paraId="60EF1F0F" w14:textId="77777777" w:rsidR="005A7A58" w:rsidRDefault="005A7A58">
      <w:pPr>
        <w:suppressAutoHyphens w:val="0"/>
        <w:spacing w:after="0" w:line="240" w:lineRule="auto"/>
        <w:rPr>
          <w:rFonts w:ascii="Century Gothic" w:hAnsi="Century Gothic"/>
          <w:sz w:val="4"/>
          <w:szCs w:val="4"/>
        </w:rPr>
      </w:pPr>
    </w:p>
    <w:p w14:paraId="111B5A57" w14:textId="77777777" w:rsidR="005A7A58" w:rsidRDefault="005A7A58">
      <w:pPr>
        <w:suppressAutoHyphens w:val="0"/>
        <w:spacing w:after="0" w:line="240" w:lineRule="auto"/>
        <w:rPr>
          <w:rFonts w:ascii="Century Gothic" w:hAnsi="Century Gothic"/>
          <w:sz w:val="4"/>
          <w:szCs w:val="4"/>
        </w:rPr>
      </w:pPr>
    </w:p>
    <w:p w14:paraId="0B1B6D8A" w14:textId="77777777" w:rsidR="005A7A58" w:rsidRDefault="005A7A58">
      <w:pPr>
        <w:suppressAutoHyphens w:val="0"/>
        <w:spacing w:after="0" w:line="240" w:lineRule="auto"/>
        <w:rPr>
          <w:rFonts w:ascii="Century Gothic" w:hAnsi="Century Gothic"/>
          <w:sz w:val="4"/>
          <w:szCs w:val="4"/>
        </w:rPr>
      </w:pPr>
    </w:p>
    <w:p w14:paraId="33CBF9F1" w14:textId="77777777" w:rsidR="005A7A58" w:rsidRDefault="005A7A58">
      <w:pPr>
        <w:suppressAutoHyphens w:val="0"/>
        <w:spacing w:after="0" w:line="240" w:lineRule="auto"/>
        <w:rPr>
          <w:rFonts w:ascii="Century Gothic" w:hAnsi="Century Gothic"/>
          <w:sz w:val="4"/>
          <w:szCs w:val="4"/>
        </w:rPr>
      </w:pPr>
    </w:p>
    <w:p w14:paraId="4920AEC9" w14:textId="77777777" w:rsidR="005A7A58" w:rsidRDefault="005A7A58">
      <w:pPr>
        <w:suppressAutoHyphens w:val="0"/>
        <w:spacing w:after="0" w:line="240" w:lineRule="auto"/>
        <w:rPr>
          <w:rFonts w:ascii="Century Gothic" w:hAnsi="Century Gothic"/>
          <w:sz w:val="4"/>
          <w:szCs w:val="4"/>
        </w:rPr>
      </w:pPr>
    </w:p>
    <w:p w14:paraId="3781E20D" w14:textId="77777777" w:rsidR="005A7A58" w:rsidRDefault="005A7A58">
      <w:pPr>
        <w:suppressAutoHyphens w:val="0"/>
        <w:spacing w:after="0" w:line="240" w:lineRule="auto"/>
        <w:rPr>
          <w:rFonts w:ascii="Century Gothic" w:hAnsi="Century Gothic"/>
          <w:sz w:val="4"/>
          <w:szCs w:val="4"/>
        </w:rPr>
      </w:pPr>
    </w:p>
    <w:p w14:paraId="38CA120C" w14:textId="77777777" w:rsidR="005A7A58" w:rsidRDefault="005A7A58">
      <w:pPr>
        <w:suppressAutoHyphens w:val="0"/>
        <w:spacing w:after="0" w:line="240" w:lineRule="auto"/>
        <w:rPr>
          <w:rFonts w:ascii="Century Gothic" w:hAnsi="Century Gothic"/>
          <w:sz w:val="4"/>
          <w:szCs w:val="4"/>
        </w:rPr>
      </w:pPr>
    </w:p>
    <w:p w14:paraId="4C67EF74" w14:textId="0086EE34" w:rsidR="007B1EE2" w:rsidRDefault="007B1EE2">
      <w:pPr>
        <w:suppressAutoHyphens w:val="0"/>
        <w:spacing w:after="0" w:line="240" w:lineRule="auto"/>
        <w:rPr>
          <w:rFonts w:ascii="Century Gothic" w:hAnsi="Century Gothic"/>
          <w:sz w:val="4"/>
          <w:szCs w:val="4"/>
        </w:rPr>
      </w:pPr>
      <w:r>
        <w:rPr>
          <w:rFonts w:ascii="Century Gothic" w:hAnsi="Century Gothic"/>
          <w:sz w:val="4"/>
          <w:szCs w:val="4"/>
        </w:rPr>
        <w:br w:type="page"/>
      </w:r>
    </w:p>
    <w:p w14:paraId="536CE96D" w14:textId="77777777" w:rsidR="005A7A58" w:rsidRDefault="005A7A58">
      <w:pPr>
        <w:suppressAutoHyphens w:val="0"/>
        <w:spacing w:after="0" w:line="240" w:lineRule="auto"/>
        <w:rPr>
          <w:rFonts w:ascii="Century Gothic" w:hAnsi="Century Gothic"/>
          <w:sz w:val="4"/>
          <w:szCs w:val="4"/>
        </w:rPr>
      </w:pPr>
    </w:p>
    <w:p w14:paraId="003B1601" w14:textId="77777777" w:rsidR="002A6CBB" w:rsidRDefault="002A6CBB">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5A7A58" w14:paraId="4D30F362" w14:textId="77777777">
        <w:tc>
          <w:tcPr>
            <w:tcW w:w="15126" w:type="dxa"/>
            <w:gridSpan w:val="2"/>
            <w:shd w:val="clear" w:color="auto" w:fill="7030A0"/>
          </w:tcPr>
          <w:p w14:paraId="76559B3A" w14:textId="63CBE33F" w:rsidR="005A7A58" w:rsidRPr="00EA6003" w:rsidRDefault="005A7A58">
            <w:pPr>
              <w:pStyle w:val="NoSpacing"/>
              <w:rPr>
                <w:rFonts w:ascii="Gill Sans MT" w:hAnsi="Gill Sans MT"/>
                <w:b/>
                <w:bCs/>
                <w:sz w:val="24"/>
                <w:szCs w:val="24"/>
              </w:rPr>
            </w:pPr>
            <w:r>
              <w:rPr>
                <w:rFonts w:ascii="Gill Sans MT" w:hAnsi="Gill Sans MT"/>
                <w:b/>
                <w:bCs/>
                <w:color w:val="FFFFFF" w:themeColor="background1"/>
                <w:sz w:val="24"/>
                <w:szCs w:val="24"/>
              </w:rPr>
              <w:t xml:space="preserve">Curriculum &amp; Teaching </w:t>
            </w:r>
            <w:r w:rsidRPr="00095957">
              <w:rPr>
                <w:rFonts w:ascii="Gill Sans MT" w:hAnsi="Gill Sans MT"/>
                <w:b/>
                <w:bCs/>
                <w:color w:val="FFFFFF" w:themeColor="background1"/>
                <w:sz w:val="24"/>
                <w:szCs w:val="24"/>
              </w:rPr>
              <w:t xml:space="preserve">- </w:t>
            </w:r>
            <w:r w:rsidR="000071F2">
              <w:rPr>
                <w:rFonts w:ascii="Gill Sans MT" w:hAnsi="Gill Sans MT"/>
                <w:b/>
                <w:bCs/>
                <w:color w:val="FFFFFF" w:themeColor="background1"/>
                <w:sz w:val="24"/>
                <w:szCs w:val="24"/>
              </w:rPr>
              <w:t>Exceptional</w:t>
            </w:r>
          </w:p>
        </w:tc>
      </w:tr>
      <w:tr w:rsidR="005A7A58" w14:paraId="2026550B" w14:textId="77777777">
        <w:trPr>
          <w:trHeight w:val="3030"/>
        </w:trPr>
        <w:tc>
          <w:tcPr>
            <w:tcW w:w="1271" w:type="dxa"/>
          </w:tcPr>
          <w:p w14:paraId="69F5E56B" w14:textId="77777777" w:rsidR="005A7A58" w:rsidRPr="00AC2107" w:rsidRDefault="005A7A58">
            <w:pPr>
              <w:pStyle w:val="NoSpacing"/>
              <w:rPr>
                <w:rFonts w:ascii="Gill Sans MT" w:hAnsi="Gill Sans MT"/>
              </w:rPr>
            </w:pPr>
            <w:r w:rsidRPr="00AC2107">
              <w:rPr>
                <w:rFonts w:ascii="Gill Sans MT" w:hAnsi="Gill Sans MT"/>
              </w:rPr>
              <w:t>Strengths</w:t>
            </w:r>
          </w:p>
          <w:p w14:paraId="196F2C84" w14:textId="77777777" w:rsidR="005A7A58" w:rsidRPr="00AC2107" w:rsidRDefault="005A7A58">
            <w:pPr>
              <w:pStyle w:val="NoSpacing"/>
              <w:rPr>
                <w:rFonts w:ascii="Gill Sans MT" w:hAnsi="Gill Sans MT"/>
              </w:rPr>
            </w:pPr>
          </w:p>
          <w:p w14:paraId="590B73FB" w14:textId="77777777" w:rsidR="005A7A58" w:rsidRPr="00AC2107" w:rsidRDefault="005A7A58">
            <w:pPr>
              <w:pStyle w:val="NoSpacing"/>
              <w:rPr>
                <w:rFonts w:ascii="Gill Sans MT" w:hAnsi="Gill Sans MT"/>
              </w:rPr>
            </w:pPr>
          </w:p>
          <w:p w14:paraId="276D4E95" w14:textId="77777777" w:rsidR="005A7A58" w:rsidRPr="00AC2107" w:rsidRDefault="005A7A58">
            <w:pPr>
              <w:pStyle w:val="NoSpacing"/>
              <w:rPr>
                <w:rFonts w:ascii="Gill Sans MT" w:hAnsi="Gill Sans MT"/>
              </w:rPr>
            </w:pPr>
          </w:p>
          <w:p w14:paraId="276C8146" w14:textId="77777777" w:rsidR="005A7A58" w:rsidRPr="00AC2107" w:rsidRDefault="005A7A58">
            <w:pPr>
              <w:pStyle w:val="NoSpacing"/>
              <w:rPr>
                <w:rFonts w:ascii="Gill Sans MT" w:hAnsi="Gill Sans MT"/>
              </w:rPr>
            </w:pPr>
          </w:p>
          <w:p w14:paraId="08A8176D" w14:textId="77777777" w:rsidR="005A7A58" w:rsidRPr="00AC2107" w:rsidRDefault="005A7A58">
            <w:pPr>
              <w:pStyle w:val="NoSpacing"/>
              <w:rPr>
                <w:rFonts w:ascii="Gill Sans MT" w:hAnsi="Gill Sans MT"/>
              </w:rPr>
            </w:pPr>
          </w:p>
          <w:p w14:paraId="33975E88" w14:textId="77777777" w:rsidR="005A7A58" w:rsidRPr="00AC2107" w:rsidRDefault="005A7A58">
            <w:pPr>
              <w:pStyle w:val="NoSpacing"/>
              <w:rPr>
                <w:rFonts w:ascii="Gill Sans MT" w:hAnsi="Gill Sans MT"/>
              </w:rPr>
            </w:pPr>
          </w:p>
          <w:p w14:paraId="51124825" w14:textId="77777777" w:rsidR="005A7A58" w:rsidRPr="00AC2107" w:rsidRDefault="005A7A58">
            <w:pPr>
              <w:pStyle w:val="NoSpacing"/>
              <w:rPr>
                <w:rFonts w:ascii="Gill Sans MT" w:hAnsi="Gill Sans MT"/>
              </w:rPr>
            </w:pPr>
          </w:p>
          <w:p w14:paraId="45668AE2" w14:textId="77777777" w:rsidR="005A7A58" w:rsidRPr="00AC2107" w:rsidRDefault="005A7A58">
            <w:pPr>
              <w:pStyle w:val="NoSpacing"/>
              <w:rPr>
                <w:rFonts w:ascii="Gill Sans MT" w:hAnsi="Gill Sans MT"/>
              </w:rPr>
            </w:pPr>
          </w:p>
          <w:p w14:paraId="09EAD8F8" w14:textId="77777777" w:rsidR="005A7A58" w:rsidRPr="00AC2107" w:rsidRDefault="005A7A58">
            <w:pPr>
              <w:pStyle w:val="NoSpacing"/>
              <w:rPr>
                <w:rFonts w:ascii="Gill Sans MT" w:hAnsi="Gill Sans MT"/>
              </w:rPr>
            </w:pPr>
          </w:p>
          <w:p w14:paraId="119265E8" w14:textId="77777777" w:rsidR="005A7A58" w:rsidRPr="00AC2107" w:rsidRDefault="005A7A58">
            <w:pPr>
              <w:pStyle w:val="NoSpacing"/>
              <w:rPr>
                <w:rFonts w:ascii="Gill Sans MT" w:hAnsi="Gill Sans MT"/>
              </w:rPr>
            </w:pPr>
          </w:p>
        </w:tc>
        <w:tc>
          <w:tcPr>
            <w:tcW w:w="13855" w:type="dxa"/>
          </w:tcPr>
          <w:p w14:paraId="787AC8F7" w14:textId="60C6FD8C" w:rsidR="005A7A58" w:rsidRDefault="00F336C9"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has </w:t>
            </w:r>
            <w:r w:rsidR="00A03E50">
              <w:rPr>
                <w:rFonts w:ascii="Gill Sans MT" w:eastAsia="Times New Roman" w:hAnsi="Gill Sans MT" w:cs="Segoe UI"/>
                <w:lang w:eastAsia="en-GB"/>
              </w:rPr>
              <w:t>researched,</w:t>
            </w:r>
            <w:r>
              <w:rPr>
                <w:rFonts w:ascii="Gill Sans MT" w:eastAsia="Times New Roman" w:hAnsi="Gill Sans MT" w:cs="Segoe UI"/>
                <w:lang w:eastAsia="en-GB"/>
              </w:rPr>
              <w:t xml:space="preserve"> written </w:t>
            </w:r>
            <w:r w:rsidR="00EC4174">
              <w:rPr>
                <w:rFonts w:ascii="Gill Sans MT" w:eastAsia="Times New Roman" w:hAnsi="Gill Sans MT" w:cs="Segoe UI"/>
                <w:lang w:eastAsia="en-GB"/>
              </w:rPr>
              <w:t xml:space="preserve">and refined a curriculum that is </w:t>
            </w:r>
            <w:r w:rsidR="00A03E50">
              <w:rPr>
                <w:rFonts w:ascii="Gill Sans MT" w:eastAsia="Times New Roman" w:hAnsi="Gill Sans MT" w:cs="Segoe UI"/>
                <w:lang w:eastAsia="en-GB"/>
              </w:rPr>
              <w:t>broad,</w:t>
            </w:r>
            <w:r w:rsidR="00EC4174">
              <w:rPr>
                <w:rFonts w:ascii="Gill Sans MT" w:eastAsia="Times New Roman" w:hAnsi="Gill Sans MT" w:cs="Segoe UI"/>
                <w:lang w:eastAsia="en-GB"/>
              </w:rPr>
              <w:t xml:space="preserve"> balanced and ambitious informed by the</w:t>
            </w:r>
            <w:r w:rsidR="009D23D3">
              <w:rPr>
                <w:rFonts w:ascii="Gill Sans MT" w:eastAsia="Times New Roman" w:hAnsi="Gill Sans MT" w:cs="Segoe UI"/>
                <w:lang w:eastAsia="en-GB"/>
              </w:rPr>
              <w:t xml:space="preserve"> best available evidence, and designed to give all learners</w:t>
            </w:r>
            <w:r w:rsidR="00D84209">
              <w:rPr>
                <w:rFonts w:ascii="Gill Sans MT" w:eastAsia="Times New Roman" w:hAnsi="Gill Sans MT" w:cs="Segoe UI"/>
                <w:lang w:eastAsia="en-GB"/>
              </w:rPr>
              <w:t xml:space="preserve">, </w:t>
            </w:r>
            <w:r w:rsidR="001E045E">
              <w:rPr>
                <w:rFonts w:ascii="Gill Sans MT" w:eastAsia="Times New Roman" w:hAnsi="Gill Sans MT" w:cs="Segoe UI"/>
                <w:lang w:eastAsia="en-GB"/>
              </w:rPr>
              <w:t xml:space="preserve">communication skills, knowledge and </w:t>
            </w:r>
            <w:r w:rsidR="002B3D90">
              <w:rPr>
                <w:rFonts w:ascii="Gill Sans MT" w:eastAsia="Times New Roman" w:hAnsi="Gill Sans MT" w:cs="Segoe UI"/>
                <w:lang w:eastAsia="en-GB"/>
              </w:rPr>
              <w:t>autonomy they need to thrive in later life</w:t>
            </w:r>
            <w:r w:rsidR="00A436F3">
              <w:rPr>
                <w:rFonts w:ascii="Gill Sans MT" w:eastAsia="Times New Roman" w:hAnsi="Gill Sans MT" w:cs="Segoe UI"/>
                <w:lang w:eastAsia="en-GB"/>
              </w:rPr>
              <w:t>.</w:t>
            </w:r>
          </w:p>
          <w:p w14:paraId="4BFD25ED" w14:textId="4CF9DFF1" w:rsidR="002B3D90" w:rsidRDefault="002B3D90"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has planned and sequenced the curriculum clearly, in developmental stages, so that </w:t>
            </w:r>
            <w:r w:rsidR="00A03E50">
              <w:rPr>
                <w:rFonts w:ascii="Gill Sans MT" w:eastAsia="Times New Roman" w:hAnsi="Gill Sans MT" w:cs="Segoe UI"/>
                <w:lang w:eastAsia="en-GB"/>
              </w:rPr>
              <w:t>all learners can access it and gain knowledge and skills incrementally to reach stated aims</w:t>
            </w:r>
            <w:r w:rsidR="00A436F3">
              <w:rPr>
                <w:rFonts w:ascii="Gill Sans MT" w:eastAsia="Times New Roman" w:hAnsi="Gill Sans MT" w:cs="Segoe UI"/>
                <w:lang w:eastAsia="en-GB"/>
              </w:rPr>
              <w:t>.</w:t>
            </w:r>
          </w:p>
          <w:p w14:paraId="66FDE210" w14:textId="2910F299" w:rsidR="00A03E50" w:rsidRDefault="008F4516"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has developed strong foundations and broadened staff understanding </w:t>
            </w:r>
            <w:r w:rsidR="00395CE0">
              <w:rPr>
                <w:rFonts w:ascii="Gill Sans MT" w:eastAsia="Times New Roman" w:hAnsi="Gill Sans MT" w:cs="Segoe UI"/>
                <w:lang w:eastAsia="en-GB"/>
              </w:rPr>
              <w:t>in communication, language and cognition so that learners can access the rest of the curriculum</w:t>
            </w:r>
            <w:r w:rsidR="00BB7920">
              <w:rPr>
                <w:rFonts w:ascii="Gill Sans MT" w:eastAsia="Times New Roman" w:hAnsi="Gill Sans MT" w:cs="Segoe UI"/>
                <w:lang w:eastAsia="en-GB"/>
              </w:rPr>
              <w:t>, gain success, good health and well-being</w:t>
            </w:r>
            <w:r w:rsidR="00A436F3">
              <w:rPr>
                <w:rFonts w:ascii="Gill Sans MT" w:eastAsia="Times New Roman" w:hAnsi="Gill Sans MT" w:cs="Segoe UI"/>
                <w:lang w:eastAsia="en-GB"/>
              </w:rPr>
              <w:t>.</w:t>
            </w:r>
          </w:p>
          <w:p w14:paraId="5A416399" w14:textId="0A37AD74" w:rsidR="00BB7920" w:rsidRDefault="00C65D0F"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Rosewood ensures leaders of learning have expert knowledge</w:t>
            </w:r>
            <w:r w:rsidR="00F80CAC">
              <w:rPr>
                <w:rFonts w:ascii="Gill Sans MT" w:eastAsia="Times New Roman" w:hAnsi="Gill Sans MT" w:cs="Segoe UI"/>
                <w:lang w:eastAsia="en-GB"/>
              </w:rPr>
              <w:t xml:space="preserve"> of our ImPACTS curriculum, child development</w:t>
            </w:r>
            <w:r w:rsidR="00FE58AB">
              <w:rPr>
                <w:rFonts w:ascii="Gill Sans MT" w:eastAsia="Times New Roman" w:hAnsi="Gill Sans MT" w:cs="Segoe UI"/>
                <w:lang w:eastAsia="en-GB"/>
              </w:rPr>
              <w:t xml:space="preserve">, Early Years foundations stage </w:t>
            </w:r>
            <w:r w:rsidR="00B72AEB">
              <w:rPr>
                <w:rFonts w:ascii="Gill Sans MT" w:eastAsia="Times New Roman" w:hAnsi="Gill Sans MT" w:cs="Segoe UI"/>
                <w:lang w:eastAsia="en-GB"/>
              </w:rPr>
              <w:t>(EYFS</w:t>
            </w:r>
            <w:r w:rsidR="00FE58AB">
              <w:rPr>
                <w:rFonts w:ascii="Gill Sans MT" w:eastAsia="Times New Roman" w:hAnsi="Gill Sans MT" w:cs="Segoe UI"/>
                <w:lang w:eastAsia="en-GB"/>
              </w:rPr>
              <w:t xml:space="preserve">) and Pathways </w:t>
            </w:r>
            <w:r w:rsidR="00E21AB3">
              <w:rPr>
                <w:rFonts w:ascii="Gill Sans MT" w:eastAsia="Times New Roman" w:hAnsi="Gill Sans MT" w:cs="Segoe UI"/>
                <w:lang w:eastAsia="en-GB"/>
              </w:rPr>
              <w:t>f</w:t>
            </w:r>
            <w:r w:rsidR="00FE58AB">
              <w:rPr>
                <w:rFonts w:ascii="Gill Sans MT" w:eastAsia="Times New Roman" w:hAnsi="Gill Sans MT" w:cs="Segoe UI"/>
                <w:lang w:eastAsia="en-GB"/>
              </w:rPr>
              <w:t>o</w:t>
            </w:r>
            <w:r w:rsidR="00E21AB3">
              <w:rPr>
                <w:rFonts w:ascii="Gill Sans MT" w:eastAsia="Times New Roman" w:hAnsi="Gill Sans MT" w:cs="Segoe UI"/>
                <w:lang w:eastAsia="en-GB"/>
              </w:rPr>
              <w:t>r</w:t>
            </w:r>
            <w:r w:rsidR="00FE58AB">
              <w:rPr>
                <w:rFonts w:ascii="Gill Sans MT" w:eastAsia="Times New Roman" w:hAnsi="Gill Sans MT" w:cs="Segoe UI"/>
                <w:lang w:eastAsia="en-GB"/>
              </w:rPr>
              <w:t xml:space="preserve"> Adulthood (PFA)</w:t>
            </w:r>
            <w:r w:rsidR="00E21AB3">
              <w:rPr>
                <w:rFonts w:ascii="Gill Sans MT" w:eastAsia="Times New Roman" w:hAnsi="Gill Sans MT" w:cs="Segoe UI"/>
                <w:lang w:eastAsia="en-GB"/>
              </w:rPr>
              <w:t xml:space="preserve"> requirements</w:t>
            </w:r>
            <w:r w:rsidR="00B72AEB">
              <w:rPr>
                <w:rFonts w:ascii="Gill Sans MT" w:eastAsia="Times New Roman" w:hAnsi="Gill Sans MT" w:cs="Segoe UI"/>
                <w:lang w:eastAsia="en-GB"/>
              </w:rPr>
              <w:t xml:space="preserve"> and approaches to teaching PMLD</w:t>
            </w:r>
            <w:r w:rsidR="00A436F3">
              <w:rPr>
                <w:rFonts w:ascii="Gill Sans MT" w:eastAsia="Times New Roman" w:hAnsi="Gill Sans MT" w:cs="Segoe UI"/>
                <w:lang w:eastAsia="en-GB"/>
              </w:rPr>
              <w:t>.</w:t>
            </w:r>
          </w:p>
          <w:p w14:paraId="5B1C42BC" w14:textId="291777F7" w:rsidR="00B72AEB" w:rsidRDefault="007C59EF"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ImPACTS approach ensures, after detailed assessment, key priorities for individual curriculum design, is shared and prioritised with input </w:t>
            </w:r>
            <w:r w:rsidR="00A436F3">
              <w:rPr>
                <w:rFonts w:ascii="Gill Sans MT" w:eastAsia="Times New Roman" w:hAnsi="Gill Sans MT" w:cs="Segoe UI"/>
                <w:lang w:eastAsia="en-GB"/>
              </w:rPr>
              <w:t>from</w:t>
            </w:r>
            <w:r>
              <w:rPr>
                <w:rFonts w:ascii="Gill Sans MT" w:eastAsia="Times New Roman" w:hAnsi="Gill Sans MT" w:cs="Segoe UI"/>
                <w:lang w:eastAsia="en-GB"/>
              </w:rPr>
              <w:t xml:space="preserve"> the wider </w:t>
            </w:r>
            <w:r w:rsidR="006F67BB">
              <w:rPr>
                <w:rFonts w:ascii="Gill Sans MT" w:eastAsia="Times New Roman" w:hAnsi="Gill Sans MT" w:cs="Segoe UI"/>
                <w:lang w:eastAsia="en-GB"/>
              </w:rPr>
              <w:t>multi-professional</w:t>
            </w:r>
            <w:r>
              <w:rPr>
                <w:rFonts w:ascii="Gill Sans MT" w:eastAsia="Times New Roman" w:hAnsi="Gill Sans MT" w:cs="Segoe UI"/>
                <w:lang w:eastAsia="en-GB"/>
              </w:rPr>
              <w:t xml:space="preserve"> team</w:t>
            </w:r>
            <w:r w:rsidR="00A436F3">
              <w:rPr>
                <w:rFonts w:ascii="Gill Sans MT" w:eastAsia="Times New Roman" w:hAnsi="Gill Sans MT" w:cs="Segoe UI"/>
                <w:lang w:eastAsia="en-GB"/>
              </w:rPr>
              <w:t>.</w:t>
            </w:r>
          </w:p>
          <w:p w14:paraId="09B281B3" w14:textId="04620551" w:rsidR="00196F2A" w:rsidRPr="004F6D86" w:rsidRDefault="00196F2A" w:rsidP="00F544E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ensures that every learner has </w:t>
            </w:r>
            <w:r w:rsidR="00D231BC">
              <w:rPr>
                <w:rFonts w:ascii="Gill Sans MT" w:eastAsia="Times New Roman" w:hAnsi="Gill Sans MT" w:cs="Segoe UI"/>
                <w:lang w:eastAsia="en-GB"/>
              </w:rPr>
              <w:t>a baseline assessment to ensure starting point for each learner reflects their individual needs</w:t>
            </w:r>
            <w:r w:rsidR="00A436F3">
              <w:rPr>
                <w:rFonts w:ascii="Gill Sans MT" w:eastAsia="Times New Roman" w:hAnsi="Gill Sans MT" w:cs="Segoe UI"/>
                <w:lang w:eastAsia="en-GB"/>
              </w:rPr>
              <w:t>.</w:t>
            </w:r>
          </w:p>
        </w:tc>
      </w:tr>
      <w:tr w:rsidR="000071F2" w14:paraId="0BC71E8B" w14:textId="77777777">
        <w:trPr>
          <w:trHeight w:val="2850"/>
        </w:trPr>
        <w:tc>
          <w:tcPr>
            <w:tcW w:w="1271" w:type="dxa"/>
          </w:tcPr>
          <w:p w14:paraId="7999567E" w14:textId="77777777" w:rsidR="000071F2" w:rsidRPr="00AC2107" w:rsidRDefault="000071F2" w:rsidP="000071F2">
            <w:pPr>
              <w:pStyle w:val="NoSpacing"/>
              <w:rPr>
                <w:rFonts w:ascii="Gill Sans MT" w:hAnsi="Gill Sans MT"/>
              </w:rPr>
            </w:pPr>
            <w:r w:rsidRPr="00AC2107">
              <w:rPr>
                <w:rFonts w:ascii="Gill Sans MT" w:hAnsi="Gill Sans MT"/>
              </w:rPr>
              <w:t>Next Steps</w:t>
            </w:r>
          </w:p>
          <w:p w14:paraId="0A981544" w14:textId="77777777" w:rsidR="000071F2" w:rsidRPr="00AC2107" w:rsidRDefault="000071F2" w:rsidP="000071F2">
            <w:pPr>
              <w:pStyle w:val="NoSpacing"/>
              <w:rPr>
                <w:rFonts w:ascii="Gill Sans MT" w:hAnsi="Gill Sans MT"/>
              </w:rPr>
            </w:pPr>
          </w:p>
          <w:p w14:paraId="07747DFD" w14:textId="77777777" w:rsidR="000071F2" w:rsidRPr="00AC2107" w:rsidRDefault="000071F2" w:rsidP="000071F2">
            <w:pPr>
              <w:pStyle w:val="NoSpacing"/>
              <w:rPr>
                <w:rFonts w:ascii="Gill Sans MT" w:hAnsi="Gill Sans MT"/>
              </w:rPr>
            </w:pPr>
          </w:p>
          <w:p w14:paraId="1B1213CD" w14:textId="77777777" w:rsidR="000071F2" w:rsidRPr="00AC2107" w:rsidRDefault="000071F2" w:rsidP="000071F2">
            <w:pPr>
              <w:pStyle w:val="NoSpacing"/>
              <w:rPr>
                <w:rFonts w:ascii="Gill Sans MT" w:hAnsi="Gill Sans MT"/>
              </w:rPr>
            </w:pPr>
          </w:p>
          <w:p w14:paraId="1F8E5E7D" w14:textId="77777777" w:rsidR="000071F2" w:rsidRPr="00AC2107" w:rsidRDefault="000071F2" w:rsidP="000071F2">
            <w:pPr>
              <w:pStyle w:val="NoSpacing"/>
              <w:rPr>
                <w:rFonts w:ascii="Gill Sans MT" w:hAnsi="Gill Sans MT"/>
              </w:rPr>
            </w:pPr>
          </w:p>
          <w:p w14:paraId="33CBB209" w14:textId="77777777" w:rsidR="000071F2" w:rsidRPr="00AC2107" w:rsidRDefault="000071F2" w:rsidP="000071F2">
            <w:pPr>
              <w:pStyle w:val="NoSpacing"/>
              <w:rPr>
                <w:rFonts w:ascii="Gill Sans MT" w:hAnsi="Gill Sans MT"/>
              </w:rPr>
            </w:pPr>
          </w:p>
          <w:p w14:paraId="2879C7D5" w14:textId="77777777" w:rsidR="000071F2" w:rsidRPr="00AC2107" w:rsidRDefault="000071F2" w:rsidP="000071F2">
            <w:pPr>
              <w:pStyle w:val="NoSpacing"/>
              <w:rPr>
                <w:rFonts w:ascii="Gill Sans MT" w:hAnsi="Gill Sans MT"/>
              </w:rPr>
            </w:pPr>
          </w:p>
          <w:p w14:paraId="62F3F192" w14:textId="77777777" w:rsidR="000071F2" w:rsidRPr="00AC2107" w:rsidRDefault="000071F2" w:rsidP="000071F2">
            <w:pPr>
              <w:pStyle w:val="NoSpacing"/>
              <w:rPr>
                <w:rFonts w:ascii="Gill Sans MT" w:hAnsi="Gill Sans MT"/>
              </w:rPr>
            </w:pPr>
          </w:p>
        </w:tc>
        <w:tc>
          <w:tcPr>
            <w:tcW w:w="13855" w:type="dxa"/>
          </w:tcPr>
          <w:p w14:paraId="3E39CE78" w14:textId="1014E611" w:rsidR="000071F2" w:rsidRPr="00CE1E40" w:rsidRDefault="000071F2" w:rsidP="000071F2">
            <w:pPr>
              <w:pStyle w:val="ListParagraph"/>
              <w:numPr>
                <w:ilvl w:val="0"/>
                <w:numId w:val="24"/>
              </w:numPr>
              <w:spacing w:after="0" w:line="300" w:lineRule="atLeast"/>
              <w:rPr>
                <w:rFonts w:ascii="Gill Sans MT" w:hAnsi="Gill Sans MT"/>
                <w:i/>
                <w:iCs/>
              </w:rPr>
            </w:pPr>
            <w:r>
              <w:rPr>
                <w:rFonts w:ascii="Gill Sans MT" w:hAnsi="Gill Sans MT"/>
              </w:rPr>
              <w:t>Focus on ensuring curriculum guidance is used and informing daily practice</w:t>
            </w:r>
            <w:r w:rsidR="00A436F3">
              <w:rPr>
                <w:rFonts w:ascii="Gill Sans MT" w:hAnsi="Gill Sans MT"/>
              </w:rPr>
              <w:t>.</w:t>
            </w:r>
          </w:p>
          <w:p w14:paraId="55EC70E8" w14:textId="61EC0896" w:rsidR="00CE1E40" w:rsidRPr="006E4B43" w:rsidRDefault="00CE1E40" w:rsidP="000071F2">
            <w:pPr>
              <w:pStyle w:val="ListParagraph"/>
              <w:numPr>
                <w:ilvl w:val="0"/>
                <w:numId w:val="24"/>
              </w:numPr>
              <w:spacing w:after="0" w:line="300" w:lineRule="atLeast"/>
              <w:rPr>
                <w:rFonts w:ascii="Gill Sans MT" w:hAnsi="Gill Sans MT"/>
                <w:i/>
                <w:iCs/>
              </w:rPr>
            </w:pPr>
            <w:r>
              <w:rPr>
                <w:rFonts w:ascii="Gill Sans MT" w:hAnsi="Gill Sans MT"/>
              </w:rPr>
              <w:t xml:space="preserve">Personalised Learning platform </w:t>
            </w:r>
            <w:r w:rsidR="001E3BB1">
              <w:rPr>
                <w:rFonts w:ascii="Gill Sans MT" w:hAnsi="Gill Sans MT"/>
              </w:rPr>
              <w:t>web app</w:t>
            </w:r>
            <w:r>
              <w:rPr>
                <w:rFonts w:ascii="Gill Sans MT" w:hAnsi="Gill Sans MT"/>
              </w:rPr>
              <w:t xml:space="preserve"> to be launched, initially with assessments</w:t>
            </w:r>
            <w:r w:rsidR="00D677E7">
              <w:rPr>
                <w:rFonts w:ascii="Gill Sans MT" w:hAnsi="Gill Sans MT"/>
              </w:rPr>
              <w:t xml:space="preserve">, </w:t>
            </w:r>
            <w:r w:rsidR="00F544EE">
              <w:rPr>
                <w:rFonts w:ascii="Gill Sans MT" w:hAnsi="Gill Sans MT"/>
              </w:rPr>
              <w:t>with completed curricul</w:t>
            </w:r>
            <w:r w:rsidR="001E3BB1">
              <w:rPr>
                <w:rFonts w:ascii="Gill Sans MT" w:hAnsi="Gill Sans MT"/>
              </w:rPr>
              <w:t>a embedded</w:t>
            </w:r>
            <w:r w:rsidR="001712FF">
              <w:rPr>
                <w:rFonts w:ascii="Gill Sans MT" w:hAnsi="Gill Sans MT"/>
              </w:rPr>
              <w:t xml:space="preserve"> by the end of the academic year</w:t>
            </w:r>
            <w:r w:rsidR="001E3BB1">
              <w:rPr>
                <w:rFonts w:ascii="Gill Sans MT" w:hAnsi="Gill Sans MT"/>
              </w:rPr>
              <w:t>.</w:t>
            </w:r>
          </w:p>
          <w:p w14:paraId="7D6E6FB7" w14:textId="43E1A660" w:rsidR="006E4B43" w:rsidRDefault="006E4B43" w:rsidP="000071F2">
            <w:pPr>
              <w:pStyle w:val="ListParagraph"/>
              <w:numPr>
                <w:ilvl w:val="0"/>
                <w:numId w:val="24"/>
              </w:numPr>
              <w:spacing w:after="0" w:line="300" w:lineRule="atLeast"/>
              <w:rPr>
                <w:rFonts w:ascii="Gill Sans MT" w:hAnsi="Gill Sans MT"/>
              </w:rPr>
            </w:pPr>
            <w:r w:rsidRPr="006E4B43">
              <w:rPr>
                <w:rFonts w:ascii="Gill Sans MT" w:hAnsi="Gill Sans MT"/>
              </w:rPr>
              <w:t>All Schemes of Work to be revised to reflect</w:t>
            </w:r>
            <w:r>
              <w:rPr>
                <w:rFonts w:ascii="Gill Sans MT" w:hAnsi="Gill Sans MT"/>
              </w:rPr>
              <w:t xml:space="preserve"> the </w:t>
            </w:r>
            <w:r w:rsidRPr="006E4B43">
              <w:rPr>
                <w:rFonts w:ascii="Gill Sans MT" w:hAnsi="Gill Sans MT"/>
              </w:rPr>
              <w:t xml:space="preserve">7 developmental levels </w:t>
            </w:r>
            <w:r>
              <w:rPr>
                <w:rFonts w:ascii="Gill Sans MT" w:hAnsi="Gill Sans MT"/>
              </w:rPr>
              <w:t>covered at Rosewood</w:t>
            </w:r>
            <w:r w:rsidR="001E3BB1">
              <w:rPr>
                <w:rFonts w:ascii="Gill Sans MT" w:hAnsi="Gill Sans MT"/>
              </w:rPr>
              <w:t>.</w:t>
            </w:r>
          </w:p>
          <w:p w14:paraId="32C0D34A" w14:textId="77777777" w:rsidR="00C043FE" w:rsidRDefault="008A194B" w:rsidP="000071F2">
            <w:pPr>
              <w:pStyle w:val="ListParagraph"/>
              <w:numPr>
                <w:ilvl w:val="0"/>
                <w:numId w:val="24"/>
              </w:numPr>
              <w:spacing w:after="0" w:line="300" w:lineRule="atLeast"/>
              <w:rPr>
                <w:rFonts w:ascii="Gill Sans MT" w:hAnsi="Gill Sans MT"/>
              </w:rPr>
            </w:pPr>
            <w:r>
              <w:rPr>
                <w:rFonts w:ascii="Gill Sans MT" w:hAnsi="Gill Sans MT"/>
              </w:rPr>
              <w:t xml:space="preserve">Strengthen mentoring across the school to ensure newer staff </w:t>
            </w:r>
            <w:r w:rsidR="00C043FE">
              <w:rPr>
                <w:rFonts w:ascii="Gill Sans MT" w:hAnsi="Gill Sans MT"/>
              </w:rPr>
              <w:t>are fully aware and enabled to work to expected Rosewood standard, known as</w:t>
            </w:r>
          </w:p>
          <w:p w14:paraId="74151EA6" w14:textId="42B8870B" w:rsidR="008A194B" w:rsidRDefault="00C043FE" w:rsidP="00C043FE">
            <w:pPr>
              <w:pStyle w:val="ListParagraph"/>
              <w:spacing w:after="0" w:line="300" w:lineRule="atLeast"/>
              <w:ind w:left="360"/>
              <w:rPr>
                <w:rFonts w:ascii="Gill Sans MT" w:hAnsi="Gill Sans MT"/>
              </w:rPr>
            </w:pPr>
            <w:r>
              <w:rPr>
                <w:rFonts w:ascii="Gill Sans MT" w:hAnsi="Gill Sans MT"/>
              </w:rPr>
              <w:t xml:space="preserve"> " The Rosewood Way”</w:t>
            </w:r>
            <w:r w:rsidR="001E3BB1">
              <w:rPr>
                <w:rFonts w:ascii="Gill Sans MT" w:hAnsi="Gill Sans MT"/>
              </w:rPr>
              <w:t>.</w:t>
            </w:r>
          </w:p>
          <w:p w14:paraId="7236D27A" w14:textId="3C21867D" w:rsidR="00C043FE" w:rsidRDefault="00DE5BA1" w:rsidP="000071F2">
            <w:pPr>
              <w:pStyle w:val="ListParagraph"/>
              <w:numPr>
                <w:ilvl w:val="0"/>
                <w:numId w:val="24"/>
              </w:numPr>
              <w:spacing w:after="0" w:line="300" w:lineRule="atLeast"/>
              <w:rPr>
                <w:rFonts w:ascii="Gill Sans MT" w:hAnsi="Gill Sans MT"/>
              </w:rPr>
            </w:pPr>
            <w:r>
              <w:rPr>
                <w:rFonts w:ascii="Gill Sans MT" w:hAnsi="Gill Sans MT"/>
              </w:rPr>
              <w:t xml:space="preserve">Revision of the Rosewood Learning Assistant standards, ensuring all teachers and other leaders of learning set clear expectations and </w:t>
            </w:r>
            <w:r w:rsidR="00254FBB">
              <w:rPr>
                <w:rFonts w:ascii="Gill Sans MT" w:hAnsi="Gill Sans MT"/>
              </w:rPr>
              <w:t>hold staff accountable to agreed standards</w:t>
            </w:r>
            <w:r w:rsidR="001E3BB1">
              <w:rPr>
                <w:rFonts w:ascii="Gill Sans MT" w:hAnsi="Gill Sans MT"/>
              </w:rPr>
              <w:t>.</w:t>
            </w:r>
          </w:p>
          <w:p w14:paraId="47E7341D" w14:textId="6D314CEA" w:rsidR="00774499" w:rsidRPr="006E4B43" w:rsidRDefault="00774499" w:rsidP="000071F2">
            <w:pPr>
              <w:pStyle w:val="ListParagraph"/>
              <w:numPr>
                <w:ilvl w:val="0"/>
                <w:numId w:val="24"/>
              </w:numPr>
              <w:spacing w:after="0" w:line="300" w:lineRule="atLeast"/>
              <w:rPr>
                <w:rFonts w:ascii="Gill Sans MT" w:hAnsi="Gill Sans MT"/>
              </w:rPr>
            </w:pPr>
            <w:r>
              <w:rPr>
                <w:rFonts w:ascii="Gill Sans MT" w:hAnsi="Gill Sans MT"/>
              </w:rPr>
              <w:t>Ensure that the Environmental Control curriculum empowers the delivery of high-quality relational music teaching</w:t>
            </w:r>
            <w:r w:rsidR="001E3BB1">
              <w:rPr>
                <w:rFonts w:ascii="Gill Sans MT" w:hAnsi="Gill Sans MT"/>
              </w:rPr>
              <w:t>.</w:t>
            </w:r>
          </w:p>
        </w:tc>
      </w:tr>
    </w:tbl>
    <w:p w14:paraId="0C1262EA" w14:textId="77777777" w:rsidR="002A6CBB" w:rsidRDefault="002A6CBB">
      <w:pPr>
        <w:suppressAutoHyphens w:val="0"/>
        <w:spacing w:after="0" w:line="240" w:lineRule="auto"/>
        <w:rPr>
          <w:rFonts w:ascii="Century Gothic" w:hAnsi="Century Gothic"/>
          <w:sz w:val="4"/>
          <w:szCs w:val="4"/>
        </w:rPr>
      </w:pPr>
    </w:p>
    <w:p w14:paraId="3F9F3298" w14:textId="77777777" w:rsidR="002A6CBB" w:rsidRDefault="002A6CBB">
      <w:pPr>
        <w:suppressAutoHyphens w:val="0"/>
        <w:spacing w:after="0" w:line="240" w:lineRule="auto"/>
        <w:rPr>
          <w:rFonts w:ascii="Century Gothic" w:hAnsi="Century Gothic"/>
          <w:sz w:val="4"/>
          <w:szCs w:val="4"/>
        </w:rPr>
      </w:pPr>
    </w:p>
    <w:p w14:paraId="0C783CFC" w14:textId="77777777" w:rsidR="002A6CBB" w:rsidRDefault="002A6CBB">
      <w:pPr>
        <w:suppressAutoHyphens w:val="0"/>
        <w:spacing w:after="0" w:line="240" w:lineRule="auto"/>
        <w:rPr>
          <w:rFonts w:ascii="Century Gothic" w:hAnsi="Century Gothic"/>
          <w:sz w:val="4"/>
          <w:szCs w:val="4"/>
        </w:rPr>
      </w:pPr>
    </w:p>
    <w:p w14:paraId="4D4448E7" w14:textId="77777777" w:rsidR="002A6CBB" w:rsidRDefault="002A6CBB">
      <w:pPr>
        <w:suppressAutoHyphens w:val="0"/>
        <w:spacing w:after="0" w:line="240" w:lineRule="auto"/>
        <w:rPr>
          <w:rFonts w:ascii="Century Gothic" w:hAnsi="Century Gothic"/>
          <w:sz w:val="4"/>
          <w:szCs w:val="4"/>
        </w:rPr>
      </w:pPr>
    </w:p>
    <w:p w14:paraId="531BA40B" w14:textId="77777777" w:rsidR="002A6CBB" w:rsidRDefault="002A6CBB">
      <w:pPr>
        <w:suppressAutoHyphens w:val="0"/>
        <w:spacing w:after="0" w:line="240" w:lineRule="auto"/>
        <w:rPr>
          <w:rFonts w:ascii="Century Gothic" w:hAnsi="Century Gothic"/>
          <w:sz w:val="4"/>
          <w:szCs w:val="4"/>
        </w:rPr>
      </w:pPr>
    </w:p>
    <w:p w14:paraId="1D6E6F42" w14:textId="77777777" w:rsidR="002A6CBB" w:rsidRDefault="002A6CBB">
      <w:pPr>
        <w:suppressAutoHyphens w:val="0"/>
        <w:spacing w:after="0" w:line="240" w:lineRule="auto"/>
        <w:rPr>
          <w:rFonts w:ascii="Century Gothic" w:hAnsi="Century Gothic"/>
          <w:sz w:val="4"/>
          <w:szCs w:val="4"/>
        </w:rPr>
      </w:pPr>
    </w:p>
    <w:p w14:paraId="3585A416" w14:textId="77777777" w:rsidR="006F67BB" w:rsidRDefault="006F67BB">
      <w:pPr>
        <w:suppressAutoHyphens w:val="0"/>
        <w:spacing w:after="0" w:line="240" w:lineRule="auto"/>
        <w:rPr>
          <w:rFonts w:ascii="Century Gothic" w:hAnsi="Century Gothic"/>
          <w:sz w:val="4"/>
          <w:szCs w:val="4"/>
        </w:rPr>
      </w:pPr>
    </w:p>
    <w:p w14:paraId="5D45A331" w14:textId="77777777" w:rsidR="006F67BB" w:rsidRDefault="006F67BB">
      <w:pPr>
        <w:suppressAutoHyphens w:val="0"/>
        <w:spacing w:after="0" w:line="240" w:lineRule="auto"/>
        <w:rPr>
          <w:rFonts w:ascii="Century Gothic" w:hAnsi="Century Gothic"/>
          <w:sz w:val="4"/>
          <w:szCs w:val="4"/>
        </w:rPr>
      </w:pPr>
    </w:p>
    <w:p w14:paraId="376B37B6" w14:textId="77777777" w:rsidR="006F67BB" w:rsidRDefault="006F67BB">
      <w:pPr>
        <w:suppressAutoHyphens w:val="0"/>
        <w:spacing w:after="0" w:line="240" w:lineRule="auto"/>
        <w:rPr>
          <w:rFonts w:ascii="Century Gothic" w:hAnsi="Century Gothic"/>
          <w:sz w:val="4"/>
          <w:szCs w:val="4"/>
        </w:rPr>
      </w:pPr>
    </w:p>
    <w:p w14:paraId="1E5F1AC0" w14:textId="77777777" w:rsidR="006F67BB" w:rsidRDefault="006F67BB">
      <w:pPr>
        <w:suppressAutoHyphens w:val="0"/>
        <w:spacing w:after="0" w:line="240" w:lineRule="auto"/>
        <w:rPr>
          <w:rFonts w:ascii="Century Gothic" w:hAnsi="Century Gothic"/>
          <w:sz w:val="4"/>
          <w:szCs w:val="4"/>
        </w:rPr>
      </w:pPr>
    </w:p>
    <w:p w14:paraId="1997781A" w14:textId="77777777" w:rsidR="006F67BB" w:rsidRDefault="006F67BB">
      <w:pPr>
        <w:suppressAutoHyphens w:val="0"/>
        <w:spacing w:after="0" w:line="240" w:lineRule="auto"/>
        <w:rPr>
          <w:rFonts w:ascii="Century Gothic" w:hAnsi="Century Gothic"/>
          <w:sz w:val="4"/>
          <w:szCs w:val="4"/>
        </w:rPr>
      </w:pPr>
    </w:p>
    <w:p w14:paraId="5C970506" w14:textId="77777777" w:rsidR="006F67BB" w:rsidRDefault="006F67BB">
      <w:pPr>
        <w:suppressAutoHyphens w:val="0"/>
        <w:spacing w:after="0" w:line="240" w:lineRule="auto"/>
        <w:rPr>
          <w:rFonts w:ascii="Century Gothic" w:hAnsi="Century Gothic"/>
          <w:sz w:val="4"/>
          <w:szCs w:val="4"/>
        </w:rPr>
      </w:pPr>
    </w:p>
    <w:p w14:paraId="663D7992" w14:textId="77777777" w:rsidR="006F67BB" w:rsidRDefault="006F67BB">
      <w:pPr>
        <w:suppressAutoHyphens w:val="0"/>
        <w:spacing w:after="0" w:line="240" w:lineRule="auto"/>
        <w:rPr>
          <w:rFonts w:ascii="Century Gothic" w:hAnsi="Century Gothic"/>
          <w:sz w:val="4"/>
          <w:szCs w:val="4"/>
        </w:rPr>
      </w:pPr>
    </w:p>
    <w:p w14:paraId="1336E068" w14:textId="77777777" w:rsidR="006F67BB" w:rsidRDefault="006F67BB">
      <w:pPr>
        <w:suppressAutoHyphens w:val="0"/>
        <w:spacing w:after="0" w:line="240" w:lineRule="auto"/>
        <w:rPr>
          <w:rFonts w:ascii="Century Gothic" w:hAnsi="Century Gothic"/>
          <w:sz w:val="4"/>
          <w:szCs w:val="4"/>
        </w:rPr>
      </w:pPr>
    </w:p>
    <w:p w14:paraId="617DD114" w14:textId="77777777" w:rsidR="006F67BB" w:rsidRDefault="006F67BB">
      <w:pPr>
        <w:suppressAutoHyphens w:val="0"/>
        <w:spacing w:after="0" w:line="240" w:lineRule="auto"/>
        <w:rPr>
          <w:rFonts w:ascii="Century Gothic" w:hAnsi="Century Gothic"/>
          <w:sz w:val="4"/>
          <w:szCs w:val="4"/>
        </w:rPr>
      </w:pPr>
    </w:p>
    <w:p w14:paraId="285848E5" w14:textId="77777777" w:rsidR="006F67BB" w:rsidRDefault="006F67BB">
      <w:pPr>
        <w:suppressAutoHyphens w:val="0"/>
        <w:spacing w:after="0" w:line="240" w:lineRule="auto"/>
        <w:rPr>
          <w:rFonts w:ascii="Century Gothic" w:hAnsi="Century Gothic"/>
          <w:sz w:val="4"/>
          <w:szCs w:val="4"/>
        </w:rPr>
      </w:pPr>
    </w:p>
    <w:p w14:paraId="0D1F7630" w14:textId="77777777" w:rsidR="006F67BB" w:rsidRDefault="006F67BB">
      <w:pPr>
        <w:suppressAutoHyphens w:val="0"/>
        <w:spacing w:after="0" w:line="240" w:lineRule="auto"/>
        <w:rPr>
          <w:rFonts w:ascii="Century Gothic" w:hAnsi="Century Gothic"/>
          <w:sz w:val="4"/>
          <w:szCs w:val="4"/>
        </w:rPr>
      </w:pPr>
    </w:p>
    <w:p w14:paraId="75E86A20" w14:textId="77777777" w:rsidR="006F67BB" w:rsidRDefault="006F67BB">
      <w:pPr>
        <w:suppressAutoHyphens w:val="0"/>
        <w:spacing w:after="0" w:line="240" w:lineRule="auto"/>
        <w:rPr>
          <w:rFonts w:ascii="Century Gothic" w:hAnsi="Century Gothic"/>
          <w:sz w:val="4"/>
          <w:szCs w:val="4"/>
        </w:rPr>
      </w:pPr>
    </w:p>
    <w:p w14:paraId="556E4528" w14:textId="77777777" w:rsidR="006F67BB" w:rsidRDefault="006F67BB">
      <w:pPr>
        <w:suppressAutoHyphens w:val="0"/>
        <w:spacing w:after="0" w:line="240" w:lineRule="auto"/>
        <w:rPr>
          <w:rFonts w:ascii="Century Gothic" w:hAnsi="Century Gothic"/>
          <w:sz w:val="4"/>
          <w:szCs w:val="4"/>
        </w:rPr>
      </w:pPr>
    </w:p>
    <w:p w14:paraId="369F5B21" w14:textId="77777777" w:rsidR="006F67BB" w:rsidRDefault="006F67BB">
      <w:pPr>
        <w:suppressAutoHyphens w:val="0"/>
        <w:spacing w:after="0" w:line="240" w:lineRule="auto"/>
        <w:rPr>
          <w:rFonts w:ascii="Century Gothic" w:hAnsi="Century Gothic"/>
          <w:sz w:val="4"/>
          <w:szCs w:val="4"/>
        </w:rPr>
      </w:pPr>
    </w:p>
    <w:p w14:paraId="031E5F2D" w14:textId="77777777" w:rsidR="006F67BB" w:rsidRDefault="006F67BB">
      <w:pPr>
        <w:suppressAutoHyphens w:val="0"/>
        <w:spacing w:after="0" w:line="240" w:lineRule="auto"/>
        <w:rPr>
          <w:rFonts w:ascii="Century Gothic" w:hAnsi="Century Gothic"/>
          <w:sz w:val="4"/>
          <w:szCs w:val="4"/>
        </w:rPr>
      </w:pPr>
    </w:p>
    <w:p w14:paraId="15D85EFE" w14:textId="77777777" w:rsidR="006F67BB" w:rsidRDefault="006F67BB">
      <w:pPr>
        <w:suppressAutoHyphens w:val="0"/>
        <w:spacing w:after="0" w:line="240" w:lineRule="auto"/>
        <w:rPr>
          <w:rFonts w:ascii="Century Gothic" w:hAnsi="Century Gothic"/>
          <w:sz w:val="4"/>
          <w:szCs w:val="4"/>
        </w:rPr>
      </w:pPr>
    </w:p>
    <w:p w14:paraId="0B0B057A" w14:textId="77777777" w:rsidR="006F67BB" w:rsidRDefault="006F67BB">
      <w:pPr>
        <w:suppressAutoHyphens w:val="0"/>
        <w:spacing w:after="0" w:line="240" w:lineRule="auto"/>
        <w:rPr>
          <w:rFonts w:ascii="Century Gothic" w:hAnsi="Century Gothic"/>
          <w:sz w:val="4"/>
          <w:szCs w:val="4"/>
        </w:rPr>
      </w:pPr>
    </w:p>
    <w:p w14:paraId="5C3E8DD6" w14:textId="77777777" w:rsidR="006F67BB" w:rsidRDefault="006F67BB">
      <w:pPr>
        <w:suppressAutoHyphens w:val="0"/>
        <w:spacing w:after="0" w:line="240" w:lineRule="auto"/>
        <w:rPr>
          <w:rFonts w:ascii="Century Gothic" w:hAnsi="Century Gothic"/>
          <w:sz w:val="4"/>
          <w:szCs w:val="4"/>
        </w:rPr>
      </w:pPr>
    </w:p>
    <w:p w14:paraId="74E52A47" w14:textId="77777777" w:rsidR="006F67BB" w:rsidRDefault="006F67BB">
      <w:pPr>
        <w:suppressAutoHyphens w:val="0"/>
        <w:spacing w:after="0" w:line="240" w:lineRule="auto"/>
        <w:rPr>
          <w:rFonts w:ascii="Century Gothic" w:hAnsi="Century Gothic"/>
          <w:sz w:val="4"/>
          <w:szCs w:val="4"/>
        </w:rPr>
      </w:pPr>
    </w:p>
    <w:p w14:paraId="437AF2EB" w14:textId="77777777" w:rsidR="006F67BB" w:rsidRDefault="006F67BB">
      <w:pPr>
        <w:suppressAutoHyphens w:val="0"/>
        <w:spacing w:after="0" w:line="240" w:lineRule="auto"/>
        <w:rPr>
          <w:rFonts w:ascii="Century Gothic" w:hAnsi="Century Gothic"/>
          <w:sz w:val="4"/>
          <w:szCs w:val="4"/>
        </w:rPr>
      </w:pPr>
    </w:p>
    <w:p w14:paraId="6B1B059B" w14:textId="77777777" w:rsidR="006F67BB" w:rsidRDefault="006F67BB">
      <w:pPr>
        <w:suppressAutoHyphens w:val="0"/>
        <w:spacing w:after="0" w:line="240" w:lineRule="auto"/>
        <w:rPr>
          <w:rFonts w:ascii="Century Gothic" w:hAnsi="Century Gothic"/>
          <w:sz w:val="4"/>
          <w:szCs w:val="4"/>
        </w:rPr>
      </w:pPr>
    </w:p>
    <w:p w14:paraId="1E1B0EEC" w14:textId="77777777" w:rsidR="006F67BB" w:rsidRDefault="006F67BB">
      <w:pPr>
        <w:suppressAutoHyphens w:val="0"/>
        <w:spacing w:after="0" w:line="240" w:lineRule="auto"/>
        <w:rPr>
          <w:rFonts w:ascii="Century Gothic" w:hAnsi="Century Gothic"/>
          <w:sz w:val="4"/>
          <w:szCs w:val="4"/>
        </w:rPr>
      </w:pPr>
    </w:p>
    <w:p w14:paraId="2F3D166B" w14:textId="77777777" w:rsidR="006F67BB" w:rsidRDefault="006F67BB">
      <w:pPr>
        <w:suppressAutoHyphens w:val="0"/>
        <w:spacing w:after="0" w:line="240" w:lineRule="auto"/>
        <w:rPr>
          <w:rFonts w:ascii="Century Gothic" w:hAnsi="Century Gothic"/>
          <w:sz w:val="4"/>
          <w:szCs w:val="4"/>
        </w:rPr>
      </w:pPr>
    </w:p>
    <w:p w14:paraId="53A68E7E" w14:textId="77777777" w:rsidR="006F67BB" w:rsidRDefault="006F67BB">
      <w:pPr>
        <w:suppressAutoHyphens w:val="0"/>
        <w:spacing w:after="0" w:line="240" w:lineRule="auto"/>
        <w:rPr>
          <w:rFonts w:ascii="Century Gothic" w:hAnsi="Century Gothic"/>
          <w:sz w:val="4"/>
          <w:szCs w:val="4"/>
        </w:rPr>
      </w:pPr>
    </w:p>
    <w:p w14:paraId="447E4962" w14:textId="77777777" w:rsidR="006F67BB" w:rsidRDefault="006F67BB">
      <w:pPr>
        <w:suppressAutoHyphens w:val="0"/>
        <w:spacing w:after="0" w:line="240" w:lineRule="auto"/>
        <w:rPr>
          <w:rFonts w:ascii="Century Gothic" w:hAnsi="Century Gothic"/>
          <w:sz w:val="4"/>
          <w:szCs w:val="4"/>
        </w:rPr>
      </w:pPr>
    </w:p>
    <w:p w14:paraId="072A1814" w14:textId="77777777" w:rsidR="006F67BB" w:rsidRDefault="006F67BB">
      <w:pPr>
        <w:suppressAutoHyphens w:val="0"/>
        <w:spacing w:after="0" w:line="240" w:lineRule="auto"/>
        <w:rPr>
          <w:rFonts w:ascii="Century Gothic" w:hAnsi="Century Gothic"/>
          <w:sz w:val="4"/>
          <w:szCs w:val="4"/>
        </w:rPr>
      </w:pPr>
    </w:p>
    <w:p w14:paraId="5D590BDD" w14:textId="1443DEB5" w:rsidR="007B1EE2" w:rsidRDefault="007B1EE2">
      <w:pPr>
        <w:suppressAutoHyphens w:val="0"/>
        <w:spacing w:after="0" w:line="240" w:lineRule="auto"/>
        <w:rPr>
          <w:rFonts w:ascii="Century Gothic" w:hAnsi="Century Gothic"/>
          <w:sz w:val="4"/>
          <w:szCs w:val="4"/>
        </w:rPr>
      </w:pPr>
      <w:r>
        <w:rPr>
          <w:rFonts w:ascii="Century Gothic" w:hAnsi="Century Gothic"/>
          <w:sz w:val="4"/>
          <w:szCs w:val="4"/>
        </w:rPr>
        <w:br w:type="page"/>
      </w:r>
    </w:p>
    <w:p w14:paraId="0AC3781C" w14:textId="77777777" w:rsidR="006F67BB" w:rsidRDefault="006F67BB">
      <w:pPr>
        <w:suppressAutoHyphens w:val="0"/>
        <w:spacing w:after="0" w:line="240" w:lineRule="auto"/>
        <w:rPr>
          <w:rFonts w:ascii="Century Gothic" w:hAnsi="Century Gothic"/>
          <w:sz w:val="4"/>
          <w:szCs w:val="4"/>
        </w:rPr>
      </w:pPr>
    </w:p>
    <w:p w14:paraId="09EB2052" w14:textId="77777777" w:rsidR="006F67BB" w:rsidRDefault="006F67BB">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862549" w14:paraId="1FBE39CB" w14:textId="77777777">
        <w:tc>
          <w:tcPr>
            <w:tcW w:w="15126" w:type="dxa"/>
            <w:gridSpan w:val="2"/>
            <w:shd w:val="clear" w:color="auto" w:fill="7030A0"/>
          </w:tcPr>
          <w:p w14:paraId="44EBA8F9" w14:textId="31F05E02" w:rsidR="00862549" w:rsidRPr="00EA6003" w:rsidRDefault="00862549">
            <w:pPr>
              <w:pStyle w:val="NoSpacing"/>
              <w:rPr>
                <w:rFonts w:ascii="Gill Sans MT" w:hAnsi="Gill Sans MT"/>
                <w:b/>
                <w:bCs/>
                <w:sz w:val="24"/>
                <w:szCs w:val="24"/>
              </w:rPr>
            </w:pPr>
            <w:r>
              <w:rPr>
                <w:rFonts w:ascii="Gill Sans MT" w:hAnsi="Gill Sans MT"/>
                <w:b/>
                <w:bCs/>
                <w:color w:val="FFFFFF" w:themeColor="background1"/>
                <w:sz w:val="24"/>
                <w:szCs w:val="24"/>
              </w:rPr>
              <w:t xml:space="preserve">Achievement </w:t>
            </w:r>
            <w:r w:rsidR="004A61B8">
              <w:rPr>
                <w:rFonts w:ascii="Gill Sans MT" w:hAnsi="Gill Sans MT"/>
                <w:b/>
                <w:bCs/>
                <w:color w:val="FFFFFF" w:themeColor="background1"/>
                <w:sz w:val="24"/>
                <w:szCs w:val="24"/>
              </w:rPr>
              <w:t>–</w:t>
            </w:r>
            <w:r w:rsidRPr="00095957">
              <w:rPr>
                <w:rFonts w:ascii="Gill Sans MT" w:hAnsi="Gill Sans MT"/>
                <w:b/>
                <w:bCs/>
                <w:color w:val="FFFFFF" w:themeColor="background1"/>
                <w:sz w:val="24"/>
                <w:szCs w:val="24"/>
              </w:rPr>
              <w:t xml:space="preserve"> </w:t>
            </w:r>
            <w:r>
              <w:rPr>
                <w:rFonts w:ascii="Gill Sans MT" w:hAnsi="Gill Sans MT"/>
                <w:b/>
                <w:bCs/>
                <w:color w:val="FFFFFF" w:themeColor="background1"/>
                <w:sz w:val="24"/>
                <w:szCs w:val="24"/>
              </w:rPr>
              <w:t>Exceptional</w:t>
            </w:r>
          </w:p>
        </w:tc>
      </w:tr>
      <w:tr w:rsidR="00862549" w14:paraId="4E1420F9" w14:textId="77777777">
        <w:trPr>
          <w:trHeight w:val="3030"/>
        </w:trPr>
        <w:tc>
          <w:tcPr>
            <w:tcW w:w="1271" w:type="dxa"/>
          </w:tcPr>
          <w:p w14:paraId="5FBBD259" w14:textId="77777777" w:rsidR="00862549" w:rsidRPr="00AC2107" w:rsidRDefault="00862549">
            <w:pPr>
              <w:pStyle w:val="NoSpacing"/>
              <w:rPr>
                <w:rFonts w:ascii="Gill Sans MT" w:hAnsi="Gill Sans MT"/>
              </w:rPr>
            </w:pPr>
            <w:r w:rsidRPr="00AC2107">
              <w:rPr>
                <w:rFonts w:ascii="Gill Sans MT" w:hAnsi="Gill Sans MT"/>
              </w:rPr>
              <w:t>Strengths</w:t>
            </w:r>
          </w:p>
          <w:p w14:paraId="4381839D" w14:textId="77777777" w:rsidR="00862549" w:rsidRPr="00AC2107" w:rsidRDefault="00862549">
            <w:pPr>
              <w:pStyle w:val="NoSpacing"/>
              <w:rPr>
                <w:rFonts w:ascii="Gill Sans MT" w:hAnsi="Gill Sans MT"/>
              </w:rPr>
            </w:pPr>
          </w:p>
          <w:p w14:paraId="5AA2EB5C" w14:textId="77777777" w:rsidR="00862549" w:rsidRPr="00AC2107" w:rsidRDefault="00862549">
            <w:pPr>
              <w:pStyle w:val="NoSpacing"/>
              <w:rPr>
                <w:rFonts w:ascii="Gill Sans MT" w:hAnsi="Gill Sans MT"/>
              </w:rPr>
            </w:pPr>
          </w:p>
          <w:p w14:paraId="372C13A5" w14:textId="77777777" w:rsidR="00862549" w:rsidRPr="00AC2107" w:rsidRDefault="00862549">
            <w:pPr>
              <w:pStyle w:val="NoSpacing"/>
              <w:rPr>
                <w:rFonts w:ascii="Gill Sans MT" w:hAnsi="Gill Sans MT"/>
              </w:rPr>
            </w:pPr>
          </w:p>
          <w:p w14:paraId="30FA7802" w14:textId="77777777" w:rsidR="00862549" w:rsidRPr="00AC2107" w:rsidRDefault="00862549">
            <w:pPr>
              <w:pStyle w:val="NoSpacing"/>
              <w:rPr>
                <w:rFonts w:ascii="Gill Sans MT" w:hAnsi="Gill Sans MT"/>
              </w:rPr>
            </w:pPr>
          </w:p>
          <w:p w14:paraId="13DAC11E" w14:textId="77777777" w:rsidR="00862549" w:rsidRPr="00AC2107" w:rsidRDefault="00862549">
            <w:pPr>
              <w:pStyle w:val="NoSpacing"/>
              <w:rPr>
                <w:rFonts w:ascii="Gill Sans MT" w:hAnsi="Gill Sans MT"/>
              </w:rPr>
            </w:pPr>
          </w:p>
          <w:p w14:paraId="4A2F4DF3" w14:textId="77777777" w:rsidR="00862549" w:rsidRPr="00AC2107" w:rsidRDefault="00862549">
            <w:pPr>
              <w:pStyle w:val="NoSpacing"/>
              <w:rPr>
                <w:rFonts w:ascii="Gill Sans MT" w:hAnsi="Gill Sans MT"/>
              </w:rPr>
            </w:pPr>
          </w:p>
          <w:p w14:paraId="13CE4A02" w14:textId="77777777" w:rsidR="00862549" w:rsidRPr="00AC2107" w:rsidRDefault="00862549">
            <w:pPr>
              <w:pStyle w:val="NoSpacing"/>
              <w:rPr>
                <w:rFonts w:ascii="Gill Sans MT" w:hAnsi="Gill Sans MT"/>
              </w:rPr>
            </w:pPr>
          </w:p>
          <w:p w14:paraId="6BF9E353" w14:textId="77777777" w:rsidR="00862549" w:rsidRPr="00AC2107" w:rsidRDefault="00862549">
            <w:pPr>
              <w:pStyle w:val="NoSpacing"/>
              <w:rPr>
                <w:rFonts w:ascii="Gill Sans MT" w:hAnsi="Gill Sans MT"/>
              </w:rPr>
            </w:pPr>
          </w:p>
          <w:p w14:paraId="6C92D49F" w14:textId="77777777" w:rsidR="00862549" w:rsidRPr="00AC2107" w:rsidRDefault="00862549">
            <w:pPr>
              <w:pStyle w:val="NoSpacing"/>
              <w:rPr>
                <w:rFonts w:ascii="Gill Sans MT" w:hAnsi="Gill Sans MT"/>
              </w:rPr>
            </w:pPr>
          </w:p>
          <w:p w14:paraId="57F3C023" w14:textId="77777777" w:rsidR="00862549" w:rsidRPr="00AC2107" w:rsidRDefault="00862549">
            <w:pPr>
              <w:pStyle w:val="NoSpacing"/>
              <w:rPr>
                <w:rFonts w:ascii="Gill Sans MT" w:hAnsi="Gill Sans MT"/>
              </w:rPr>
            </w:pPr>
          </w:p>
        </w:tc>
        <w:tc>
          <w:tcPr>
            <w:tcW w:w="13855" w:type="dxa"/>
          </w:tcPr>
          <w:p w14:paraId="3D1ED99A" w14:textId="17608F3E" w:rsidR="00463E8C" w:rsidRPr="004F6D86" w:rsidRDefault="00360FF9" w:rsidP="00463E8C">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Rosewood recognises the importance of “Foundational Knowledge”</w:t>
            </w:r>
            <w:r w:rsidR="00873BD5">
              <w:rPr>
                <w:rFonts w:ascii="Gill Sans MT" w:eastAsia="Times New Roman" w:hAnsi="Gill Sans MT" w:cs="Segoe UI"/>
                <w:lang w:eastAsia="en-GB"/>
              </w:rPr>
              <w:t>.</w:t>
            </w:r>
            <w:r>
              <w:rPr>
                <w:rFonts w:ascii="Gill Sans MT" w:eastAsia="Times New Roman" w:hAnsi="Gill Sans MT" w:cs="Segoe UI"/>
                <w:lang w:eastAsia="en-GB"/>
              </w:rPr>
              <w:t xml:space="preserve"> </w:t>
            </w:r>
            <w:r w:rsidR="00873BD5">
              <w:rPr>
                <w:rFonts w:ascii="Gill Sans MT" w:eastAsia="Times New Roman" w:hAnsi="Gill Sans MT" w:cs="Segoe UI"/>
                <w:lang w:eastAsia="en-GB"/>
              </w:rPr>
              <w:t xml:space="preserve"> T</w:t>
            </w:r>
            <w:r>
              <w:rPr>
                <w:rFonts w:ascii="Gill Sans MT" w:eastAsia="Times New Roman" w:hAnsi="Gill Sans MT" w:cs="Segoe UI"/>
                <w:lang w:eastAsia="en-GB"/>
              </w:rPr>
              <w:t>he ImPACTS assessments show the progression an</w:t>
            </w:r>
            <w:r w:rsidR="00873BD5">
              <w:rPr>
                <w:rFonts w:ascii="Gill Sans MT" w:eastAsia="Times New Roman" w:hAnsi="Gill Sans MT" w:cs="Segoe UI"/>
                <w:lang w:eastAsia="en-GB"/>
              </w:rPr>
              <w:t>d</w:t>
            </w:r>
            <w:r>
              <w:rPr>
                <w:rFonts w:ascii="Gill Sans MT" w:eastAsia="Times New Roman" w:hAnsi="Gill Sans MT" w:cs="Segoe UI"/>
                <w:lang w:eastAsia="en-GB"/>
              </w:rPr>
              <w:t xml:space="preserve"> </w:t>
            </w:r>
            <w:r w:rsidR="00720729">
              <w:rPr>
                <w:rFonts w:ascii="Gill Sans MT" w:eastAsia="Times New Roman" w:hAnsi="Gill Sans MT" w:cs="Segoe UI"/>
                <w:lang w:eastAsia="en-GB"/>
              </w:rPr>
              <w:t>journeys</w:t>
            </w:r>
            <w:r>
              <w:rPr>
                <w:rFonts w:ascii="Gill Sans MT" w:eastAsia="Times New Roman" w:hAnsi="Gill Sans MT" w:cs="Segoe UI"/>
                <w:lang w:eastAsia="en-GB"/>
              </w:rPr>
              <w:t xml:space="preserve"> required for each learner to </w:t>
            </w:r>
            <w:r w:rsidR="006E04CB">
              <w:rPr>
                <w:rFonts w:ascii="Gill Sans MT" w:eastAsia="Times New Roman" w:hAnsi="Gill Sans MT" w:cs="Segoe UI"/>
                <w:lang w:eastAsia="en-GB"/>
              </w:rPr>
              <w:t>develop in all key areas of learning</w:t>
            </w:r>
            <w:r w:rsidR="001E3BB1">
              <w:rPr>
                <w:rFonts w:ascii="Gill Sans MT" w:eastAsia="Times New Roman" w:hAnsi="Gill Sans MT" w:cs="Segoe UI"/>
                <w:lang w:eastAsia="en-GB"/>
              </w:rPr>
              <w:t>.</w:t>
            </w:r>
          </w:p>
          <w:p w14:paraId="30A94D82" w14:textId="6E63F617" w:rsidR="00862549" w:rsidRDefault="00CE3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 well sequenced, personalised ImPACTS profile reliably maps progression from Pre-Intentional to </w:t>
            </w:r>
            <w:r w:rsidR="00A22A97">
              <w:rPr>
                <w:rFonts w:ascii="Gill Sans MT" w:eastAsia="Times New Roman" w:hAnsi="Gill Sans MT" w:cs="Segoe UI"/>
                <w:lang w:eastAsia="en-GB"/>
              </w:rPr>
              <w:t>Concrete learning</w:t>
            </w:r>
            <w:r w:rsidR="001E3BB1">
              <w:rPr>
                <w:rFonts w:ascii="Gill Sans MT" w:eastAsia="Times New Roman" w:hAnsi="Gill Sans MT" w:cs="Segoe UI"/>
                <w:lang w:eastAsia="en-GB"/>
              </w:rPr>
              <w:t>.</w:t>
            </w:r>
          </w:p>
          <w:p w14:paraId="2CA37F01" w14:textId="0BE4D5E2" w:rsidR="00A22A97" w:rsidRDefault="00A22A97">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Teachers </w:t>
            </w:r>
            <w:r w:rsidR="00106B4A">
              <w:rPr>
                <w:rFonts w:ascii="Gill Sans MT" w:eastAsia="Times New Roman" w:hAnsi="Gill Sans MT" w:cs="Segoe UI"/>
                <w:lang w:eastAsia="en-GB"/>
              </w:rPr>
              <w:t>can</w:t>
            </w:r>
            <w:r>
              <w:rPr>
                <w:rFonts w:ascii="Gill Sans MT" w:eastAsia="Times New Roman" w:hAnsi="Gill Sans MT" w:cs="Segoe UI"/>
                <w:lang w:eastAsia="en-GB"/>
              </w:rPr>
              <w:t xml:space="preserve"> identify next steps in learning and </w:t>
            </w:r>
            <w:r w:rsidR="002071D4">
              <w:rPr>
                <w:rFonts w:ascii="Gill Sans MT" w:eastAsia="Times New Roman" w:hAnsi="Gill Sans MT" w:cs="Segoe UI"/>
                <w:lang w:eastAsia="en-GB"/>
              </w:rPr>
              <w:t>use the profile to ensure that any gaps in development are identified</w:t>
            </w:r>
            <w:r w:rsidR="001E3BB1">
              <w:rPr>
                <w:rFonts w:ascii="Gill Sans MT" w:eastAsia="Times New Roman" w:hAnsi="Gill Sans MT" w:cs="Segoe UI"/>
                <w:lang w:eastAsia="en-GB"/>
              </w:rPr>
              <w:t>.</w:t>
            </w:r>
          </w:p>
          <w:p w14:paraId="63D6CB0C" w14:textId="64EDE696" w:rsidR="00EB1B0E" w:rsidRDefault="00EB1B0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Learning can be defined</w:t>
            </w:r>
            <w:r w:rsidR="006A2FE2">
              <w:rPr>
                <w:rFonts w:ascii="Gill Sans MT" w:eastAsia="Times New Roman" w:hAnsi="Gill Sans MT" w:cs="Segoe UI"/>
                <w:lang w:eastAsia="en-GB"/>
              </w:rPr>
              <w:t xml:space="preserve"> as an alteration of </w:t>
            </w:r>
            <w:r w:rsidR="006A30D3">
              <w:rPr>
                <w:rFonts w:ascii="Gill Sans MT" w:eastAsia="Times New Roman" w:hAnsi="Gill Sans MT" w:cs="Segoe UI"/>
                <w:lang w:eastAsia="en-GB"/>
              </w:rPr>
              <w:t>long-term</w:t>
            </w:r>
            <w:r w:rsidR="006A2FE2">
              <w:rPr>
                <w:rFonts w:ascii="Gill Sans MT" w:eastAsia="Times New Roman" w:hAnsi="Gill Sans MT" w:cs="Segoe UI"/>
                <w:lang w:eastAsia="en-GB"/>
              </w:rPr>
              <w:t xml:space="preserve"> memory (if nothing alters in the long-term memory, nothing has been </w:t>
            </w:r>
            <w:r w:rsidR="00FB5799">
              <w:rPr>
                <w:rFonts w:ascii="Gill Sans MT" w:eastAsia="Times New Roman" w:hAnsi="Gill Sans MT" w:cs="Segoe UI"/>
                <w:lang w:eastAsia="en-GB"/>
              </w:rPr>
              <w:t>learned</w:t>
            </w:r>
            <w:r w:rsidR="000A58FE">
              <w:rPr>
                <w:rFonts w:ascii="Gill Sans MT" w:eastAsia="Times New Roman" w:hAnsi="Gill Sans MT" w:cs="Segoe UI"/>
                <w:lang w:eastAsia="en-GB"/>
              </w:rPr>
              <w:t>) however, our learners need to be supported to connect the new knowledge with existing through continuous</w:t>
            </w:r>
            <w:r w:rsidR="00FB5799">
              <w:rPr>
                <w:rFonts w:ascii="Gill Sans MT" w:eastAsia="Times New Roman" w:hAnsi="Gill Sans MT" w:cs="Segoe UI"/>
                <w:lang w:eastAsia="en-GB"/>
              </w:rPr>
              <w:t xml:space="preserve"> opportunities, </w:t>
            </w:r>
            <w:r w:rsidR="006F1DD8">
              <w:rPr>
                <w:rFonts w:ascii="Gill Sans MT" w:eastAsia="Times New Roman" w:hAnsi="Gill Sans MT" w:cs="Segoe UI"/>
                <w:lang w:eastAsia="en-GB"/>
              </w:rPr>
              <w:t>repetition</w:t>
            </w:r>
            <w:r w:rsidR="00FB5799">
              <w:rPr>
                <w:rFonts w:ascii="Gill Sans MT" w:eastAsia="Times New Roman" w:hAnsi="Gill Sans MT" w:cs="Segoe UI"/>
                <w:lang w:eastAsia="en-GB"/>
              </w:rPr>
              <w:t xml:space="preserve"> and learning through consistent routines</w:t>
            </w:r>
            <w:r w:rsidR="001E3BB1">
              <w:rPr>
                <w:rFonts w:ascii="Gill Sans MT" w:eastAsia="Times New Roman" w:hAnsi="Gill Sans MT" w:cs="Segoe UI"/>
                <w:lang w:eastAsia="en-GB"/>
              </w:rPr>
              <w:t>.</w:t>
            </w:r>
          </w:p>
          <w:p w14:paraId="61ECA84B" w14:textId="6613DFFC" w:rsidR="00970DE0" w:rsidRDefault="00970DE0">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There is a stron</w:t>
            </w:r>
            <w:r w:rsidR="00106B4A">
              <w:rPr>
                <w:rFonts w:ascii="Gill Sans MT" w:eastAsia="Times New Roman" w:hAnsi="Gill Sans MT" w:cs="Segoe UI"/>
                <w:lang w:eastAsia="en-GB"/>
              </w:rPr>
              <w:t>g</w:t>
            </w:r>
            <w:r>
              <w:rPr>
                <w:rFonts w:ascii="Gill Sans MT" w:eastAsia="Times New Roman" w:hAnsi="Gill Sans MT" w:cs="Segoe UI"/>
                <w:lang w:eastAsia="en-GB"/>
              </w:rPr>
              <w:t xml:space="preserve"> emphasis on developing communication for each </w:t>
            </w:r>
            <w:r w:rsidR="001E3BB1">
              <w:rPr>
                <w:rFonts w:ascii="Gill Sans MT" w:eastAsia="Times New Roman" w:hAnsi="Gill Sans MT" w:cs="Segoe UI"/>
                <w:lang w:eastAsia="en-GB"/>
              </w:rPr>
              <w:t>learner and</w:t>
            </w:r>
            <w:r>
              <w:rPr>
                <w:rFonts w:ascii="Gill Sans MT" w:eastAsia="Times New Roman" w:hAnsi="Gill Sans MT" w:cs="Segoe UI"/>
                <w:lang w:eastAsia="en-GB"/>
              </w:rPr>
              <w:t xml:space="preserve"> developing every </w:t>
            </w:r>
            <w:r w:rsidR="00106B4A">
              <w:rPr>
                <w:rFonts w:ascii="Gill Sans MT" w:eastAsia="Times New Roman" w:hAnsi="Gill Sans MT" w:cs="Segoe UI"/>
                <w:lang w:eastAsia="en-GB"/>
              </w:rPr>
              <w:t>learner’s</w:t>
            </w:r>
            <w:r>
              <w:rPr>
                <w:rFonts w:ascii="Gill Sans MT" w:eastAsia="Times New Roman" w:hAnsi="Gill Sans MT" w:cs="Segoe UI"/>
                <w:lang w:eastAsia="en-GB"/>
              </w:rPr>
              <w:t xml:space="preserve"> sense of agency</w:t>
            </w:r>
            <w:r w:rsidR="001E3BB1">
              <w:rPr>
                <w:rFonts w:ascii="Gill Sans MT" w:eastAsia="Times New Roman" w:hAnsi="Gill Sans MT" w:cs="Segoe UI"/>
                <w:lang w:eastAsia="en-GB"/>
              </w:rPr>
              <w:t>.</w:t>
            </w:r>
          </w:p>
          <w:p w14:paraId="4DBD49DE" w14:textId="19A4CB70" w:rsidR="00106B4A" w:rsidRDefault="00106B4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Learners </w:t>
            </w:r>
            <w:r w:rsidR="00CF543F">
              <w:rPr>
                <w:rFonts w:ascii="Gill Sans MT" w:eastAsia="Times New Roman" w:hAnsi="Gill Sans MT" w:cs="Segoe UI"/>
                <w:lang w:eastAsia="en-GB"/>
              </w:rPr>
              <w:t>can</w:t>
            </w:r>
            <w:r>
              <w:rPr>
                <w:rFonts w:ascii="Gill Sans MT" w:eastAsia="Times New Roman" w:hAnsi="Gill Sans MT" w:cs="Segoe UI"/>
                <w:lang w:eastAsia="en-GB"/>
              </w:rPr>
              <w:t xml:space="preserve"> access the written word by </w:t>
            </w:r>
            <w:r w:rsidR="004C54E2">
              <w:rPr>
                <w:rFonts w:ascii="Gill Sans MT" w:eastAsia="Times New Roman" w:hAnsi="Gill Sans MT" w:cs="Segoe UI"/>
                <w:lang w:eastAsia="en-GB"/>
              </w:rPr>
              <w:t>having books read to them and with them, but we do not limit our understanding of reading to the “written word”</w:t>
            </w:r>
            <w:r w:rsidR="0070658A">
              <w:rPr>
                <w:rFonts w:ascii="Gill Sans MT" w:eastAsia="Times New Roman" w:hAnsi="Gill Sans MT" w:cs="Segoe UI"/>
                <w:lang w:eastAsia="en-GB"/>
              </w:rPr>
              <w:t xml:space="preserve">; our learners read through objects, pictures, assistive technology equipment, audio </w:t>
            </w:r>
            <w:r w:rsidR="005D5EE8">
              <w:rPr>
                <w:rFonts w:ascii="Gill Sans MT" w:eastAsia="Times New Roman" w:hAnsi="Gill Sans MT" w:cs="Segoe UI"/>
                <w:lang w:eastAsia="en-GB"/>
              </w:rPr>
              <w:t>immersive stories and sensory stories</w:t>
            </w:r>
            <w:r w:rsidR="00E6425A">
              <w:rPr>
                <w:rFonts w:ascii="Gill Sans MT" w:eastAsia="Times New Roman" w:hAnsi="Gill Sans MT" w:cs="Segoe UI"/>
                <w:lang w:eastAsia="en-GB"/>
              </w:rPr>
              <w:t>.</w:t>
            </w:r>
          </w:p>
          <w:p w14:paraId="5FC33A5E" w14:textId="35291892" w:rsidR="00CF543F" w:rsidRDefault="00CF543F">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staff </w:t>
            </w:r>
            <w:r w:rsidR="00852072">
              <w:rPr>
                <w:rFonts w:ascii="Gill Sans MT" w:eastAsia="Times New Roman" w:hAnsi="Gill Sans MT" w:cs="Segoe UI"/>
                <w:lang w:eastAsia="en-GB"/>
              </w:rPr>
              <w:t>engage in high-quality interactions</w:t>
            </w:r>
            <w:r w:rsidR="001B1A7D">
              <w:rPr>
                <w:rFonts w:ascii="Gill Sans MT" w:eastAsia="Times New Roman" w:hAnsi="Gill Sans MT" w:cs="Segoe UI"/>
                <w:lang w:eastAsia="en-GB"/>
              </w:rPr>
              <w:t xml:space="preserve"> with learners to develop all aspects of communication and well-being</w:t>
            </w:r>
            <w:r w:rsidR="001E3BB1">
              <w:rPr>
                <w:rFonts w:ascii="Gill Sans MT" w:eastAsia="Times New Roman" w:hAnsi="Gill Sans MT" w:cs="Segoe UI"/>
                <w:lang w:eastAsia="en-GB"/>
              </w:rPr>
              <w:t>.</w:t>
            </w:r>
          </w:p>
          <w:p w14:paraId="0C3E9303" w14:textId="2384ABDA" w:rsidR="001B1A7D" w:rsidRDefault="001B1A7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staff support learning, using the </w:t>
            </w:r>
            <w:r w:rsidR="00EB05EF">
              <w:rPr>
                <w:rFonts w:ascii="Gill Sans MT" w:eastAsia="Times New Roman" w:hAnsi="Gill Sans MT" w:cs="Segoe UI"/>
                <w:lang w:eastAsia="en-GB"/>
              </w:rPr>
              <w:t xml:space="preserve">reminder of </w:t>
            </w:r>
            <w:r w:rsidR="00180373">
              <w:rPr>
                <w:rFonts w:ascii="Gill Sans MT" w:eastAsia="Times New Roman" w:hAnsi="Gill Sans MT" w:cs="Segoe UI"/>
                <w:lang w:eastAsia="en-GB"/>
              </w:rPr>
              <w:t>“as</w:t>
            </w:r>
            <w:r w:rsidR="00EB05EF">
              <w:rPr>
                <w:rFonts w:ascii="Gill Sans MT" w:eastAsia="Times New Roman" w:hAnsi="Gill Sans MT" w:cs="Segoe UI"/>
                <w:lang w:eastAsia="en-GB"/>
              </w:rPr>
              <w:t xml:space="preserve"> much support as necessary, as little as required”</w:t>
            </w:r>
            <w:r w:rsidR="0073738E">
              <w:rPr>
                <w:rFonts w:ascii="Gill Sans MT" w:eastAsia="Times New Roman" w:hAnsi="Gill Sans MT" w:cs="Segoe UI"/>
                <w:lang w:eastAsia="en-GB"/>
              </w:rPr>
              <w:t xml:space="preserve"> and use modelling, scaffolding and developing learning from child-initiated/led actions</w:t>
            </w:r>
            <w:r w:rsidR="001E3BB1">
              <w:rPr>
                <w:rFonts w:ascii="Gill Sans MT" w:eastAsia="Times New Roman" w:hAnsi="Gill Sans MT" w:cs="Segoe UI"/>
                <w:lang w:eastAsia="en-GB"/>
              </w:rPr>
              <w:t>.</w:t>
            </w:r>
          </w:p>
          <w:p w14:paraId="66AA0A53" w14:textId="33C193DA" w:rsidR="00135BD2" w:rsidRDefault="00135BD2">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Staff are actively available and responsive to the learners and build emotional connections </w:t>
            </w:r>
            <w:r w:rsidR="00694ECA">
              <w:rPr>
                <w:rFonts w:ascii="Gill Sans MT" w:eastAsia="Times New Roman" w:hAnsi="Gill Sans MT" w:cs="Segoe UI"/>
                <w:lang w:eastAsia="en-GB"/>
              </w:rPr>
              <w:t>to help them gain awareness and control of their voices through songs, rhymes and rhythmic poems</w:t>
            </w:r>
            <w:r w:rsidR="001E3BB1">
              <w:rPr>
                <w:rFonts w:ascii="Gill Sans MT" w:eastAsia="Times New Roman" w:hAnsi="Gill Sans MT" w:cs="Segoe UI"/>
                <w:lang w:eastAsia="en-GB"/>
              </w:rPr>
              <w:t>.</w:t>
            </w:r>
          </w:p>
          <w:p w14:paraId="1E864B4D" w14:textId="2451DAE1" w:rsidR="00180373" w:rsidRDefault="00FC78A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Staff ensure that daily routines embed opportunities for meaningful learning and allow time for learners to be in control of all aspects of daily living</w:t>
            </w:r>
            <w:r w:rsidR="001E3BB1">
              <w:rPr>
                <w:rFonts w:ascii="Gill Sans MT" w:eastAsia="Times New Roman" w:hAnsi="Gill Sans MT" w:cs="Segoe UI"/>
                <w:lang w:eastAsia="en-GB"/>
              </w:rPr>
              <w:t>.</w:t>
            </w:r>
          </w:p>
          <w:p w14:paraId="0BCD3185" w14:textId="7346A48E" w:rsidR="00FC78AE" w:rsidRDefault="003B79A6">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Detailed incremental assessment, detailed observations and sharing of learning throughout the day ensure small achievements for each learner are celebrated and shared with </w:t>
            </w:r>
            <w:r w:rsidR="000C46ED">
              <w:rPr>
                <w:rFonts w:ascii="Gill Sans MT" w:eastAsia="Times New Roman" w:hAnsi="Gill Sans MT" w:cs="Segoe UI"/>
                <w:lang w:eastAsia="en-GB"/>
              </w:rPr>
              <w:t>families</w:t>
            </w:r>
            <w:r w:rsidR="001E3BB1">
              <w:rPr>
                <w:rFonts w:ascii="Gill Sans MT" w:eastAsia="Times New Roman" w:hAnsi="Gill Sans MT" w:cs="Segoe UI"/>
                <w:lang w:eastAsia="en-GB"/>
              </w:rPr>
              <w:t>.</w:t>
            </w:r>
          </w:p>
          <w:p w14:paraId="650F5452" w14:textId="549908BB" w:rsidR="00A3714E" w:rsidRDefault="00A3714E">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Initial</w:t>
            </w:r>
            <w:r w:rsidR="006B586D">
              <w:rPr>
                <w:rFonts w:ascii="Gill Sans MT" w:eastAsia="Times New Roman" w:hAnsi="Gill Sans MT" w:cs="Segoe UI"/>
                <w:lang w:eastAsia="en-GB"/>
              </w:rPr>
              <w:t xml:space="preserve"> analysis of limited data set has identified greater need for teacher moderation.</w:t>
            </w:r>
          </w:p>
          <w:p w14:paraId="753003F1" w14:textId="7823CBFA" w:rsidR="00957D0F" w:rsidRPr="004F6D86" w:rsidRDefault="00957D0F">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Strong partnership working with health</w:t>
            </w:r>
            <w:r w:rsidR="00705181">
              <w:rPr>
                <w:rFonts w:ascii="Gill Sans MT" w:eastAsia="Times New Roman" w:hAnsi="Gill Sans MT" w:cs="Segoe UI"/>
                <w:lang w:eastAsia="en-GB"/>
              </w:rPr>
              <w:t xml:space="preserve"> colleagues</w:t>
            </w:r>
            <w:r>
              <w:rPr>
                <w:rFonts w:ascii="Gill Sans MT" w:eastAsia="Times New Roman" w:hAnsi="Gill Sans MT" w:cs="Segoe UI"/>
                <w:lang w:eastAsia="en-GB"/>
              </w:rPr>
              <w:t xml:space="preserve"> ensures modification and adaptions to </w:t>
            </w:r>
            <w:r w:rsidR="009E70A1">
              <w:rPr>
                <w:rFonts w:ascii="Gill Sans MT" w:eastAsia="Times New Roman" w:hAnsi="Gill Sans MT" w:cs="Segoe UI"/>
                <w:lang w:eastAsia="en-GB"/>
              </w:rPr>
              <w:t xml:space="preserve">learning provision can be swiftly made to support </w:t>
            </w:r>
            <w:proofErr w:type="gramStart"/>
            <w:r w:rsidR="009E70A1">
              <w:rPr>
                <w:rFonts w:ascii="Gill Sans MT" w:eastAsia="Times New Roman" w:hAnsi="Gill Sans MT" w:cs="Segoe UI"/>
                <w:lang w:eastAsia="en-GB"/>
              </w:rPr>
              <w:t>learners</w:t>
            </w:r>
            <w:proofErr w:type="gramEnd"/>
            <w:r w:rsidR="009E70A1">
              <w:rPr>
                <w:rFonts w:ascii="Gill Sans MT" w:eastAsia="Times New Roman" w:hAnsi="Gill Sans MT" w:cs="Segoe UI"/>
                <w:lang w:eastAsia="en-GB"/>
              </w:rPr>
              <w:t xml:space="preserve"> post-surgery and when </w:t>
            </w:r>
            <w:r w:rsidR="00705181">
              <w:rPr>
                <w:rFonts w:ascii="Gill Sans MT" w:eastAsia="Times New Roman" w:hAnsi="Gill Sans MT" w:cs="Segoe UI"/>
                <w:lang w:eastAsia="en-GB"/>
              </w:rPr>
              <w:t xml:space="preserve">their </w:t>
            </w:r>
            <w:r w:rsidR="00E803EE">
              <w:rPr>
                <w:rFonts w:ascii="Gill Sans MT" w:eastAsia="Times New Roman" w:hAnsi="Gill Sans MT" w:cs="Segoe UI"/>
                <w:lang w:eastAsia="en-GB"/>
              </w:rPr>
              <w:t>health profile changes</w:t>
            </w:r>
            <w:r w:rsidR="001E3BB1">
              <w:rPr>
                <w:rFonts w:ascii="Gill Sans MT" w:eastAsia="Times New Roman" w:hAnsi="Gill Sans MT" w:cs="Segoe UI"/>
                <w:lang w:eastAsia="en-GB"/>
              </w:rPr>
              <w:t>.</w:t>
            </w:r>
          </w:p>
        </w:tc>
      </w:tr>
      <w:tr w:rsidR="00862549" w14:paraId="23FE58EF" w14:textId="77777777">
        <w:trPr>
          <w:trHeight w:val="2850"/>
        </w:trPr>
        <w:tc>
          <w:tcPr>
            <w:tcW w:w="1271" w:type="dxa"/>
          </w:tcPr>
          <w:p w14:paraId="7541C400" w14:textId="77777777" w:rsidR="00862549" w:rsidRPr="00AC2107" w:rsidRDefault="00862549">
            <w:pPr>
              <w:pStyle w:val="NoSpacing"/>
              <w:rPr>
                <w:rFonts w:ascii="Gill Sans MT" w:hAnsi="Gill Sans MT"/>
              </w:rPr>
            </w:pPr>
            <w:r w:rsidRPr="00AC2107">
              <w:rPr>
                <w:rFonts w:ascii="Gill Sans MT" w:hAnsi="Gill Sans MT"/>
              </w:rPr>
              <w:t>Next Steps</w:t>
            </w:r>
          </w:p>
          <w:p w14:paraId="77092224" w14:textId="77777777" w:rsidR="00862549" w:rsidRPr="00AC2107" w:rsidRDefault="00862549">
            <w:pPr>
              <w:pStyle w:val="NoSpacing"/>
              <w:rPr>
                <w:rFonts w:ascii="Gill Sans MT" w:hAnsi="Gill Sans MT"/>
              </w:rPr>
            </w:pPr>
          </w:p>
          <w:p w14:paraId="346FBFE2" w14:textId="77777777" w:rsidR="00862549" w:rsidRPr="00AC2107" w:rsidRDefault="00862549">
            <w:pPr>
              <w:pStyle w:val="NoSpacing"/>
              <w:rPr>
                <w:rFonts w:ascii="Gill Sans MT" w:hAnsi="Gill Sans MT"/>
              </w:rPr>
            </w:pPr>
          </w:p>
          <w:p w14:paraId="3E20FDDE" w14:textId="77777777" w:rsidR="00862549" w:rsidRPr="00AC2107" w:rsidRDefault="00862549">
            <w:pPr>
              <w:pStyle w:val="NoSpacing"/>
              <w:rPr>
                <w:rFonts w:ascii="Gill Sans MT" w:hAnsi="Gill Sans MT"/>
              </w:rPr>
            </w:pPr>
          </w:p>
          <w:p w14:paraId="12B81367" w14:textId="77777777" w:rsidR="00862549" w:rsidRPr="00AC2107" w:rsidRDefault="00862549">
            <w:pPr>
              <w:pStyle w:val="NoSpacing"/>
              <w:rPr>
                <w:rFonts w:ascii="Gill Sans MT" w:hAnsi="Gill Sans MT"/>
              </w:rPr>
            </w:pPr>
          </w:p>
          <w:p w14:paraId="3ACD2385" w14:textId="77777777" w:rsidR="00862549" w:rsidRPr="00AC2107" w:rsidRDefault="00862549">
            <w:pPr>
              <w:pStyle w:val="NoSpacing"/>
              <w:rPr>
                <w:rFonts w:ascii="Gill Sans MT" w:hAnsi="Gill Sans MT"/>
              </w:rPr>
            </w:pPr>
          </w:p>
          <w:p w14:paraId="6AD87BA2" w14:textId="77777777" w:rsidR="00862549" w:rsidRPr="00AC2107" w:rsidRDefault="00862549">
            <w:pPr>
              <w:pStyle w:val="NoSpacing"/>
              <w:rPr>
                <w:rFonts w:ascii="Gill Sans MT" w:hAnsi="Gill Sans MT"/>
              </w:rPr>
            </w:pPr>
          </w:p>
          <w:p w14:paraId="0E0BD949" w14:textId="77777777" w:rsidR="00862549" w:rsidRPr="00AC2107" w:rsidRDefault="00862549">
            <w:pPr>
              <w:pStyle w:val="NoSpacing"/>
              <w:rPr>
                <w:rFonts w:ascii="Gill Sans MT" w:hAnsi="Gill Sans MT"/>
              </w:rPr>
            </w:pPr>
          </w:p>
        </w:tc>
        <w:tc>
          <w:tcPr>
            <w:tcW w:w="13855" w:type="dxa"/>
          </w:tcPr>
          <w:p w14:paraId="7575C1A5" w14:textId="33F3CA49" w:rsidR="00B62250" w:rsidRDefault="00B62250" w:rsidP="00B62250">
            <w:pPr>
              <w:pStyle w:val="ListParagraph"/>
              <w:numPr>
                <w:ilvl w:val="0"/>
                <w:numId w:val="24"/>
              </w:numPr>
              <w:spacing w:after="0" w:line="300" w:lineRule="atLeast"/>
              <w:rPr>
                <w:rFonts w:ascii="Gill Sans MT" w:hAnsi="Gill Sans MT"/>
              </w:rPr>
            </w:pPr>
            <w:r>
              <w:rPr>
                <w:rFonts w:ascii="Gill Sans MT" w:hAnsi="Gill Sans MT"/>
              </w:rPr>
              <w:t>Analysis and gathering of data per learner to look for patterns and begin to establish predictions for progress</w:t>
            </w:r>
            <w:r w:rsidR="0050596F">
              <w:rPr>
                <w:rFonts w:ascii="Gill Sans MT" w:hAnsi="Gill Sans MT"/>
              </w:rPr>
              <w:t>.</w:t>
            </w:r>
          </w:p>
          <w:p w14:paraId="159CA2DD" w14:textId="2AA431C1" w:rsidR="00862549" w:rsidRDefault="00E803EE">
            <w:pPr>
              <w:pStyle w:val="ListParagraph"/>
              <w:numPr>
                <w:ilvl w:val="0"/>
                <w:numId w:val="24"/>
              </w:numPr>
              <w:spacing w:after="0" w:line="300" w:lineRule="atLeast"/>
              <w:rPr>
                <w:rFonts w:ascii="Gill Sans MT" w:hAnsi="Gill Sans MT"/>
              </w:rPr>
            </w:pPr>
            <w:r>
              <w:rPr>
                <w:rFonts w:ascii="Gill Sans MT" w:hAnsi="Gill Sans MT"/>
              </w:rPr>
              <w:t xml:space="preserve">Movement on to digital platform will support continued detailed assessment and enable </w:t>
            </w:r>
            <w:r w:rsidR="00BB2D1E">
              <w:rPr>
                <w:rFonts w:ascii="Gill Sans MT" w:hAnsi="Gill Sans MT"/>
              </w:rPr>
              <w:t>personalised development of learning profiles to be shared with wider professional team</w:t>
            </w:r>
            <w:r w:rsidR="0050596F">
              <w:rPr>
                <w:rFonts w:ascii="Gill Sans MT" w:hAnsi="Gill Sans MT"/>
              </w:rPr>
              <w:t>.</w:t>
            </w:r>
          </w:p>
          <w:p w14:paraId="6244AB68" w14:textId="78158DC7" w:rsidR="00BB2D1E" w:rsidRDefault="00A07B6C">
            <w:pPr>
              <w:pStyle w:val="ListParagraph"/>
              <w:numPr>
                <w:ilvl w:val="0"/>
                <w:numId w:val="24"/>
              </w:numPr>
              <w:spacing w:after="0" w:line="300" w:lineRule="atLeast"/>
              <w:rPr>
                <w:rFonts w:ascii="Gill Sans MT" w:hAnsi="Gill Sans MT"/>
              </w:rPr>
            </w:pPr>
            <w:r>
              <w:rPr>
                <w:rFonts w:ascii="Gill Sans MT" w:hAnsi="Gill Sans MT"/>
              </w:rPr>
              <w:t xml:space="preserve">Having written first the communication curriculum into 7 developmental levels, the learning and research that followed </w:t>
            </w:r>
            <w:r w:rsidR="00A536A5">
              <w:rPr>
                <w:rFonts w:ascii="Gill Sans MT" w:hAnsi="Gill Sans MT"/>
              </w:rPr>
              <w:t>has led the team to revise this document and strengthen developmental sequencing</w:t>
            </w:r>
            <w:r w:rsidR="0050596F">
              <w:rPr>
                <w:rFonts w:ascii="Gill Sans MT" w:hAnsi="Gill Sans MT"/>
              </w:rPr>
              <w:t>.</w:t>
            </w:r>
          </w:p>
          <w:p w14:paraId="3B3A792D" w14:textId="6DED153C" w:rsidR="0024111D" w:rsidRDefault="0024111D">
            <w:pPr>
              <w:pStyle w:val="ListParagraph"/>
              <w:numPr>
                <w:ilvl w:val="0"/>
                <w:numId w:val="24"/>
              </w:numPr>
              <w:spacing w:after="0" w:line="300" w:lineRule="atLeast"/>
              <w:rPr>
                <w:rFonts w:ascii="Gill Sans MT" w:hAnsi="Gill Sans MT"/>
              </w:rPr>
            </w:pPr>
            <w:r>
              <w:rPr>
                <w:rFonts w:ascii="Gill Sans MT" w:hAnsi="Gill Sans MT"/>
              </w:rPr>
              <w:t xml:space="preserve">Links to development of Conductive Education Assistants to ensure functional movement opportunities facilitate </w:t>
            </w:r>
            <w:r w:rsidR="00D71CEC">
              <w:rPr>
                <w:rFonts w:ascii="Gill Sans MT" w:hAnsi="Gill Sans MT"/>
              </w:rPr>
              <w:t>access to learning more effectively</w:t>
            </w:r>
            <w:r w:rsidR="0050596F">
              <w:rPr>
                <w:rFonts w:ascii="Gill Sans MT" w:hAnsi="Gill Sans MT"/>
              </w:rPr>
              <w:t>.</w:t>
            </w:r>
          </w:p>
          <w:p w14:paraId="68974F53" w14:textId="77777777" w:rsidR="00C64054" w:rsidRDefault="00C64054">
            <w:pPr>
              <w:pStyle w:val="ListParagraph"/>
              <w:numPr>
                <w:ilvl w:val="0"/>
                <w:numId w:val="24"/>
              </w:numPr>
              <w:spacing w:after="0" w:line="300" w:lineRule="atLeast"/>
              <w:rPr>
                <w:rFonts w:ascii="Gill Sans MT" w:hAnsi="Gill Sans MT"/>
              </w:rPr>
            </w:pPr>
            <w:r>
              <w:rPr>
                <w:rFonts w:ascii="Gill Sans MT" w:hAnsi="Gill Sans MT"/>
              </w:rPr>
              <w:t>Development of Post 16 outcomes to ensure effective preparation for adulthood (see Post 16 Improvement Plan)</w:t>
            </w:r>
            <w:r w:rsidR="0050596F">
              <w:rPr>
                <w:rFonts w:ascii="Gill Sans MT" w:hAnsi="Gill Sans MT"/>
              </w:rPr>
              <w:t>.</w:t>
            </w:r>
          </w:p>
          <w:p w14:paraId="688DD3AC" w14:textId="14953781" w:rsidR="00C64054" w:rsidRPr="006E4B43" w:rsidRDefault="000D2894">
            <w:pPr>
              <w:pStyle w:val="ListParagraph"/>
              <w:numPr>
                <w:ilvl w:val="0"/>
                <w:numId w:val="24"/>
              </w:numPr>
              <w:spacing w:after="0" w:line="300" w:lineRule="atLeast"/>
              <w:rPr>
                <w:rFonts w:ascii="Gill Sans MT" w:hAnsi="Gill Sans MT"/>
              </w:rPr>
            </w:pPr>
            <w:r>
              <w:rPr>
                <w:rFonts w:ascii="Gill Sans MT" w:hAnsi="Gill Sans MT"/>
              </w:rPr>
              <w:t>More detailed analysis of data</w:t>
            </w:r>
            <w:r w:rsidR="00B453FE">
              <w:rPr>
                <w:rFonts w:ascii="Gill Sans MT" w:hAnsi="Gill Sans MT"/>
              </w:rPr>
              <w:t xml:space="preserve"> and sharing outcomes with wider teaching team.</w:t>
            </w:r>
          </w:p>
        </w:tc>
      </w:tr>
    </w:tbl>
    <w:p w14:paraId="66EFA2A7" w14:textId="77777777" w:rsidR="006F67BB" w:rsidRDefault="006F67BB">
      <w:pPr>
        <w:suppressAutoHyphens w:val="0"/>
        <w:spacing w:after="0" w:line="240" w:lineRule="auto"/>
        <w:rPr>
          <w:rFonts w:ascii="Century Gothic" w:hAnsi="Century Gothic"/>
          <w:sz w:val="4"/>
          <w:szCs w:val="4"/>
        </w:rPr>
      </w:pPr>
    </w:p>
    <w:p w14:paraId="44D63CD8" w14:textId="77777777" w:rsidR="00C64054" w:rsidRDefault="00C64054">
      <w:pPr>
        <w:suppressAutoHyphens w:val="0"/>
        <w:spacing w:after="0" w:line="240" w:lineRule="auto"/>
        <w:rPr>
          <w:rFonts w:ascii="Century Gothic" w:hAnsi="Century Gothic"/>
          <w:sz w:val="4"/>
          <w:szCs w:val="4"/>
        </w:rPr>
      </w:pPr>
    </w:p>
    <w:p w14:paraId="2BD596AF" w14:textId="77777777" w:rsidR="00C64054" w:rsidRDefault="00C64054">
      <w:pPr>
        <w:suppressAutoHyphens w:val="0"/>
        <w:spacing w:after="0" w:line="240" w:lineRule="auto"/>
        <w:rPr>
          <w:rFonts w:ascii="Century Gothic" w:hAnsi="Century Gothic"/>
          <w:sz w:val="4"/>
          <w:szCs w:val="4"/>
        </w:rPr>
      </w:pPr>
    </w:p>
    <w:p w14:paraId="4552D211" w14:textId="77777777" w:rsidR="00C64054" w:rsidRDefault="00C64054">
      <w:pPr>
        <w:suppressAutoHyphens w:val="0"/>
        <w:spacing w:after="0" w:line="240" w:lineRule="auto"/>
        <w:rPr>
          <w:rFonts w:ascii="Century Gothic" w:hAnsi="Century Gothic"/>
          <w:sz w:val="4"/>
          <w:szCs w:val="4"/>
        </w:rPr>
      </w:pPr>
    </w:p>
    <w:p w14:paraId="77847606" w14:textId="77777777" w:rsidR="00C64054" w:rsidRDefault="00C64054">
      <w:pPr>
        <w:suppressAutoHyphens w:val="0"/>
        <w:spacing w:after="0" w:line="240" w:lineRule="auto"/>
        <w:rPr>
          <w:rFonts w:ascii="Century Gothic" w:hAnsi="Century Gothic"/>
          <w:sz w:val="4"/>
          <w:szCs w:val="4"/>
        </w:rPr>
      </w:pPr>
    </w:p>
    <w:p w14:paraId="2793A194" w14:textId="77777777" w:rsidR="00C64054" w:rsidRDefault="00C64054">
      <w:pPr>
        <w:suppressAutoHyphens w:val="0"/>
        <w:spacing w:after="0" w:line="240" w:lineRule="auto"/>
        <w:rPr>
          <w:rFonts w:ascii="Century Gothic" w:hAnsi="Century Gothic"/>
          <w:sz w:val="4"/>
          <w:szCs w:val="4"/>
        </w:rPr>
      </w:pPr>
    </w:p>
    <w:p w14:paraId="5926E60F" w14:textId="77777777" w:rsidR="00C64054" w:rsidRDefault="00C64054">
      <w:pPr>
        <w:suppressAutoHyphens w:val="0"/>
        <w:spacing w:after="0" w:line="240" w:lineRule="auto"/>
        <w:rPr>
          <w:rFonts w:ascii="Century Gothic" w:hAnsi="Century Gothic"/>
          <w:sz w:val="4"/>
          <w:szCs w:val="4"/>
        </w:rPr>
      </w:pPr>
    </w:p>
    <w:p w14:paraId="7ED93118" w14:textId="77777777" w:rsidR="00C64054" w:rsidRDefault="00C64054">
      <w:pPr>
        <w:suppressAutoHyphens w:val="0"/>
        <w:spacing w:after="0" w:line="240" w:lineRule="auto"/>
        <w:rPr>
          <w:rFonts w:ascii="Century Gothic" w:hAnsi="Century Gothic"/>
          <w:sz w:val="4"/>
          <w:szCs w:val="4"/>
        </w:rPr>
      </w:pPr>
    </w:p>
    <w:p w14:paraId="672E43E5" w14:textId="77777777" w:rsidR="00C64054" w:rsidRDefault="00C64054">
      <w:pPr>
        <w:suppressAutoHyphens w:val="0"/>
        <w:spacing w:after="0" w:line="240" w:lineRule="auto"/>
        <w:rPr>
          <w:rFonts w:ascii="Century Gothic" w:hAnsi="Century Gothic"/>
          <w:sz w:val="4"/>
          <w:szCs w:val="4"/>
        </w:rPr>
      </w:pPr>
    </w:p>
    <w:p w14:paraId="2B3260B2" w14:textId="77777777" w:rsidR="00F61C83" w:rsidRDefault="00F61C83">
      <w:pPr>
        <w:suppressAutoHyphens w:val="0"/>
        <w:spacing w:after="0" w:line="240" w:lineRule="auto"/>
        <w:rPr>
          <w:rFonts w:ascii="Century Gothic" w:hAnsi="Century Gothic"/>
          <w:sz w:val="4"/>
          <w:szCs w:val="4"/>
        </w:rPr>
      </w:pPr>
    </w:p>
    <w:p w14:paraId="0F54D0FD" w14:textId="77777777" w:rsidR="00F61C83" w:rsidRDefault="00F61C83">
      <w:pPr>
        <w:suppressAutoHyphens w:val="0"/>
        <w:spacing w:after="0" w:line="240" w:lineRule="auto"/>
        <w:rPr>
          <w:rFonts w:ascii="Century Gothic" w:hAnsi="Century Gothic"/>
          <w:sz w:val="4"/>
          <w:szCs w:val="4"/>
        </w:rPr>
      </w:pPr>
    </w:p>
    <w:p w14:paraId="5A861782" w14:textId="77777777" w:rsidR="00F61C83" w:rsidRDefault="00F61C83">
      <w:pPr>
        <w:suppressAutoHyphens w:val="0"/>
        <w:spacing w:after="0" w:line="240" w:lineRule="auto"/>
        <w:rPr>
          <w:rFonts w:ascii="Century Gothic" w:hAnsi="Century Gothic"/>
          <w:sz w:val="4"/>
          <w:szCs w:val="4"/>
        </w:rPr>
      </w:pPr>
    </w:p>
    <w:p w14:paraId="02721704" w14:textId="77777777" w:rsidR="00F61C83" w:rsidRDefault="00F61C83">
      <w:pPr>
        <w:suppressAutoHyphens w:val="0"/>
        <w:spacing w:after="0" w:line="240" w:lineRule="auto"/>
        <w:rPr>
          <w:rFonts w:ascii="Century Gothic" w:hAnsi="Century Gothic"/>
          <w:sz w:val="4"/>
          <w:szCs w:val="4"/>
        </w:rPr>
      </w:pPr>
    </w:p>
    <w:p w14:paraId="3A65C9E8" w14:textId="77777777" w:rsidR="00F61C83" w:rsidRDefault="00F61C83">
      <w:pPr>
        <w:suppressAutoHyphens w:val="0"/>
        <w:spacing w:after="0" w:line="240" w:lineRule="auto"/>
        <w:rPr>
          <w:rFonts w:ascii="Century Gothic" w:hAnsi="Century Gothic"/>
          <w:sz w:val="4"/>
          <w:szCs w:val="4"/>
        </w:rPr>
      </w:pPr>
    </w:p>
    <w:p w14:paraId="04ED993F" w14:textId="77777777" w:rsidR="00F61C83" w:rsidRDefault="00F61C83">
      <w:pPr>
        <w:suppressAutoHyphens w:val="0"/>
        <w:spacing w:after="0" w:line="240" w:lineRule="auto"/>
        <w:rPr>
          <w:rFonts w:ascii="Century Gothic" w:hAnsi="Century Gothic"/>
          <w:sz w:val="4"/>
          <w:szCs w:val="4"/>
        </w:rPr>
      </w:pPr>
    </w:p>
    <w:p w14:paraId="29E08364" w14:textId="77777777" w:rsidR="00F61C83" w:rsidRDefault="00F61C83">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F61C83" w14:paraId="4457B989" w14:textId="77777777">
        <w:tc>
          <w:tcPr>
            <w:tcW w:w="15126" w:type="dxa"/>
            <w:gridSpan w:val="2"/>
            <w:shd w:val="clear" w:color="auto" w:fill="7030A0"/>
          </w:tcPr>
          <w:p w14:paraId="0BA7EDBA" w14:textId="5811DAC9" w:rsidR="00F61C83" w:rsidRPr="00EA6003" w:rsidRDefault="00F61C83">
            <w:pPr>
              <w:pStyle w:val="NoSpacing"/>
              <w:rPr>
                <w:rFonts w:ascii="Gill Sans MT" w:hAnsi="Gill Sans MT"/>
                <w:b/>
                <w:bCs/>
                <w:sz w:val="24"/>
                <w:szCs w:val="24"/>
              </w:rPr>
            </w:pPr>
            <w:r>
              <w:rPr>
                <w:rFonts w:ascii="Gill Sans MT" w:hAnsi="Gill Sans MT"/>
                <w:b/>
                <w:bCs/>
                <w:color w:val="FFFFFF" w:themeColor="background1"/>
                <w:sz w:val="24"/>
                <w:szCs w:val="24"/>
              </w:rPr>
              <w:t xml:space="preserve">Attendance and Behaviour </w:t>
            </w:r>
            <w:r w:rsidRPr="00095957">
              <w:rPr>
                <w:rFonts w:ascii="Gill Sans MT" w:hAnsi="Gill Sans MT"/>
                <w:b/>
                <w:bCs/>
                <w:color w:val="FFFFFF" w:themeColor="background1"/>
                <w:sz w:val="24"/>
                <w:szCs w:val="24"/>
              </w:rPr>
              <w:t xml:space="preserve">- </w:t>
            </w:r>
            <w:r>
              <w:rPr>
                <w:rFonts w:ascii="Gill Sans MT" w:hAnsi="Gill Sans MT"/>
                <w:b/>
                <w:bCs/>
                <w:color w:val="FFFFFF" w:themeColor="background1"/>
                <w:sz w:val="24"/>
                <w:szCs w:val="24"/>
              </w:rPr>
              <w:t>Exceptional</w:t>
            </w:r>
          </w:p>
        </w:tc>
      </w:tr>
      <w:tr w:rsidR="00F61C83" w14:paraId="4E2B023C" w14:textId="77777777">
        <w:trPr>
          <w:trHeight w:val="3030"/>
        </w:trPr>
        <w:tc>
          <w:tcPr>
            <w:tcW w:w="1271" w:type="dxa"/>
          </w:tcPr>
          <w:p w14:paraId="747582C0" w14:textId="77777777" w:rsidR="00F61C83" w:rsidRPr="00AC2107" w:rsidRDefault="00F61C83">
            <w:pPr>
              <w:pStyle w:val="NoSpacing"/>
              <w:rPr>
                <w:rFonts w:ascii="Gill Sans MT" w:hAnsi="Gill Sans MT"/>
              </w:rPr>
            </w:pPr>
            <w:r w:rsidRPr="00AC2107">
              <w:rPr>
                <w:rFonts w:ascii="Gill Sans MT" w:hAnsi="Gill Sans MT"/>
              </w:rPr>
              <w:t>Strengths</w:t>
            </w:r>
          </w:p>
          <w:p w14:paraId="5B25F29D" w14:textId="77777777" w:rsidR="00F61C83" w:rsidRPr="00AC2107" w:rsidRDefault="00F61C83">
            <w:pPr>
              <w:pStyle w:val="NoSpacing"/>
              <w:rPr>
                <w:rFonts w:ascii="Gill Sans MT" w:hAnsi="Gill Sans MT"/>
              </w:rPr>
            </w:pPr>
          </w:p>
          <w:p w14:paraId="59D95C68" w14:textId="77777777" w:rsidR="00F61C83" w:rsidRPr="00AC2107" w:rsidRDefault="00F61C83">
            <w:pPr>
              <w:pStyle w:val="NoSpacing"/>
              <w:rPr>
                <w:rFonts w:ascii="Gill Sans MT" w:hAnsi="Gill Sans MT"/>
              </w:rPr>
            </w:pPr>
          </w:p>
          <w:p w14:paraId="02BAE6CA" w14:textId="77777777" w:rsidR="00F61C83" w:rsidRPr="00AC2107" w:rsidRDefault="00F61C83">
            <w:pPr>
              <w:pStyle w:val="NoSpacing"/>
              <w:rPr>
                <w:rFonts w:ascii="Gill Sans MT" w:hAnsi="Gill Sans MT"/>
              </w:rPr>
            </w:pPr>
          </w:p>
          <w:p w14:paraId="5734812A" w14:textId="77777777" w:rsidR="00F61C83" w:rsidRPr="00AC2107" w:rsidRDefault="00F61C83">
            <w:pPr>
              <w:pStyle w:val="NoSpacing"/>
              <w:rPr>
                <w:rFonts w:ascii="Gill Sans MT" w:hAnsi="Gill Sans MT"/>
              </w:rPr>
            </w:pPr>
          </w:p>
          <w:p w14:paraId="144C016E" w14:textId="77777777" w:rsidR="00F61C83" w:rsidRPr="00AC2107" w:rsidRDefault="00F61C83">
            <w:pPr>
              <w:pStyle w:val="NoSpacing"/>
              <w:rPr>
                <w:rFonts w:ascii="Gill Sans MT" w:hAnsi="Gill Sans MT"/>
              </w:rPr>
            </w:pPr>
          </w:p>
          <w:p w14:paraId="42DF82EC" w14:textId="77777777" w:rsidR="00F61C83" w:rsidRPr="00AC2107" w:rsidRDefault="00F61C83">
            <w:pPr>
              <w:pStyle w:val="NoSpacing"/>
              <w:rPr>
                <w:rFonts w:ascii="Gill Sans MT" w:hAnsi="Gill Sans MT"/>
              </w:rPr>
            </w:pPr>
          </w:p>
          <w:p w14:paraId="13AE66C9" w14:textId="77777777" w:rsidR="00F61C83" w:rsidRPr="00AC2107" w:rsidRDefault="00F61C83">
            <w:pPr>
              <w:pStyle w:val="NoSpacing"/>
              <w:rPr>
                <w:rFonts w:ascii="Gill Sans MT" w:hAnsi="Gill Sans MT"/>
              </w:rPr>
            </w:pPr>
          </w:p>
          <w:p w14:paraId="24A9F8B3" w14:textId="77777777" w:rsidR="00F61C83" w:rsidRPr="00AC2107" w:rsidRDefault="00F61C83">
            <w:pPr>
              <w:pStyle w:val="NoSpacing"/>
              <w:rPr>
                <w:rFonts w:ascii="Gill Sans MT" w:hAnsi="Gill Sans MT"/>
              </w:rPr>
            </w:pPr>
          </w:p>
          <w:p w14:paraId="27B6B00A" w14:textId="77777777" w:rsidR="00F61C83" w:rsidRPr="00AC2107" w:rsidRDefault="00F61C83">
            <w:pPr>
              <w:pStyle w:val="NoSpacing"/>
              <w:rPr>
                <w:rFonts w:ascii="Gill Sans MT" w:hAnsi="Gill Sans MT"/>
              </w:rPr>
            </w:pPr>
          </w:p>
          <w:p w14:paraId="268C2E46" w14:textId="77777777" w:rsidR="00F61C83" w:rsidRPr="00AC2107" w:rsidRDefault="00F61C83">
            <w:pPr>
              <w:pStyle w:val="NoSpacing"/>
              <w:rPr>
                <w:rFonts w:ascii="Gill Sans MT" w:hAnsi="Gill Sans MT"/>
              </w:rPr>
            </w:pPr>
          </w:p>
        </w:tc>
        <w:tc>
          <w:tcPr>
            <w:tcW w:w="13855" w:type="dxa"/>
          </w:tcPr>
          <w:p w14:paraId="6AD80792" w14:textId="34F4FC52" w:rsidR="00F61C83" w:rsidRDefault="00F61C83">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recognises the importance of </w:t>
            </w:r>
            <w:r w:rsidR="003E4CCF">
              <w:rPr>
                <w:rFonts w:ascii="Gill Sans MT" w:eastAsia="Times New Roman" w:hAnsi="Gill Sans MT" w:cs="Segoe UI"/>
                <w:lang w:eastAsia="en-GB"/>
              </w:rPr>
              <w:t xml:space="preserve">every learner attending school; we recognise this for ensuring the learning opportunities for every learner but </w:t>
            </w:r>
            <w:r w:rsidR="003813DF">
              <w:rPr>
                <w:rFonts w:ascii="Gill Sans MT" w:eastAsia="Times New Roman" w:hAnsi="Gill Sans MT" w:cs="Segoe UI"/>
                <w:lang w:eastAsia="en-GB"/>
              </w:rPr>
              <w:t xml:space="preserve">also </w:t>
            </w:r>
            <w:r w:rsidR="003E4CCF">
              <w:rPr>
                <w:rFonts w:ascii="Gill Sans MT" w:eastAsia="Times New Roman" w:hAnsi="Gill Sans MT" w:cs="Segoe UI"/>
                <w:lang w:eastAsia="en-GB"/>
              </w:rPr>
              <w:t>the wider benefits for sustaining family life</w:t>
            </w:r>
            <w:r w:rsidR="0050596F">
              <w:rPr>
                <w:rFonts w:ascii="Gill Sans MT" w:eastAsia="Times New Roman" w:hAnsi="Gill Sans MT" w:cs="Segoe UI"/>
                <w:lang w:eastAsia="en-GB"/>
              </w:rPr>
              <w:t>.</w:t>
            </w:r>
          </w:p>
          <w:p w14:paraId="4F65E532" w14:textId="3580B134" w:rsidR="00CC0038" w:rsidRDefault="00CC0038">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Rosewood has a robust approach to learner absence</w:t>
            </w:r>
            <w:r w:rsidR="0048590C">
              <w:rPr>
                <w:rFonts w:ascii="Gill Sans MT" w:eastAsia="Times New Roman" w:hAnsi="Gill Sans MT" w:cs="Segoe UI"/>
                <w:lang w:eastAsia="en-GB"/>
              </w:rPr>
              <w:t xml:space="preserve"> particularly as it is often a key indicator of family circumstances</w:t>
            </w:r>
            <w:r w:rsidR="0050596F">
              <w:rPr>
                <w:rFonts w:ascii="Gill Sans MT" w:eastAsia="Times New Roman" w:hAnsi="Gill Sans MT" w:cs="Segoe UI"/>
                <w:lang w:eastAsia="en-GB"/>
              </w:rPr>
              <w:t>.</w:t>
            </w:r>
          </w:p>
          <w:p w14:paraId="4A731D40" w14:textId="7DDC0600" w:rsidR="00F410E6" w:rsidRDefault="00F410E6">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school adopts a conversational approach to managing absences with families but will use the wider multi-disciplinary team has necessary</w:t>
            </w:r>
            <w:r w:rsidR="006666C1">
              <w:rPr>
                <w:rFonts w:ascii="Gill Sans MT" w:eastAsia="Times New Roman" w:hAnsi="Gill Sans MT" w:cs="Segoe UI"/>
                <w:lang w:eastAsia="en-GB"/>
              </w:rPr>
              <w:t>, including working with colleagues from social care</w:t>
            </w:r>
            <w:r w:rsidR="0050596F">
              <w:rPr>
                <w:rFonts w:ascii="Gill Sans MT" w:eastAsia="Times New Roman" w:hAnsi="Gill Sans MT" w:cs="Segoe UI"/>
                <w:lang w:eastAsia="en-GB"/>
              </w:rPr>
              <w:t>.</w:t>
            </w:r>
          </w:p>
          <w:p w14:paraId="64662FE9" w14:textId="136DFEFE" w:rsidR="006666C1" w:rsidRDefault="006666C1">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maintains a database on </w:t>
            </w:r>
            <w:r w:rsidR="006A4EB7">
              <w:rPr>
                <w:rFonts w:ascii="Gill Sans MT" w:eastAsia="Times New Roman" w:hAnsi="Gill Sans MT" w:cs="Segoe UI"/>
                <w:lang w:eastAsia="en-GB"/>
              </w:rPr>
              <w:t>attendance,</w:t>
            </w:r>
            <w:r>
              <w:rPr>
                <w:rFonts w:ascii="Gill Sans MT" w:eastAsia="Times New Roman" w:hAnsi="Gill Sans MT" w:cs="Segoe UI"/>
                <w:lang w:eastAsia="en-GB"/>
              </w:rPr>
              <w:t xml:space="preserve"> </w:t>
            </w:r>
            <w:r w:rsidR="003117AD">
              <w:rPr>
                <w:rFonts w:ascii="Gill Sans MT" w:eastAsia="Times New Roman" w:hAnsi="Gill Sans MT" w:cs="Segoe UI"/>
                <w:lang w:eastAsia="en-GB"/>
              </w:rPr>
              <w:t xml:space="preserve">engages with the </w:t>
            </w:r>
            <w:r>
              <w:rPr>
                <w:rFonts w:ascii="Gill Sans MT" w:eastAsia="Times New Roman" w:hAnsi="Gill Sans MT" w:cs="Segoe UI"/>
                <w:lang w:eastAsia="en-GB"/>
              </w:rPr>
              <w:t>L</w:t>
            </w:r>
            <w:r w:rsidR="003117AD">
              <w:rPr>
                <w:rFonts w:ascii="Gill Sans MT" w:eastAsia="Times New Roman" w:hAnsi="Gill Sans MT" w:cs="Segoe UI"/>
                <w:lang w:eastAsia="en-GB"/>
              </w:rPr>
              <w:t xml:space="preserve">ocal </w:t>
            </w:r>
            <w:r>
              <w:rPr>
                <w:rFonts w:ascii="Gill Sans MT" w:eastAsia="Times New Roman" w:hAnsi="Gill Sans MT" w:cs="Segoe UI"/>
                <w:lang w:eastAsia="en-GB"/>
              </w:rPr>
              <w:t>A</w:t>
            </w:r>
            <w:r w:rsidR="003117AD">
              <w:rPr>
                <w:rFonts w:ascii="Gill Sans MT" w:eastAsia="Times New Roman" w:hAnsi="Gill Sans MT" w:cs="Segoe UI"/>
                <w:lang w:eastAsia="en-GB"/>
              </w:rPr>
              <w:t xml:space="preserve">uthority </w:t>
            </w:r>
            <w:r w:rsidR="00316EC5">
              <w:rPr>
                <w:rFonts w:ascii="Gill Sans MT" w:eastAsia="Times New Roman" w:hAnsi="Gill Sans MT" w:cs="Segoe UI"/>
                <w:lang w:eastAsia="en-GB"/>
              </w:rPr>
              <w:t>school attendance</w:t>
            </w:r>
            <w:r>
              <w:rPr>
                <w:rFonts w:ascii="Gill Sans MT" w:eastAsia="Times New Roman" w:hAnsi="Gill Sans MT" w:cs="Segoe UI"/>
                <w:lang w:eastAsia="en-GB"/>
              </w:rPr>
              <w:t xml:space="preserve"> team</w:t>
            </w:r>
            <w:r w:rsidR="00316EC5">
              <w:rPr>
                <w:rFonts w:ascii="Gill Sans MT" w:eastAsia="Times New Roman" w:hAnsi="Gill Sans MT" w:cs="Segoe UI"/>
                <w:lang w:eastAsia="en-GB"/>
              </w:rPr>
              <w:t>,</w:t>
            </w:r>
            <w:r>
              <w:rPr>
                <w:rFonts w:ascii="Gill Sans MT" w:eastAsia="Times New Roman" w:hAnsi="Gill Sans MT" w:cs="Segoe UI"/>
                <w:lang w:eastAsia="en-GB"/>
              </w:rPr>
              <w:t xml:space="preserve"> and </w:t>
            </w:r>
            <w:r w:rsidR="006A4EB7">
              <w:rPr>
                <w:rFonts w:ascii="Gill Sans MT" w:eastAsia="Times New Roman" w:hAnsi="Gill Sans MT" w:cs="Segoe UI"/>
                <w:lang w:eastAsia="en-GB"/>
              </w:rPr>
              <w:t xml:space="preserve">monitors individual attendance, reasons and impact </w:t>
            </w:r>
            <w:r w:rsidR="0018705B">
              <w:rPr>
                <w:rFonts w:ascii="Gill Sans MT" w:eastAsia="Times New Roman" w:hAnsi="Gill Sans MT" w:cs="Segoe UI"/>
                <w:lang w:eastAsia="en-GB"/>
              </w:rPr>
              <w:t>on learners.</w:t>
            </w:r>
          </w:p>
          <w:p w14:paraId="6FA5F7D8" w14:textId="61E937EF" w:rsidR="006A4EB7" w:rsidRDefault="006A4EB7">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school recognises the importance of the availability of school transport and monitors absences related to transport to raise with L</w:t>
            </w:r>
            <w:r w:rsidR="0018705B">
              <w:rPr>
                <w:rFonts w:ascii="Gill Sans MT" w:eastAsia="Times New Roman" w:hAnsi="Gill Sans MT" w:cs="Segoe UI"/>
                <w:lang w:eastAsia="en-GB"/>
              </w:rPr>
              <w:t>ocal Authorities.</w:t>
            </w:r>
          </w:p>
          <w:p w14:paraId="5F53609E" w14:textId="7CDF22E2" w:rsidR="001723D3" w:rsidRDefault="007E5F7B">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behaviour is </w:t>
            </w:r>
            <w:r w:rsidR="00611065">
              <w:rPr>
                <w:rFonts w:ascii="Gill Sans MT" w:eastAsia="Times New Roman" w:hAnsi="Gill Sans MT" w:cs="Segoe UI"/>
                <w:lang w:eastAsia="en-GB"/>
              </w:rPr>
              <w:t>recognised as communication</w:t>
            </w:r>
            <w:r w:rsidR="00595178">
              <w:rPr>
                <w:rFonts w:ascii="Gill Sans MT" w:eastAsia="Times New Roman" w:hAnsi="Gill Sans MT" w:cs="Segoe UI"/>
                <w:lang w:eastAsia="en-GB"/>
              </w:rPr>
              <w:t>. Every learner is taught to communicate effectively</w:t>
            </w:r>
            <w:r w:rsidR="006B2EB5">
              <w:rPr>
                <w:rFonts w:ascii="Gill Sans MT" w:eastAsia="Times New Roman" w:hAnsi="Gill Sans MT" w:cs="Segoe UI"/>
                <w:lang w:eastAsia="en-GB"/>
              </w:rPr>
              <w:t xml:space="preserve"> through spoken, vocal, non-verbal and interactive approaches, enabling self-expression, understanding of others and full engagement</w:t>
            </w:r>
            <w:r w:rsidR="0050596F">
              <w:rPr>
                <w:rFonts w:ascii="Gill Sans MT" w:eastAsia="Times New Roman" w:hAnsi="Gill Sans MT" w:cs="Segoe UI"/>
                <w:lang w:eastAsia="en-GB"/>
              </w:rPr>
              <w:t>.</w:t>
            </w:r>
          </w:p>
          <w:p w14:paraId="28500AA9" w14:textId="174A4618" w:rsidR="006B2EB5" w:rsidRDefault="0092513C">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Ros</w:t>
            </w:r>
            <w:r w:rsidR="00CA1512">
              <w:rPr>
                <w:rFonts w:ascii="Gill Sans MT" w:eastAsia="Times New Roman" w:hAnsi="Gill Sans MT" w:cs="Segoe UI"/>
                <w:lang w:eastAsia="en-GB"/>
              </w:rPr>
              <w:t>e</w:t>
            </w:r>
            <w:r>
              <w:rPr>
                <w:rFonts w:ascii="Gill Sans MT" w:eastAsia="Times New Roman" w:hAnsi="Gill Sans MT" w:cs="Segoe UI"/>
                <w:lang w:eastAsia="en-GB"/>
              </w:rPr>
              <w:t>wood advocate</w:t>
            </w:r>
            <w:r w:rsidR="0018705B">
              <w:rPr>
                <w:rFonts w:ascii="Gill Sans MT" w:eastAsia="Times New Roman" w:hAnsi="Gill Sans MT" w:cs="Segoe UI"/>
                <w:lang w:eastAsia="en-GB"/>
              </w:rPr>
              <w:t>s</w:t>
            </w:r>
            <w:r>
              <w:rPr>
                <w:rFonts w:ascii="Gill Sans MT" w:eastAsia="Times New Roman" w:hAnsi="Gill Sans MT" w:cs="Segoe UI"/>
                <w:lang w:eastAsia="en-GB"/>
              </w:rPr>
              <w:t xml:space="preserve"> strongly that </w:t>
            </w:r>
            <w:r w:rsidR="00487659">
              <w:rPr>
                <w:rFonts w:ascii="Gill Sans MT" w:eastAsia="Times New Roman" w:hAnsi="Gill Sans MT" w:cs="Segoe UI"/>
                <w:lang w:eastAsia="en-GB"/>
              </w:rPr>
              <w:t xml:space="preserve">as most of our learners are sensory beings amongst </w:t>
            </w:r>
            <w:r w:rsidR="00CA1512">
              <w:rPr>
                <w:rFonts w:ascii="Gill Sans MT" w:eastAsia="Times New Roman" w:hAnsi="Gill Sans MT" w:cs="Segoe UI"/>
                <w:lang w:eastAsia="en-GB"/>
              </w:rPr>
              <w:t xml:space="preserve">a </w:t>
            </w:r>
            <w:r w:rsidR="00487659">
              <w:rPr>
                <w:rFonts w:ascii="Gill Sans MT" w:eastAsia="Times New Roman" w:hAnsi="Gill Sans MT" w:cs="Segoe UI"/>
                <w:lang w:eastAsia="en-GB"/>
              </w:rPr>
              <w:t>linguistic</w:t>
            </w:r>
            <w:r w:rsidR="00CA1512">
              <w:rPr>
                <w:rFonts w:ascii="Gill Sans MT" w:eastAsia="Times New Roman" w:hAnsi="Gill Sans MT" w:cs="Segoe UI"/>
                <w:lang w:eastAsia="en-GB"/>
              </w:rPr>
              <w:t xml:space="preserve"> staff team, </w:t>
            </w:r>
            <w:r w:rsidR="00AC234F">
              <w:rPr>
                <w:rFonts w:ascii="Gill Sans MT" w:eastAsia="Times New Roman" w:hAnsi="Gill Sans MT" w:cs="Segoe UI"/>
                <w:lang w:eastAsia="en-GB"/>
              </w:rPr>
              <w:t xml:space="preserve">so </w:t>
            </w:r>
            <w:r w:rsidR="00CA1512">
              <w:rPr>
                <w:rFonts w:ascii="Gill Sans MT" w:eastAsia="Times New Roman" w:hAnsi="Gill Sans MT" w:cs="Segoe UI"/>
                <w:lang w:eastAsia="en-GB"/>
              </w:rPr>
              <w:t>there is a need for limited speech</w:t>
            </w:r>
            <w:r w:rsidR="00FC77C8">
              <w:rPr>
                <w:rFonts w:ascii="Gill Sans MT" w:eastAsia="Times New Roman" w:hAnsi="Gill Sans MT" w:cs="Segoe UI"/>
                <w:lang w:eastAsia="en-GB"/>
              </w:rPr>
              <w:t>, adopting a “less is more” approach and using communication modes that are meaningful to each learner</w:t>
            </w:r>
            <w:r w:rsidR="0050596F">
              <w:rPr>
                <w:rFonts w:ascii="Gill Sans MT" w:eastAsia="Times New Roman" w:hAnsi="Gill Sans MT" w:cs="Segoe UI"/>
                <w:lang w:eastAsia="en-GB"/>
              </w:rPr>
              <w:t>.</w:t>
            </w:r>
          </w:p>
          <w:p w14:paraId="5A496EC3" w14:textId="176FC24A" w:rsidR="00F61C83" w:rsidRPr="00D47B56" w:rsidRDefault="00E15430" w:rsidP="00D47B56">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Rosewood </w:t>
            </w:r>
            <w:r w:rsidR="00D47B56">
              <w:rPr>
                <w:rFonts w:ascii="Gill Sans MT" w:eastAsia="Times New Roman" w:hAnsi="Gill Sans MT" w:cs="Segoe UI"/>
                <w:lang w:eastAsia="en-GB"/>
              </w:rPr>
              <w:t>responds to learners who become dysregulated on an individual needs approach, we recognise the need for consistency and develop bespoke plans where required that are agreed with the learner’s family</w:t>
            </w:r>
            <w:r w:rsidR="0050596F">
              <w:rPr>
                <w:rFonts w:ascii="Gill Sans MT" w:eastAsia="Times New Roman" w:hAnsi="Gill Sans MT" w:cs="Segoe UI"/>
                <w:lang w:eastAsia="en-GB"/>
              </w:rPr>
              <w:t>.</w:t>
            </w:r>
          </w:p>
        </w:tc>
      </w:tr>
      <w:tr w:rsidR="00F61C83" w14:paraId="3DBE034A" w14:textId="77777777">
        <w:trPr>
          <w:trHeight w:val="2850"/>
        </w:trPr>
        <w:tc>
          <w:tcPr>
            <w:tcW w:w="1271" w:type="dxa"/>
          </w:tcPr>
          <w:p w14:paraId="63019801" w14:textId="77777777" w:rsidR="00F61C83" w:rsidRPr="00AC2107" w:rsidRDefault="00F61C83">
            <w:pPr>
              <w:pStyle w:val="NoSpacing"/>
              <w:rPr>
                <w:rFonts w:ascii="Gill Sans MT" w:hAnsi="Gill Sans MT"/>
              </w:rPr>
            </w:pPr>
            <w:r w:rsidRPr="00AC2107">
              <w:rPr>
                <w:rFonts w:ascii="Gill Sans MT" w:hAnsi="Gill Sans MT"/>
              </w:rPr>
              <w:t>Next Steps</w:t>
            </w:r>
          </w:p>
          <w:p w14:paraId="4F3140E5" w14:textId="77777777" w:rsidR="00F61C83" w:rsidRPr="00AC2107" w:rsidRDefault="00F61C83">
            <w:pPr>
              <w:pStyle w:val="NoSpacing"/>
              <w:rPr>
                <w:rFonts w:ascii="Gill Sans MT" w:hAnsi="Gill Sans MT"/>
              </w:rPr>
            </w:pPr>
          </w:p>
          <w:p w14:paraId="2F936590" w14:textId="77777777" w:rsidR="00F61C83" w:rsidRPr="00AC2107" w:rsidRDefault="00F61C83">
            <w:pPr>
              <w:pStyle w:val="NoSpacing"/>
              <w:rPr>
                <w:rFonts w:ascii="Gill Sans MT" w:hAnsi="Gill Sans MT"/>
              </w:rPr>
            </w:pPr>
          </w:p>
          <w:p w14:paraId="44AC0D05" w14:textId="77777777" w:rsidR="00F61C83" w:rsidRPr="00AC2107" w:rsidRDefault="00F61C83">
            <w:pPr>
              <w:pStyle w:val="NoSpacing"/>
              <w:rPr>
                <w:rFonts w:ascii="Gill Sans MT" w:hAnsi="Gill Sans MT"/>
              </w:rPr>
            </w:pPr>
          </w:p>
          <w:p w14:paraId="177C4C24" w14:textId="77777777" w:rsidR="00F61C83" w:rsidRPr="00AC2107" w:rsidRDefault="00F61C83">
            <w:pPr>
              <w:pStyle w:val="NoSpacing"/>
              <w:rPr>
                <w:rFonts w:ascii="Gill Sans MT" w:hAnsi="Gill Sans MT"/>
              </w:rPr>
            </w:pPr>
          </w:p>
          <w:p w14:paraId="1681B3F5" w14:textId="77777777" w:rsidR="00F61C83" w:rsidRPr="00AC2107" w:rsidRDefault="00F61C83">
            <w:pPr>
              <w:pStyle w:val="NoSpacing"/>
              <w:rPr>
                <w:rFonts w:ascii="Gill Sans MT" w:hAnsi="Gill Sans MT"/>
              </w:rPr>
            </w:pPr>
          </w:p>
          <w:p w14:paraId="08E17E4C" w14:textId="77777777" w:rsidR="00F61C83" w:rsidRPr="00AC2107" w:rsidRDefault="00F61C83">
            <w:pPr>
              <w:pStyle w:val="NoSpacing"/>
              <w:rPr>
                <w:rFonts w:ascii="Gill Sans MT" w:hAnsi="Gill Sans MT"/>
              </w:rPr>
            </w:pPr>
          </w:p>
          <w:p w14:paraId="4DB6D73D" w14:textId="77777777" w:rsidR="00F61C83" w:rsidRPr="00AC2107" w:rsidRDefault="00F61C83">
            <w:pPr>
              <w:pStyle w:val="NoSpacing"/>
              <w:rPr>
                <w:rFonts w:ascii="Gill Sans MT" w:hAnsi="Gill Sans MT"/>
              </w:rPr>
            </w:pPr>
          </w:p>
        </w:tc>
        <w:tc>
          <w:tcPr>
            <w:tcW w:w="13855" w:type="dxa"/>
          </w:tcPr>
          <w:p w14:paraId="7A6C30C0" w14:textId="357D53DF" w:rsidR="00F61C83" w:rsidRDefault="00F61C83">
            <w:pPr>
              <w:pStyle w:val="ListParagraph"/>
              <w:numPr>
                <w:ilvl w:val="0"/>
                <w:numId w:val="24"/>
              </w:numPr>
              <w:spacing w:after="0" w:line="300" w:lineRule="atLeast"/>
              <w:rPr>
                <w:rFonts w:ascii="Gill Sans MT" w:hAnsi="Gill Sans MT"/>
              </w:rPr>
            </w:pPr>
            <w:r>
              <w:rPr>
                <w:rFonts w:ascii="Gill Sans MT" w:hAnsi="Gill Sans MT"/>
              </w:rPr>
              <w:t>A</w:t>
            </w:r>
            <w:r w:rsidR="000423D4">
              <w:rPr>
                <w:rFonts w:ascii="Gill Sans MT" w:hAnsi="Gill Sans MT"/>
              </w:rPr>
              <w:t xml:space="preserve"> key </w:t>
            </w:r>
            <w:proofErr w:type="gramStart"/>
            <w:r w:rsidR="000423D4">
              <w:rPr>
                <w:rFonts w:ascii="Gill Sans MT" w:hAnsi="Gill Sans MT"/>
              </w:rPr>
              <w:t>focus</w:t>
            </w:r>
            <w:proofErr w:type="gramEnd"/>
            <w:r w:rsidR="000423D4">
              <w:rPr>
                <w:rFonts w:ascii="Gill Sans MT" w:hAnsi="Gill Sans MT"/>
              </w:rPr>
              <w:t xml:space="preserve"> this year will be ensuring the health offer at the school meets the needs of the learners</w:t>
            </w:r>
            <w:r w:rsidR="00AC234F">
              <w:rPr>
                <w:rFonts w:ascii="Gill Sans MT" w:hAnsi="Gill Sans MT"/>
              </w:rPr>
              <w:t>.</w:t>
            </w:r>
            <w:r w:rsidR="000423D4">
              <w:rPr>
                <w:rFonts w:ascii="Gill Sans MT" w:hAnsi="Gill Sans MT"/>
              </w:rPr>
              <w:t xml:space="preserve"> </w:t>
            </w:r>
            <w:r w:rsidR="00AC234F">
              <w:rPr>
                <w:rFonts w:ascii="Gill Sans MT" w:hAnsi="Gill Sans MT"/>
              </w:rPr>
              <w:t xml:space="preserve"> D</w:t>
            </w:r>
            <w:r w:rsidR="000423D4">
              <w:rPr>
                <w:rFonts w:ascii="Gill Sans MT" w:hAnsi="Gill Sans MT"/>
              </w:rPr>
              <w:t xml:space="preserve">uring 2025/2026 we </w:t>
            </w:r>
            <w:r w:rsidR="006E0C60">
              <w:rPr>
                <w:rFonts w:ascii="Gill Sans MT" w:hAnsi="Gill Sans MT"/>
              </w:rPr>
              <w:t>designated a group of our most medically vulnerable as a new disadvantaged group, on three occasions they wer</w:t>
            </w:r>
            <w:r w:rsidR="00FE377A">
              <w:rPr>
                <w:rFonts w:ascii="Gill Sans MT" w:hAnsi="Gill Sans MT"/>
              </w:rPr>
              <w:t>e</w:t>
            </w:r>
            <w:r w:rsidR="006E0C60">
              <w:rPr>
                <w:rFonts w:ascii="Gill Sans MT" w:hAnsi="Gill Sans MT"/>
              </w:rPr>
              <w:t xml:space="preserve"> unable to attend school due to nursing </w:t>
            </w:r>
            <w:r w:rsidR="00FE377A">
              <w:rPr>
                <w:rFonts w:ascii="Gill Sans MT" w:hAnsi="Gill Sans MT"/>
              </w:rPr>
              <w:t>provision</w:t>
            </w:r>
            <w:r w:rsidR="0050596F">
              <w:rPr>
                <w:rFonts w:ascii="Gill Sans MT" w:hAnsi="Gill Sans MT"/>
              </w:rPr>
              <w:t>.</w:t>
            </w:r>
          </w:p>
          <w:p w14:paraId="1526D5CE" w14:textId="24075453" w:rsidR="00F61C83" w:rsidRDefault="00FE377A">
            <w:pPr>
              <w:pStyle w:val="ListParagraph"/>
              <w:numPr>
                <w:ilvl w:val="0"/>
                <w:numId w:val="24"/>
              </w:numPr>
              <w:spacing w:after="0" w:line="300" w:lineRule="atLeast"/>
              <w:rPr>
                <w:rFonts w:ascii="Gill Sans MT" w:hAnsi="Gill Sans MT"/>
              </w:rPr>
            </w:pPr>
            <w:r>
              <w:rPr>
                <w:rFonts w:ascii="Gill Sans MT" w:hAnsi="Gill Sans MT"/>
              </w:rPr>
              <w:t xml:space="preserve">The revision of skills and approaches to medical delegation need to ensure all learners can attend school </w:t>
            </w:r>
            <w:r w:rsidR="00AC234F">
              <w:rPr>
                <w:rFonts w:ascii="Gill Sans MT" w:hAnsi="Gill Sans MT"/>
              </w:rPr>
              <w:t>daily</w:t>
            </w:r>
            <w:r w:rsidR="0050596F">
              <w:rPr>
                <w:rFonts w:ascii="Gill Sans MT" w:hAnsi="Gill Sans MT"/>
              </w:rPr>
              <w:t>.</w:t>
            </w:r>
          </w:p>
          <w:p w14:paraId="718E9E2D" w14:textId="483AC47A" w:rsidR="00FE377A" w:rsidRDefault="00FE377A">
            <w:pPr>
              <w:pStyle w:val="ListParagraph"/>
              <w:numPr>
                <w:ilvl w:val="0"/>
                <w:numId w:val="24"/>
              </w:numPr>
              <w:spacing w:after="0" w:line="300" w:lineRule="atLeast"/>
              <w:rPr>
                <w:rFonts w:ascii="Gill Sans MT" w:hAnsi="Gill Sans MT"/>
              </w:rPr>
            </w:pPr>
            <w:r>
              <w:rPr>
                <w:rFonts w:ascii="Gill Sans MT" w:hAnsi="Gill Sans MT"/>
              </w:rPr>
              <w:t xml:space="preserve">Continued monitoring of all vulnerable groups and use of new </w:t>
            </w:r>
            <w:r w:rsidR="00422C96">
              <w:rPr>
                <w:rFonts w:ascii="Gill Sans MT" w:hAnsi="Gill Sans MT"/>
              </w:rPr>
              <w:t>g</w:t>
            </w:r>
            <w:r>
              <w:rPr>
                <w:rFonts w:ascii="Gill Sans MT" w:hAnsi="Gill Sans MT"/>
              </w:rPr>
              <w:t>roup to inform meeting with LA</w:t>
            </w:r>
            <w:r w:rsidR="00422C96">
              <w:rPr>
                <w:rFonts w:ascii="Gill Sans MT" w:hAnsi="Gill Sans MT"/>
              </w:rPr>
              <w:t>, in addition to raising the health commissioning with the SEND Leads within the LA</w:t>
            </w:r>
            <w:r w:rsidR="0050596F">
              <w:rPr>
                <w:rFonts w:ascii="Gill Sans MT" w:hAnsi="Gill Sans MT"/>
              </w:rPr>
              <w:t>.</w:t>
            </w:r>
          </w:p>
          <w:p w14:paraId="5414D1B6" w14:textId="11904B5F" w:rsidR="00422C96" w:rsidRPr="006E4B43" w:rsidRDefault="002A6194">
            <w:pPr>
              <w:pStyle w:val="ListParagraph"/>
              <w:numPr>
                <w:ilvl w:val="0"/>
                <w:numId w:val="24"/>
              </w:numPr>
              <w:spacing w:after="0" w:line="300" w:lineRule="atLeast"/>
              <w:rPr>
                <w:rFonts w:ascii="Gill Sans MT" w:hAnsi="Gill Sans MT"/>
              </w:rPr>
            </w:pPr>
            <w:r>
              <w:rPr>
                <w:rFonts w:ascii="Gill Sans MT" w:hAnsi="Gill Sans MT"/>
              </w:rPr>
              <w:t>Joint working with GO has developed understanding of regulation; support</w:t>
            </w:r>
            <w:r w:rsidR="00994E36">
              <w:rPr>
                <w:rFonts w:ascii="Gill Sans MT" w:hAnsi="Gill Sans MT"/>
              </w:rPr>
              <w:t xml:space="preserve"> for</w:t>
            </w:r>
            <w:r>
              <w:rPr>
                <w:rFonts w:ascii="Gill Sans MT" w:hAnsi="Gill Sans MT"/>
              </w:rPr>
              <w:t xml:space="preserve"> a dysregulated wheelchair user</w:t>
            </w:r>
            <w:r w:rsidR="003A4A17">
              <w:rPr>
                <w:rFonts w:ascii="Gill Sans MT" w:hAnsi="Gill Sans MT"/>
              </w:rPr>
              <w:t xml:space="preserve"> who requires hoisting needs further development, we will work in partnership with the local school for Physical Disabilities to develop skills in this area</w:t>
            </w:r>
            <w:r w:rsidR="0050596F">
              <w:rPr>
                <w:rFonts w:ascii="Gill Sans MT" w:hAnsi="Gill Sans MT"/>
              </w:rPr>
              <w:t>.</w:t>
            </w:r>
          </w:p>
        </w:tc>
      </w:tr>
    </w:tbl>
    <w:p w14:paraId="73652E23" w14:textId="77777777" w:rsidR="00F61C83" w:rsidRDefault="00F61C83">
      <w:pPr>
        <w:suppressAutoHyphens w:val="0"/>
        <w:spacing w:after="0" w:line="240" w:lineRule="auto"/>
        <w:rPr>
          <w:rFonts w:ascii="Century Gothic" w:hAnsi="Century Gothic"/>
          <w:sz w:val="4"/>
          <w:szCs w:val="4"/>
        </w:rPr>
      </w:pPr>
    </w:p>
    <w:p w14:paraId="287B039B" w14:textId="77777777" w:rsidR="00C64054" w:rsidRDefault="00C64054">
      <w:pPr>
        <w:suppressAutoHyphens w:val="0"/>
        <w:spacing w:after="0" w:line="240" w:lineRule="auto"/>
        <w:rPr>
          <w:rFonts w:ascii="Century Gothic" w:hAnsi="Century Gothic"/>
          <w:sz w:val="4"/>
          <w:szCs w:val="4"/>
        </w:rPr>
      </w:pPr>
    </w:p>
    <w:p w14:paraId="28FDA1F6" w14:textId="77777777" w:rsidR="00C64054" w:rsidRDefault="00C64054">
      <w:pPr>
        <w:suppressAutoHyphens w:val="0"/>
        <w:spacing w:after="0" w:line="240" w:lineRule="auto"/>
        <w:rPr>
          <w:rFonts w:ascii="Century Gothic" w:hAnsi="Century Gothic"/>
          <w:sz w:val="4"/>
          <w:szCs w:val="4"/>
        </w:rPr>
      </w:pPr>
    </w:p>
    <w:p w14:paraId="68C50427" w14:textId="77777777" w:rsidR="00C64054" w:rsidRDefault="00C64054">
      <w:pPr>
        <w:suppressAutoHyphens w:val="0"/>
        <w:spacing w:after="0" w:line="240" w:lineRule="auto"/>
        <w:rPr>
          <w:rFonts w:ascii="Century Gothic" w:hAnsi="Century Gothic"/>
          <w:sz w:val="4"/>
          <w:szCs w:val="4"/>
        </w:rPr>
      </w:pPr>
    </w:p>
    <w:p w14:paraId="6B6EDACF" w14:textId="77777777" w:rsidR="00C64054" w:rsidRDefault="00C64054">
      <w:pPr>
        <w:suppressAutoHyphens w:val="0"/>
        <w:spacing w:after="0" w:line="240" w:lineRule="auto"/>
        <w:rPr>
          <w:rFonts w:ascii="Century Gothic" w:hAnsi="Century Gothic"/>
          <w:sz w:val="4"/>
          <w:szCs w:val="4"/>
        </w:rPr>
      </w:pPr>
    </w:p>
    <w:p w14:paraId="5641254A" w14:textId="77777777" w:rsidR="00C64054" w:rsidRDefault="00C64054">
      <w:pPr>
        <w:suppressAutoHyphens w:val="0"/>
        <w:spacing w:after="0" w:line="240" w:lineRule="auto"/>
        <w:rPr>
          <w:rFonts w:ascii="Century Gothic" w:hAnsi="Century Gothic"/>
          <w:sz w:val="4"/>
          <w:szCs w:val="4"/>
        </w:rPr>
      </w:pPr>
    </w:p>
    <w:p w14:paraId="6ED79205" w14:textId="77777777" w:rsidR="00C64054" w:rsidRDefault="00C64054">
      <w:pPr>
        <w:suppressAutoHyphens w:val="0"/>
        <w:spacing w:after="0" w:line="240" w:lineRule="auto"/>
        <w:rPr>
          <w:rFonts w:ascii="Century Gothic" w:hAnsi="Century Gothic"/>
          <w:sz w:val="4"/>
          <w:szCs w:val="4"/>
        </w:rPr>
      </w:pPr>
    </w:p>
    <w:p w14:paraId="14A39EA2" w14:textId="77777777" w:rsidR="00C64054" w:rsidRDefault="00C64054">
      <w:pPr>
        <w:suppressAutoHyphens w:val="0"/>
        <w:spacing w:after="0" w:line="240" w:lineRule="auto"/>
        <w:rPr>
          <w:rFonts w:ascii="Century Gothic" w:hAnsi="Century Gothic"/>
          <w:sz w:val="4"/>
          <w:szCs w:val="4"/>
        </w:rPr>
      </w:pPr>
    </w:p>
    <w:p w14:paraId="494335BB" w14:textId="77777777" w:rsidR="00C64054" w:rsidRDefault="00C64054">
      <w:pPr>
        <w:suppressAutoHyphens w:val="0"/>
        <w:spacing w:after="0" w:line="240" w:lineRule="auto"/>
        <w:rPr>
          <w:rFonts w:ascii="Century Gothic" w:hAnsi="Century Gothic"/>
          <w:sz w:val="4"/>
          <w:szCs w:val="4"/>
        </w:rPr>
      </w:pPr>
    </w:p>
    <w:p w14:paraId="3A3C6F81" w14:textId="77777777" w:rsidR="00C64054" w:rsidRDefault="00C64054">
      <w:pPr>
        <w:suppressAutoHyphens w:val="0"/>
        <w:spacing w:after="0" w:line="240" w:lineRule="auto"/>
        <w:rPr>
          <w:rFonts w:ascii="Century Gothic" w:hAnsi="Century Gothic"/>
          <w:sz w:val="4"/>
          <w:szCs w:val="4"/>
        </w:rPr>
      </w:pPr>
    </w:p>
    <w:p w14:paraId="66ADB591" w14:textId="77777777" w:rsidR="00C64054" w:rsidRDefault="00C64054">
      <w:pPr>
        <w:suppressAutoHyphens w:val="0"/>
        <w:spacing w:after="0" w:line="240" w:lineRule="auto"/>
        <w:rPr>
          <w:rFonts w:ascii="Century Gothic" w:hAnsi="Century Gothic"/>
          <w:sz w:val="4"/>
          <w:szCs w:val="4"/>
        </w:rPr>
      </w:pPr>
    </w:p>
    <w:p w14:paraId="5987483E" w14:textId="77777777" w:rsidR="00C64054" w:rsidRDefault="00C64054">
      <w:pPr>
        <w:suppressAutoHyphens w:val="0"/>
        <w:spacing w:after="0" w:line="240" w:lineRule="auto"/>
        <w:rPr>
          <w:rFonts w:ascii="Century Gothic" w:hAnsi="Century Gothic"/>
          <w:sz w:val="4"/>
          <w:szCs w:val="4"/>
        </w:rPr>
      </w:pPr>
    </w:p>
    <w:p w14:paraId="217B1F54" w14:textId="77777777" w:rsidR="00C64054" w:rsidRDefault="00C64054">
      <w:pPr>
        <w:suppressAutoHyphens w:val="0"/>
        <w:spacing w:after="0" w:line="240" w:lineRule="auto"/>
        <w:rPr>
          <w:rFonts w:ascii="Century Gothic" w:hAnsi="Century Gothic"/>
          <w:sz w:val="4"/>
          <w:szCs w:val="4"/>
        </w:rPr>
      </w:pPr>
    </w:p>
    <w:p w14:paraId="048A60AA" w14:textId="77777777" w:rsidR="00C64054" w:rsidRDefault="00C64054">
      <w:pPr>
        <w:suppressAutoHyphens w:val="0"/>
        <w:spacing w:after="0" w:line="240" w:lineRule="auto"/>
        <w:rPr>
          <w:rFonts w:ascii="Century Gothic" w:hAnsi="Century Gothic"/>
          <w:sz w:val="4"/>
          <w:szCs w:val="4"/>
        </w:rPr>
      </w:pPr>
    </w:p>
    <w:p w14:paraId="47928744" w14:textId="77777777" w:rsidR="00C64054" w:rsidRDefault="00C64054">
      <w:pPr>
        <w:suppressAutoHyphens w:val="0"/>
        <w:spacing w:after="0" w:line="240" w:lineRule="auto"/>
        <w:rPr>
          <w:rFonts w:ascii="Century Gothic" w:hAnsi="Century Gothic"/>
          <w:sz w:val="4"/>
          <w:szCs w:val="4"/>
        </w:rPr>
      </w:pPr>
    </w:p>
    <w:p w14:paraId="23995293" w14:textId="77777777" w:rsidR="00982CE4" w:rsidRDefault="00982CE4">
      <w:pPr>
        <w:suppressAutoHyphens w:val="0"/>
        <w:spacing w:after="0" w:line="240" w:lineRule="auto"/>
        <w:rPr>
          <w:rFonts w:ascii="Century Gothic" w:hAnsi="Century Gothic"/>
          <w:sz w:val="4"/>
          <w:szCs w:val="4"/>
        </w:rPr>
      </w:pPr>
    </w:p>
    <w:p w14:paraId="7347A6E8" w14:textId="77777777" w:rsidR="00982CE4" w:rsidRDefault="00982CE4">
      <w:pPr>
        <w:suppressAutoHyphens w:val="0"/>
        <w:spacing w:after="0" w:line="240" w:lineRule="auto"/>
        <w:rPr>
          <w:rFonts w:ascii="Century Gothic" w:hAnsi="Century Gothic"/>
          <w:sz w:val="4"/>
          <w:szCs w:val="4"/>
        </w:rPr>
      </w:pPr>
    </w:p>
    <w:p w14:paraId="6D688514" w14:textId="370E1112" w:rsidR="00982CE4" w:rsidRDefault="00982CE4">
      <w:pPr>
        <w:suppressAutoHyphens w:val="0"/>
        <w:spacing w:after="0" w:line="240" w:lineRule="auto"/>
        <w:rPr>
          <w:rFonts w:ascii="Century Gothic" w:hAnsi="Century Gothic"/>
          <w:sz w:val="4"/>
          <w:szCs w:val="4"/>
        </w:rPr>
      </w:pPr>
    </w:p>
    <w:p w14:paraId="0AFC0616" w14:textId="77777777" w:rsidR="001C1EE3" w:rsidRDefault="001C1EE3">
      <w:pPr>
        <w:suppressAutoHyphens w:val="0"/>
        <w:spacing w:after="0" w:line="240" w:lineRule="auto"/>
        <w:rPr>
          <w:rFonts w:ascii="Century Gothic" w:hAnsi="Century Gothic"/>
          <w:sz w:val="4"/>
          <w:szCs w:val="4"/>
        </w:rPr>
      </w:pPr>
    </w:p>
    <w:p w14:paraId="791471E7" w14:textId="77777777" w:rsidR="001C1EE3" w:rsidRDefault="001C1EE3">
      <w:pPr>
        <w:suppressAutoHyphens w:val="0"/>
        <w:spacing w:after="0" w:line="240" w:lineRule="auto"/>
        <w:rPr>
          <w:rFonts w:ascii="Century Gothic" w:hAnsi="Century Gothic"/>
          <w:sz w:val="4"/>
          <w:szCs w:val="4"/>
        </w:rPr>
      </w:pPr>
    </w:p>
    <w:p w14:paraId="0251B850" w14:textId="77777777" w:rsidR="001C1EE3" w:rsidRDefault="001C1EE3">
      <w:pPr>
        <w:suppressAutoHyphens w:val="0"/>
        <w:spacing w:after="0" w:line="240" w:lineRule="auto"/>
        <w:rPr>
          <w:rFonts w:ascii="Century Gothic" w:hAnsi="Century Gothic"/>
          <w:sz w:val="4"/>
          <w:szCs w:val="4"/>
        </w:rPr>
      </w:pPr>
    </w:p>
    <w:p w14:paraId="0C82C494" w14:textId="77777777" w:rsidR="001C1EE3" w:rsidRDefault="001C1EE3">
      <w:pPr>
        <w:suppressAutoHyphens w:val="0"/>
        <w:spacing w:after="0" w:line="240" w:lineRule="auto"/>
        <w:rPr>
          <w:rFonts w:ascii="Century Gothic" w:hAnsi="Century Gothic"/>
          <w:sz w:val="4"/>
          <w:szCs w:val="4"/>
        </w:rPr>
      </w:pPr>
    </w:p>
    <w:p w14:paraId="3CF803A9" w14:textId="77777777" w:rsidR="001C1EE3" w:rsidRDefault="001C1EE3">
      <w:pPr>
        <w:suppressAutoHyphens w:val="0"/>
        <w:spacing w:after="0" w:line="240" w:lineRule="auto"/>
        <w:rPr>
          <w:rFonts w:ascii="Century Gothic" w:hAnsi="Century Gothic"/>
          <w:sz w:val="4"/>
          <w:szCs w:val="4"/>
        </w:rPr>
      </w:pPr>
    </w:p>
    <w:p w14:paraId="5AA46BAC" w14:textId="77777777" w:rsidR="001C1EE3" w:rsidRDefault="001C1EE3">
      <w:pPr>
        <w:suppressAutoHyphens w:val="0"/>
        <w:spacing w:after="0" w:line="240" w:lineRule="auto"/>
        <w:rPr>
          <w:rFonts w:ascii="Century Gothic" w:hAnsi="Century Gothic"/>
          <w:sz w:val="4"/>
          <w:szCs w:val="4"/>
        </w:rPr>
      </w:pPr>
    </w:p>
    <w:p w14:paraId="18401615" w14:textId="77777777" w:rsidR="001C1EE3" w:rsidRDefault="001C1EE3">
      <w:pPr>
        <w:suppressAutoHyphens w:val="0"/>
        <w:spacing w:after="0" w:line="240" w:lineRule="auto"/>
        <w:rPr>
          <w:rFonts w:ascii="Century Gothic" w:hAnsi="Century Gothic"/>
          <w:sz w:val="4"/>
          <w:szCs w:val="4"/>
        </w:rPr>
      </w:pPr>
    </w:p>
    <w:p w14:paraId="12DC4757" w14:textId="77777777" w:rsidR="001C1EE3" w:rsidRDefault="001C1EE3">
      <w:pPr>
        <w:suppressAutoHyphens w:val="0"/>
        <w:spacing w:after="0" w:line="240" w:lineRule="auto"/>
        <w:rPr>
          <w:rFonts w:ascii="Century Gothic" w:hAnsi="Century Gothic"/>
          <w:sz w:val="4"/>
          <w:szCs w:val="4"/>
        </w:rPr>
      </w:pPr>
    </w:p>
    <w:p w14:paraId="2ED353EC" w14:textId="77777777" w:rsidR="001C1EE3" w:rsidRDefault="001C1EE3">
      <w:pPr>
        <w:suppressAutoHyphens w:val="0"/>
        <w:spacing w:after="0" w:line="240" w:lineRule="auto"/>
        <w:rPr>
          <w:rFonts w:ascii="Century Gothic" w:hAnsi="Century Gothic"/>
          <w:sz w:val="4"/>
          <w:szCs w:val="4"/>
        </w:rPr>
      </w:pPr>
    </w:p>
    <w:p w14:paraId="5657DDDA" w14:textId="77777777" w:rsidR="001C1EE3" w:rsidRDefault="001C1EE3">
      <w:pPr>
        <w:suppressAutoHyphens w:val="0"/>
        <w:spacing w:after="0" w:line="240" w:lineRule="auto"/>
        <w:rPr>
          <w:rFonts w:ascii="Century Gothic" w:hAnsi="Century Gothic"/>
          <w:sz w:val="4"/>
          <w:szCs w:val="4"/>
        </w:rPr>
      </w:pPr>
    </w:p>
    <w:p w14:paraId="4BAB5C36" w14:textId="77777777" w:rsidR="001C1EE3" w:rsidRDefault="001C1EE3">
      <w:pPr>
        <w:suppressAutoHyphens w:val="0"/>
        <w:spacing w:after="0" w:line="240" w:lineRule="auto"/>
        <w:rPr>
          <w:rFonts w:ascii="Century Gothic" w:hAnsi="Century Gothic"/>
          <w:sz w:val="4"/>
          <w:szCs w:val="4"/>
        </w:rPr>
      </w:pPr>
    </w:p>
    <w:p w14:paraId="20BA435D" w14:textId="77777777" w:rsidR="001C1EE3" w:rsidRDefault="001C1EE3">
      <w:pPr>
        <w:suppressAutoHyphens w:val="0"/>
        <w:spacing w:after="0" w:line="240" w:lineRule="auto"/>
        <w:rPr>
          <w:rFonts w:ascii="Century Gothic" w:hAnsi="Century Gothic"/>
          <w:sz w:val="4"/>
          <w:szCs w:val="4"/>
        </w:rPr>
      </w:pPr>
    </w:p>
    <w:p w14:paraId="1DE788C5" w14:textId="77777777" w:rsidR="001C1EE3" w:rsidRDefault="001C1EE3">
      <w:pPr>
        <w:suppressAutoHyphens w:val="0"/>
        <w:spacing w:after="0" w:line="240" w:lineRule="auto"/>
        <w:rPr>
          <w:rFonts w:ascii="Century Gothic" w:hAnsi="Century Gothic"/>
          <w:sz w:val="4"/>
          <w:szCs w:val="4"/>
        </w:rPr>
      </w:pPr>
    </w:p>
    <w:p w14:paraId="2057B14F" w14:textId="77777777" w:rsidR="001C1EE3" w:rsidRDefault="001C1EE3">
      <w:pPr>
        <w:suppressAutoHyphens w:val="0"/>
        <w:spacing w:after="0" w:line="240" w:lineRule="auto"/>
        <w:rPr>
          <w:rFonts w:ascii="Century Gothic" w:hAnsi="Century Gothic"/>
          <w:sz w:val="4"/>
          <w:szCs w:val="4"/>
        </w:rPr>
      </w:pPr>
    </w:p>
    <w:p w14:paraId="1C155CD3" w14:textId="77777777" w:rsidR="00982CE4" w:rsidRDefault="00982CE4">
      <w:pPr>
        <w:suppressAutoHyphens w:val="0"/>
        <w:spacing w:after="0" w:line="240" w:lineRule="auto"/>
        <w:rPr>
          <w:rFonts w:ascii="Century Gothic" w:hAnsi="Century Gothic"/>
          <w:sz w:val="4"/>
          <w:szCs w:val="4"/>
        </w:rPr>
      </w:pPr>
    </w:p>
    <w:p w14:paraId="084A38A6" w14:textId="77777777" w:rsidR="00982CE4" w:rsidRDefault="00982CE4">
      <w:pPr>
        <w:suppressAutoHyphens w:val="0"/>
        <w:spacing w:after="0" w:line="240" w:lineRule="auto"/>
        <w:rPr>
          <w:rFonts w:ascii="Century Gothic" w:hAnsi="Century Gothic"/>
          <w:sz w:val="4"/>
          <w:szCs w:val="4"/>
        </w:rPr>
      </w:pPr>
    </w:p>
    <w:p w14:paraId="22D956F7" w14:textId="77777777" w:rsidR="00982CE4" w:rsidRDefault="00982CE4">
      <w:pPr>
        <w:suppressAutoHyphens w:val="0"/>
        <w:spacing w:after="0" w:line="240" w:lineRule="auto"/>
        <w:rPr>
          <w:rFonts w:ascii="Century Gothic" w:hAnsi="Century Gothic"/>
          <w:sz w:val="4"/>
          <w:szCs w:val="4"/>
        </w:rPr>
      </w:pPr>
    </w:p>
    <w:p w14:paraId="5CA9934C" w14:textId="77777777" w:rsidR="00982CE4" w:rsidRDefault="00982CE4">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EE0FEB" w14:paraId="08F78E9F" w14:textId="77777777">
        <w:tc>
          <w:tcPr>
            <w:tcW w:w="15126" w:type="dxa"/>
            <w:gridSpan w:val="2"/>
            <w:shd w:val="clear" w:color="auto" w:fill="7030A0"/>
          </w:tcPr>
          <w:p w14:paraId="61CCCD94" w14:textId="31C7F02C" w:rsidR="00EE0FEB" w:rsidRPr="00EA6003" w:rsidRDefault="00532025">
            <w:pPr>
              <w:pStyle w:val="NoSpacing"/>
              <w:rPr>
                <w:rFonts w:ascii="Gill Sans MT" w:hAnsi="Gill Sans MT"/>
                <w:b/>
                <w:bCs/>
                <w:sz w:val="24"/>
                <w:szCs w:val="24"/>
              </w:rPr>
            </w:pPr>
            <w:r>
              <w:rPr>
                <w:rFonts w:ascii="Gill Sans MT" w:hAnsi="Gill Sans MT"/>
                <w:b/>
                <w:bCs/>
                <w:color w:val="FFFFFF" w:themeColor="background1"/>
                <w:sz w:val="24"/>
                <w:szCs w:val="24"/>
              </w:rPr>
              <w:lastRenderedPageBreak/>
              <w:t>Personal Development and well-being</w:t>
            </w:r>
            <w:r w:rsidR="00EE0FEB">
              <w:rPr>
                <w:rFonts w:ascii="Gill Sans MT" w:hAnsi="Gill Sans MT"/>
                <w:b/>
                <w:bCs/>
                <w:color w:val="FFFFFF" w:themeColor="background1"/>
                <w:sz w:val="24"/>
                <w:szCs w:val="24"/>
              </w:rPr>
              <w:t xml:space="preserve"> </w:t>
            </w:r>
            <w:r w:rsidR="00EE0FEB" w:rsidRPr="00095957">
              <w:rPr>
                <w:rFonts w:ascii="Gill Sans MT" w:hAnsi="Gill Sans MT"/>
                <w:b/>
                <w:bCs/>
                <w:color w:val="FFFFFF" w:themeColor="background1"/>
                <w:sz w:val="24"/>
                <w:szCs w:val="24"/>
              </w:rPr>
              <w:t xml:space="preserve">- </w:t>
            </w:r>
            <w:r w:rsidR="00EE0FEB">
              <w:rPr>
                <w:rFonts w:ascii="Gill Sans MT" w:hAnsi="Gill Sans MT"/>
                <w:b/>
                <w:bCs/>
                <w:color w:val="FFFFFF" w:themeColor="background1"/>
                <w:sz w:val="24"/>
                <w:szCs w:val="24"/>
              </w:rPr>
              <w:t>Exceptional</w:t>
            </w:r>
          </w:p>
        </w:tc>
      </w:tr>
      <w:tr w:rsidR="00EE0FEB" w14:paraId="7DAC942E" w14:textId="77777777">
        <w:trPr>
          <w:trHeight w:val="3030"/>
        </w:trPr>
        <w:tc>
          <w:tcPr>
            <w:tcW w:w="1271" w:type="dxa"/>
          </w:tcPr>
          <w:p w14:paraId="1C2713CD" w14:textId="77777777" w:rsidR="00EE0FEB" w:rsidRPr="00AC2107" w:rsidRDefault="00EE0FEB">
            <w:pPr>
              <w:pStyle w:val="NoSpacing"/>
              <w:rPr>
                <w:rFonts w:ascii="Gill Sans MT" w:hAnsi="Gill Sans MT"/>
              </w:rPr>
            </w:pPr>
            <w:r w:rsidRPr="00AC2107">
              <w:rPr>
                <w:rFonts w:ascii="Gill Sans MT" w:hAnsi="Gill Sans MT"/>
              </w:rPr>
              <w:t>Strengths</w:t>
            </w:r>
          </w:p>
          <w:p w14:paraId="222F4F21" w14:textId="77777777" w:rsidR="00EE0FEB" w:rsidRPr="00AC2107" w:rsidRDefault="00EE0FEB">
            <w:pPr>
              <w:pStyle w:val="NoSpacing"/>
              <w:rPr>
                <w:rFonts w:ascii="Gill Sans MT" w:hAnsi="Gill Sans MT"/>
              </w:rPr>
            </w:pPr>
          </w:p>
          <w:p w14:paraId="0BFB6C8C" w14:textId="77777777" w:rsidR="00EE0FEB" w:rsidRPr="00AC2107" w:rsidRDefault="00EE0FEB">
            <w:pPr>
              <w:pStyle w:val="NoSpacing"/>
              <w:rPr>
                <w:rFonts w:ascii="Gill Sans MT" w:hAnsi="Gill Sans MT"/>
              </w:rPr>
            </w:pPr>
          </w:p>
          <w:p w14:paraId="477FFC3E" w14:textId="77777777" w:rsidR="00EE0FEB" w:rsidRPr="00AC2107" w:rsidRDefault="00EE0FEB">
            <w:pPr>
              <w:pStyle w:val="NoSpacing"/>
              <w:rPr>
                <w:rFonts w:ascii="Gill Sans MT" w:hAnsi="Gill Sans MT"/>
              </w:rPr>
            </w:pPr>
          </w:p>
          <w:p w14:paraId="13FCB802" w14:textId="77777777" w:rsidR="00EE0FEB" w:rsidRPr="00AC2107" w:rsidRDefault="00EE0FEB">
            <w:pPr>
              <w:pStyle w:val="NoSpacing"/>
              <w:rPr>
                <w:rFonts w:ascii="Gill Sans MT" w:hAnsi="Gill Sans MT"/>
              </w:rPr>
            </w:pPr>
          </w:p>
          <w:p w14:paraId="612BE444" w14:textId="77777777" w:rsidR="00EE0FEB" w:rsidRPr="00AC2107" w:rsidRDefault="00EE0FEB">
            <w:pPr>
              <w:pStyle w:val="NoSpacing"/>
              <w:rPr>
                <w:rFonts w:ascii="Gill Sans MT" w:hAnsi="Gill Sans MT"/>
              </w:rPr>
            </w:pPr>
          </w:p>
          <w:p w14:paraId="6BE0DFBD" w14:textId="77777777" w:rsidR="00EE0FEB" w:rsidRPr="00AC2107" w:rsidRDefault="00EE0FEB">
            <w:pPr>
              <w:pStyle w:val="NoSpacing"/>
              <w:rPr>
                <w:rFonts w:ascii="Gill Sans MT" w:hAnsi="Gill Sans MT"/>
              </w:rPr>
            </w:pPr>
          </w:p>
          <w:p w14:paraId="2CF44A1A" w14:textId="77777777" w:rsidR="00EE0FEB" w:rsidRPr="00AC2107" w:rsidRDefault="00EE0FEB">
            <w:pPr>
              <w:pStyle w:val="NoSpacing"/>
              <w:rPr>
                <w:rFonts w:ascii="Gill Sans MT" w:hAnsi="Gill Sans MT"/>
              </w:rPr>
            </w:pPr>
          </w:p>
          <w:p w14:paraId="32CB856A" w14:textId="77777777" w:rsidR="00EE0FEB" w:rsidRPr="00AC2107" w:rsidRDefault="00EE0FEB">
            <w:pPr>
              <w:pStyle w:val="NoSpacing"/>
              <w:rPr>
                <w:rFonts w:ascii="Gill Sans MT" w:hAnsi="Gill Sans MT"/>
              </w:rPr>
            </w:pPr>
          </w:p>
          <w:p w14:paraId="44C9EF4D" w14:textId="77777777" w:rsidR="00EE0FEB" w:rsidRPr="00AC2107" w:rsidRDefault="00EE0FEB">
            <w:pPr>
              <w:pStyle w:val="NoSpacing"/>
              <w:rPr>
                <w:rFonts w:ascii="Gill Sans MT" w:hAnsi="Gill Sans MT"/>
              </w:rPr>
            </w:pPr>
          </w:p>
          <w:p w14:paraId="11EE34DE" w14:textId="77777777" w:rsidR="00EE0FEB" w:rsidRPr="00AC2107" w:rsidRDefault="00EE0FEB">
            <w:pPr>
              <w:pStyle w:val="NoSpacing"/>
              <w:rPr>
                <w:rFonts w:ascii="Gill Sans MT" w:hAnsi="Gill Sans MT"/>
              </w:rPr>
            </w:pPr>
          </w:p>
        </w:tc>
        <w:tc>
          <w:tcPr>
            <w:tcW w:w="13855" w:type="dxa"/>
          </w:tcPr>
          <w:p w14:paraId="353B7AFB" w14:textId="67A84730" w:rsidR="00EE0FEB" w:rsidRDefault="00532025"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has embedded the </w:t>
            </w:r>
            <w:r w:rsidR="000E52F1">
              <w:rPr>
                <w:rFonts w:ascii="Gill Sans MT" w:eastAsia="Times New Roman" w:hAnsi="Gill Sans MT" w:cs="Segoe UI"/>
                <w:lang w:eastAsia="en-GB"/>
              </w:rPr>
              <w:t>research of Ferre La</w:t>
            </w:r>
            <w:r w:rsidR="0031558D">
              <w:rPr>
                <w:rFonts w:ascii="Gill Sans MT" w:eastAsia="Times New Roman" w:hAnsi="Gill Sans MT" w:cs="Segoe UI"/>
                <w:lang w:eastAsia="en-GB"/>
              </w:rPr>
              <w:t>e</w:t>
            </w:r>
            <w:r w:rsidR="000E52F1">
              <w:rPr>
                <w:rFonts w:ascii="Gill Sans MT" w:eastAsia="Times New Roman" w:hAnsi="Gill Sans MT" w:cs="Segoe UI"/>
                <w:lang w:eastAsia="en-GB"/>
              </w:rPr>
              <w:t>ve</w:t>
            </w:r>
            <w:r w:rsidR="0031558D">
              <w:rPr>
                <w:rFonts w:ascii="Gill Sans MT" w:eastAsia="Times New Roman" w:hAnsi="Gill Sans MT" w:cs="Segoe UI"/>
                <w:lang w:eastAsia="en-GB"/>
              </w:rPr>
              <w:t>rs</w:t>
            </w:r>
            <w:r w:rsidR="000E52F1">
              <w:rPr>
                <w:rFonts w:ascii="Gill Sans MT" w:eastAsia="Times New Roman" w:hAnsi="Gill Sans MT" w:cs="Segoe UI"/>
                <w:lang w:eastAsia="en-GB"/>
              </w:rPr>
              <w:t xml:space="preserve"> into the approaches to teaching used across the school, the link between well-being and availability to learn and be involved in learning are the basis of the Rosewood approach</w:t>
            </w:r>
            <w:r w:rsidR="0050596F">
              <w:rPr>
                <w:rFonts w:ascii="Gill Sans MT" w:eastAsia="Times New Roman" w:hAnsi="Gill Sans MT" w:cs="Segoe UI"/>
                <w:lang w:eastAsia="en-GB"/>
              </w:rPr>
              <w:t>.</w:t>
            </w:r>
          </w:p>
          <w:p w14:paraId="6DBFDD03" w14:textId="3DBFE7CF" w:rsidR="00137AFA" w:rsidRDefault="00137AFA"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learners have an individual well-being and involvement profile that clearly explains how they </w:t>
            </w:r>
            <w:r w:rsidR="00E92DDC">
              <w:rPr>
                <w:rFonts w:ascii="Gill Sans MT" w:eastAsia="Times New Roman" w:hAnsi="Gill Sans MT" w:cs="Segoe UI"/>
                <w:lang w:eastAsia="en-GB"/>
              </w:rPr>
              <w:t>present, communicate and indicate their well-being</w:t>
            </w:r>
            <w:r w:rsidR="0050596F">
              <w:rPr>
                <w:rFonts w:ascii="Gill Sans MT" w:eastAsia="Times New Roman" w:hAnsi="Gill Sans MT" w:cs="Segoe UI"/>
                <w:lang w:eastAsia="en-GB"/>
              </w:rPr>
              <w:t>.</w:t>
            </w:r>
          </w:p>
          <w:p w14:paraId="0B03F436" w14:textId="062CD535" w:rsidR="008134ED" w:rsidRDefault="008134ED"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 strong and well-researched understanding </w:t>
            </w:r>
            <w:r w:rsidR="00CB1D2F">
              <w:rPr>
                <w:rFonts w:ascii="Gill Sans MT" w:eastAsia="Times New Roman" w:hAnsi="Gill Sans MT" w:cs="Segoe UI"/>
                <w:lang w:eastAsia="en-GB"/>
              </w:rPr>
              <w:t>of the development of choice making skills and the need to respect preferences is an embedded and consistent feature of school practice</w:t>
            </w:r>
            <w:r w:rsidR="0050596F">
              <w:rPr>
                <w:rFonts w:ascii="Gill Sans MT" w:eastAsia="Times New Roman" w:hAnsi="Gill Sans MT" w:cs="Segoe UI"/>
                <w:lang w:eastAsia="en-GB"/>
              </w:rPr>
              <w:t>.</w:t>
            </w:r>
          </w:p>
          <w:p w14:paraId="49886DD0" w14:textId="55CC50CC" w:rsidR="00CB1D2F" w:rsidRDefault="00CB1D2F"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Strong</w:t>
            </w:r>
            <w:r w:rsidR="005A22BF">
              <w:rPr>
                <w:rFonts w:ascii="Gill Sans MT" w:eastAsia="Times New Roman" w:hAnsi="Gill Sans MT" w:cs="Segoe UI"/>
                <w:lang w:eastAsia="en-GB"/>
              </w:rPr>
              <w:t xml:space="preserve"> multi-professional working ensures that health needs, postural needs and learning needs</w:t>
            </w:r>
            <w:r w:rsidR="000A10CB">
              <w:rPr>
                <w:rFonts w:ascii="Gill Sans MT" w:eastAsia="Times New Roman" w:hAnsi="Gill Sans MT" w:cs="Segoe UI"/>
                <w:lang w:eastAsia="en-GB"/>
              </w:rPr>
              <w:t xml:space="preserve"> </w:t>
            </w:r>
            <w:r w:rsidR="006B702F">
              <w:rPr>
                <w:rFonts w:ascii="Gill Sans MT" w:eastAsia="Times New Roman" w:hAnsi="Gill Sans MT" w:cs="Segoe UI"/>
                <w:lang w:eastAsia="en-GB"/>
              </w:rPr>
              <w:t xml:space="preserve">are combined to maximise </w:t>
            </w:r>
            <w:proofErr w:type="spellStart"/>
            <w:r w:rsidR="006B702F">
              <w:rPr>
                <w:rFonts w:ascii="Gill Sans MT" w:eastAsia="Times New Roman" w:hAnsi="Gill Sans MT" w:cs="Segoe UI"/>
                <w:lang w:eastAsia="en-GB"/>
              </w:rPr>
              <w:t>well being</w:t>
            </w:r>
            <w:proofErr w:type="spellEnd"/>
            <w:r w:rsidR="006B702F">
              <w:rPr>
                <w:rFonts w:ascii="Gill Sans MT" w:eastAsia="Times New Roman" w:hAnsi="Gill Sans MT" w:cs="Segoe UI"/>
                <w:lang w:eastAsia="en-GB"/>
              </w:rPr>
              <w:t xml:space="preserve"> and access to learning opportunities</w:t>
            </w:r>
            <w:r w:rsidR="002F006F">
              <w:rPr>
                <w:rFonts w:ascii="Gill Sans MT" w:eastAsia="Times New Roman" w:hAnsi="Gill Sans MT" w:cs="Segoe UI"/>
                <w:lang w:eastAsia="en-GB"/>
              </w:rPr>
              <w:t>.</w:t>
            </w:r>
          </w:p>
          <w:p w14:paraId="60985C17" w14:textId="209C7157" w:rsidR="0048067A" w:rsidRDefault="0048067A"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Working with families and understanding the impact of a child</w:t>
            </w:r>
            <w:r w:rsidR="000A06E9">
              <w:rPr>
                <w:rFonts w:ascii="Gill Sans MT" w:eastAsia="Times New Roman" w:hAnsi="Gill Sans MT" w:cs="Segoe UI"/>
                <w:lang w:eastAsia="en-GB"/>
              </w:rPr>
              <w:t xml:space="preserve"> with Profound and Multiple Learning Needs has on a family </w:t>
            </w:r>
            <w:r w:rsidR="00B650F2">
              <w:rPr>
                <w:rFonts w:ascii="Gill Sans MT" w:eastAsia="Times New Roman" w:hAnsi="Gill Sans MT" w:cs="Segoe UI"/>
                <w:lang w:eastAsia="en-GB"/>
              </w:rPr>
              <w:t>is</w:t>
            </w:r>
            <w:r w:rsidR="000A06E9">
              <w:rPr>
                <w:rFonts w:ascii="Gill Sans MT" w:eastAsia="Times New Roman" w:hAnsi="Gill Sans MT" w:cs="Segoe UI"/>
                <w:lang w:eastAsia="en-GB"/>
              </w:rPr>
              <w:t xml:space="preserve"> core training for all staff</w:t>
            </w:r>
            <w:r w:rsidR="0084298F">
              <w:rPr>
                <w:rFonts w:ascii="Gill Sans MT" w:eastAsia="Times New Roman" w:hAnsi="Gill Sans MT" w:cs="Segoe UI"/>
                <w:lang w:eastAsia="en-GB"/>
              </w:rPr>
              <w:t>.</w:t>
            </w:r>
          </w:p>
          <w:p w14:paraId="45D04E47" w14:textId="512D326A" w:rsidR="004A3153" w:rsidRDefault="004A3153"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Effective communication with families, regular updates and open approaches are essential to manage learner </w:t>
            </w:r>
            <w:r w:rsidR="0084298F">
              <w:rPr>
                <w:rFonts w:ascii="Gill Sans MT" w:eastAsia="Times New Roman" w:hAnsi="Gill Sans MT" w:cs="Segoe UI"/>
                <w:lang w:eastAsia="en-GB"/>
              </w:rPr>
              <w:t>wellbeing.</w:t>
            </w:r>
          </w:p>
          <w:p w14:paraId="28CDBE08" w14:textId="312EDCFB" w:rsidR="004A3153" w:rsidRDefault="004A3153"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has devised </w:t>
            </w:r>
            <w:r w:rsidR="008B17AE">
              <w:rPr>
                <w:rFonts w:ascii="Gill Sans MT" w:eastAsia="Times New Roman" w:hAnsi="Gill Sans MT" w:cs="Segoe UI"/>
                <w:lang w:eastAsia="en-GB"/>
              </w:rPr>
              <w:t xml:space="preserve">a clear assessment for Personal, Social and Emotional Well-being, looking at both </w:t>
            </w:r>
            <w:r w:rsidR="005D4D06">
              <w:rPr>
                <w:rFonts w:ascii="Gill Sans MT" w:eastAsia="Times New Roman" w:hAnsi="Gill Sans MT" w:cs="Segoe UI"/>
                <w:lang w:eastAsia="en-GB"/>
              </w:rPr>
              <w:t xml:space="preserve">the development of </w:t>
            </w:r>
            <w:r w:rsidR="00365445">
              <w:rPr>
                <w:rFonts w:ascii="Gill Sans MT" w:eastAsia="Times New Roman" w:hAnsi="Gill Sans MT" w:cs="Segoe UI"/>
                <w:lang w:eastAsia="en-GB"/>
              </w:rPr>
              <w:t>self-help</w:t>
            </w:r>
            <w:r w:rsidR="005D4D06">
              <w:rPr>
                <w:rFonts w:ascii="Gill Sans MT" w:eastAsia="Times New Roman" w:hAnsi="Gill Sans MT" w:cs="Segoe UI"/>
                <w:lang w:eastAsia="en-GB"/>
              </w:rPr>
              <w:t xml:space="preserve"> skills </w:t>
            </w:r>
            <w:r w:rsidR="0031558D">
              <w:rPr>
                <w:rFonts w:ascii="Gill Sans MT" w:eastAsia="Times New Roman" w:hAnsi="Gill Sans MT" w:cs="Segoe UI"/>
                <w:lang w:eastAsia="en-GB"/>
              </w:rPr>
              <w:t>and</w:t>
            </w:r>
            <w:r w:rsidR="005D4D06">
              <w:rPr>
                <w:rFonts w:ascii="Gill Sans MT" w:eastAsia="Times New Roman" w:hAnsi="Gill Sans MT" w:cs="Segoe UI"/>
                <w:lang w:eastAsia="en-GB"/>
              </w:rPr>
              <w:t xml:space="preserve"> ensuring </w:t>
            </w:r>
            <w:r w:rsidR="0031558D">
              <w:rPr>
                <w:rFonts w:ascii="Gill Sans MT" w:eastAsia="Times New Roman" w:hAnsi="Gill Sans MT" w:cs="Segoe UI"/>
                <w:lang w:eastAsia="en-GB"/>
              </w:rPr>
              <w:t>s</w:t>
            </w:r>
            <w:r w:rsidR="005D4D06">
              <w:rPr>
                <w:rFonts w:ascii="Gill Sans MT" w:eastAsia="Times New Roman" w:hAnsi="Gill Sans MT" w:cs="Segoe UI"/>
                <w:lang w:eastAsia="en-GB"/>
              </w:rPr>
              <w:t>el</w:t>
            </w:r>
            <w:r w:rsidR="0031558D">
              <w:rPr>
                <w:rFonts w:ascii="Gill Sans MT" w:eastAsia="Times New Roman" w:hAnsi="Gill Sans MT" w:cs="Segoe UI"/>
                <w:lang w:eastAsia="en-GB"/>
              </w:rPr>
              <w:t>f</w:t>
            </w:r>
            <w:r w:rsidR="005D4D06">
              <w:rPr>
                <w:rFonts w:ascii="Gill Sans MT" w:eastAsia="Times New Roman" w:hAnsi="Gill Sans MT" w:cs="Segoe UI"/>
                <w:lang w:eastAsia="en-GB"/>
              </w:rPr>
              <w:t>-advocacy is also developed</w:t>
            </w:r>
            <w:r w:rsidR="0084298F">
              <w:rPr>
                <w:rFonts w:ascii="Gill Sans MT" w:eastAsia="Times New Roman" w:hAnsi="Gill Sans MT" w:cs="Segoe UI"/>
                <w:lang w:eastAsia="en-GB"/>
              </w:rPr>
              <w:t>.</w:t>
            </w:r>
          </w:p>
          <w:p w14:paraId="4061A966" w14:textId="537146AC" w:rsidR="005D4D06" w:rsidRPr="00D47B56" w:rsidRDefault="005D4D06" w:rsidP="00532025">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An extended profile, for those</w:t>
            </w:r>
            <w:r w:rsidR="0084298F">
              <w:rPr>
                <w:rFonts w:ascii="Gill Sans MT" w:eastAsia="Times New Roman" w:hAnsi="Gill Sans MT" w:cs="Segoe UI"/>
                <w:lang w:eastAsia="en-GB"/>
              </w:rPr>
              <w:t xml:space="preserve"> for whom</w:t>
            </w:r>
            <w:r>
              <w:rPr>
                <w:rFonts w:ascii="Gill Sans MT" w:eastAsia="Times New Roman" w:hAnsi="Gill Sans MT" w:cs="Segoe UI"/>
                <w:lang w:eastAsia="en-GB"/>
              </w:rPr>
              <w:t xml:space="preserve"> it is relevant, on the development of Relationships and Sex</w:t>
            </w:r>
            <w:r w:rsidR="00CA7542">
              <w:rPr>
                <w:rFonts w:ascii="Gill Sans MT" w:eastAsia="Times New Roman" w:hAnsi="Gill Sans MT" w:cs="Segoe UI"/>
                <w:lang w:eastAsia="en-GB"/>
              </w:rPr>
              <w:t xml:space="preserve"> Health</w:t>
            </w:r>
            <w:r>
              <w:rPr>
                <w:rFonts w:ascii="Gill Sans MT" w:eastAsia="Times New Roman" w:hAnsi="Gill Sans MT" w:cs="Segoe UI"/>
                <w:lang w:eastAsia="en-GB"/>
              </w:rPr>
              <w:t xml:space="preserve"> Education</w:t>
            </w:r>
            <w:r w:rsidR="00CA7542">
              <w:rPr>
                <w:rFonts w:ascii="Gill Sans MT" w:eastAsia="Times New Roman" w:hAnsi="Gill Sans MT" w:cs="Segoe UI"/>
                <w:lang w:eastAsia="en-GB"/>
              </w:rPr>
              <w:t xml:space="preserve"> (RSHE)</w:t>
            </w:r>
            <w:r>
              <w:rPr>
                <w:rFonts w:ascii="Gill Sans MT" w:eastAsia="Times New Roman" w:hAnsi="Gill Sans MT" w:cs="Segoe UI"/>
                <w:lang w:eastAsia="en-GB"/>
              </w:rPr>
              <w:t xml:space="preserve"> is available</w:t>
            </w:r>
            <w:r w:rsidR="0084298F">
              <w:rPr>
                <w:rFonts w:ascii="Gill Sans MT" w:eastAsia="Times New Roman" w:hAnsi="Gill Sans MT" w:cs="Segoe UI"/>
                <w:lang w:eastAsia="en-GB"/>
              </w:rPr>
              <w:t>.</w:t>
            </w:r>
          </w:p>
        </w:tc>
      </w:tr>
      <w:tr w:rsidR="00EE0FEB" w14:paraId="6063C6DA" w14:textId="77777777">
        <w:trPr>
          <w:trHeight w:val="2850"/>
        </w:trPr>
        <w:tc>
          <w:tcPr>
            <w:tcW w:w="1271" w:type="dxa"/>
          </w:tcPr>
          <w:p w14:paraId="60BD98A7" w14:textId="77777777" w:rsidR="00EE0FEB" w:rsidRPr="00AC2107" w:rsidRDefault="00EE0FEB">
            <w:pPr>
              <w:pStyle w:val="NoSpacing"/>
              <w:rPr>
                <w:rFonts w:ascii="Gill Sans MT" w:hAnsi="Gill Sans MT"/>
              </w:rPr>
            </w:pPr>
            <w:r w:rsidRPr="00AC2107">
              <w:rPr>
                <w:rFonts w:ascii="Gill Sans MT" w:hAnsi="Gill Sans MT"/>
              </w:rPr>
              <w:t>Next Steps</w:t>
            </w:r>
          </w:p>
          <w:p w14:paraId="649626E4" w14:textId="77777777" w:rsidR="00EE0FEB" w:rsidRPr="00AC2107" w:rsidRDefault="00EE0FEB">
            <w:pPr>
              <w:pStyle w:val="NoSpacing"/>
              <w:rPr>
                <w:rFonts w:ascii="Gill Sans MT" w:hAnsi="Gill Sans MT"/>
              </w:rPr>
            </w:pPr>
          </w:p>
          <w:p w14:paraId="6F5EEC11" w14:textId="77777777" w:rsidR="00EE0FEB" w:rsidRPr="00AC2107" w:rsidRDefault="00EE0FEB">
            <w:pPr>
              <w:pStyle w:val="NoSpacing"/>
              <w:rPr>
                <w:rFonts w:ascii="Gill Sans MT" w:hAnsi="Gill Sans MT"/>
              </w:rPr>
            </w:pPr>
          </w:p>
          <w:p w14:paraId="27932FF4" w14:textId="77777777" w:rsidR="00EE0FEB" w:rsidRPr="00AC2107" w:rsidRDefault="00EE0FEB">
            <w:pPr>
              <w:pStyle w:val="NoSpacing"/>
              <w:rPr>
                <w:rFonts w:ascii="Gill Sans MT" w:hAnsi="Gill Sans MT"/>
              </w:rPr>
            </w:pPr>
          </w:p>
          <w:p w14:paraId="54A36D25" w14:textId="77777777" w:rsidR="00EE0FEB" w:rsidRPr="00AC2107" w:rsidRDefault="00EE0FEB">
            <w:pPr>
              <w:pStyle w:val="NoSpacing"/>
              <w:rPr>
                <w:rFonts w:ascii="Gill Sans MT" w:hAnsi="Gill Sans MT"/>
              </w:rPr>
            </w:pPr>
          </w:p>
          <w:p w14:paraId="1C9F058D" w14:textId="77777777" w:rsidR="00EE0FEB" w:rsidRPr="00AC2107" w:rsidRDefault="00EE0FEB">
            <w:pPr>
              <w:pStyle w:val="NoSpacing"/>
              <w:rPr>
                <w:rFonts w:ascii="Gill Sans MT" w:hAnsi="Gill Sans MT"/>
              </w:rPr>
            </w:pPr>
          </w:p>
          <w:p w14:paraId="1BA4B549" w14:textId="77777777" w:rsidR="00EE0FEB" w:rsidRPr="00AC2107" w:rsidRDefault="00EE0FEB">
            <w:pPr>
              <w:pStyle w:val="NoSpacing"/>
              <w:rPr>
                <w:rFonts w:ascii="Gill Sans MT" w:hAnsi="Gill Sans MT"/>
              </w:rPr>
            </w:pPr>
          </w:p>
          <w:p w14:paraId="18CB7ACD" w14:textId="77777777" w:rsidR="00EE0FEB" w:rsidRPr="00AC2107" w:rsidRDefault="00EE0FEB">
            <w:pPr>
              <w:pStyle w:val="NoSpacing"/>
              <w:rPr>
                <w:rFonts w:ascii="Gill Sans MT" w:hAnsi="Gill Sans MT"/>
              </w:rPr>
            </w:pPr>
          </w:p>
        </w:tc>
        <w:tc>
          <w:tcPr>
            <w:tcW w:w="13855" w:type="dxa"/>
          </w:tcPr>
          <w:p w14:paraId="10C9F871" w14:textId="6553AA91" w:rsidR="00EE0FEB" w:rsidRDefault="00EE0FEB" w:rsidP="00F1654A">
            <w:pPr>
              <w:pStyle w:val="ListParagraph"/>
              <w:numPr>
                <w:ilvl w:val="0"/>
                <w:numId w:val="24"/>
              </w:numPr>
              <w:spacing w:after="0" w:line="300" w:lineRule="atLeast"/>
              <w:rPr>
                <w:rFonts w:ascii="Gill Sans MT" w:hAnsi="Gill Sans MT"/>
              </w:rPr>
            </w:pPr>
            <w:r>
              <w:rPr>
                <w:rFonts w:ascii="Gill Sans MT" w:hAnsi="Gill Sans MT"/>
              </w:rPr>
              <w:t xml:space="preserve">The </w:t>
            </w:r>
            <w:r w:rsidR="00035242">
              <w:rPr>
                <w:rFonts w:ascii="Gill Sans MT" w:hAnsi="Gill Sans MT"/>
              </w:rPr>
              <w:t>school has invested in</w:t>
            </w:r>
            <w:r w:rsidR="008C6618">
              <w:rPr>
                <w:rFonts w:ascii="Gill Sans MT" w:hAnsi="Gill Sans MT"/>
              </w:rPr>
              <w:t xml:space="preserve"> </w:t>
            </w:r>
            <w:r w:rsidR="00035242">
              <w:rPr>
                <w:rFonts w:ascii="Gill Sans MT" w:hAnsi="Gill Sans MT"/>
              </w:rPr>
              <w:t>a new leadership post</w:t>
            </w:r>
            <w:r w:rsidR="008C6618">
              <w:rPr>
                <w:rFonts w:ascii="Gill Sans MT" w:hAnsi="Gill Sans MT"/>
              </w:rPr>
              <w:t>, “Family Engagement Lead”</w:t>
            </w:r>
            <w:r w:rsidR="002C559E">
              <w:rPr>
                <w:rFonts w:ascii="Gill Sans MT" w:hAnsi="Gill Sans MT"/>
              </w:rPr>
              <w:t xml:space="preserve"> from September 2026 as we recognise the challenges our families face </w:t>
            </w:r>
            <w:r w:rsidR="005B0A10">
              <w:rPr>
                <w:rFonts w:ascii="Gill Sans MT" w:hAnsi="Gill Sans MT"/>
              </w:rPr>
              <w:t xml:space="preserve">in meeting their child/young person’s needs, navigating the support services and </w:t>
            </w:r>
            <w:r w:rsidR="008E2260">
              <w:rPr>
                <w:rFonts w:ascii="Gill Sans MT" w:hAnsi="Gill Sans MT"/>
              </w:rPr>
              <w:t xml:space="preserve">struggling with </w:t>
            </w:r>
            <w:r w:rsidR="005B0A10">
              <w:rPr>
                <w:rFonts w:ascii="Gill Sans MT" w:hAnsi="Gill Sans MT"/>
              </w:rPr>
              <w:t>reduced access to services</w:t>
            </w:r>
            <w:r w:rsidR="008E2260">
              <w:rPr>
                <w:rFonts w:ascii="Gill Sans MT" w:hAnsi="Gill Sans MT"/>
              </w:rPr>
              <w:t>.</w:t>
            </w:r>
          </w:p>
          <w:p w14:paraId="5D3DAEBE" w14:textId="55C371CA" w:rsidR="00CA492B" w:rsidRDefault="00CA492B" w:rsidP="00F1654A">
            <w:pPr>
              <w:pStyle w:val="ListParagraph"/>
              <w:numPr>
                <w:ilvl w:val="0"/>
                <w:numId w:val="24"/>
              </w:numPr>
              <w:spacing w:after="0" w:line="300" w:lineRule="atLeast"/>
              <w:rPr>
                <w:rFonts w:ascii="Gill Sans MT" w:hAnsi="Gill Sans MT"/>
              </w:rPr>
            </w:pPr>
            <w:r>
              <w:rPr>
                <w:rFonts w:ascii="Gill Sans MT" w:hAnsi="Gill Sans MT"/>
              </w:rPr>
              <w:t xml:space="preserve">The new lead post will </w:t>
            </w:r>
            <w:r w:rsidR="00302CC9">
              <w:rPr>
                <w:rFonts w:ascii="Gill Sans MT" w:hAnsi="Gill Sans MT"/>
              </w:rPr>
              <w:t>include an</w:t>
            </w:r>
            <w:r>
              <w:rPr>
                <w:rFonts w:ascii="Gill Sans MT" w:hAnsi="Gill Sans MT"/>
              </w:rPr>
              <w:t xml:space="preserve"> evaluation </w:t>
            </w:r>
            <w:r w:rsidR="00302CC9">
              <w:rPr>
                <w:rFonts w:ascii="Gill Sans MT" w:hAnsi="Gill Sans MT"/>
              </w:rPr>
              <w:t xml:space="preserve">of </w:t>
            </w:r>
            <w:r>
              <w:rPr>
                <w:rFonts w:ascii="Gill Sans MT" w:hAnsi="Gill Sans MT"/>
              </w:rPr>
              <w:t>current communication strategies and looking for opportunities to expand family engagement</w:t>
            </w:r>
            <w:r w:rsidR="008E2260">
              <w:rPr>
                <w:rFonts w:ascii="Gill Sans MT" w:hAnsi="Gill Sans MT"/>
              </w:rPr>
              <w:t>.</w:t>
            </w:r>
          </w:p>
          <w:p w14:paraId="3AEDEED5" w14:textId="45F1288D" w:rsidR="00CA492B" w:rsidRDefault="005E2004" w:rsidP="00F1654A">
            <w:pPr>
              <w:pStyle w:val="ListParagraph"/>
              <w:numPr>
                <w:ilvl w:val="0"/>
                <w:numId w:val="24"/>
              </w:numPr>
              <w:spacing w:after="0" w:line="300" w:lineRule="atLeast"/>
              <w:rPr>
                <w:rFonts w:ascii="Gill Sans MT" w:hAnsi="Gill Sans MT"/>
              </w:rPr>
            </w:pPr>
            <w:r>
              <w:rPr>
                <w:rFonts w:ascii="Gill Sans MT" w:hAnsi="Gill Sans MT"/>
              </w:rPr>
              <w:t xml:space="preserve">The engagement of families with EAL has been a recognised challenge, the experience of the new lead </w:t>
            </w:r>
            <w:r w:rsidR="00D008F1">
              <w:rPr>
                <w:rFonts w:ascii="Gill Sans MT" w:hAnsi="Gill Sans MT"/>
              </w:rPr>
              <w:t>who previously worked</w:t>
            </w:r>
            <w:r>
              <w:rPr>
                <w:rFonts w:ascii="Gill Sans MT" w:hAnsi="Gill Sans MT"/>
              </w:rPr>
              <w:t xml:space="preserve"> in inner London will be welcomed to look at alternative strategies</w:t>
            </w:r>
            <w:r w:rsidR="008E2260">
              <w:rPr>
                <w:rFonts w:ascii="Gill Sans MT" w:hAnsi="Gill Sans MT"/>
              </w:rPr>
              <w:t>.</w:t>
            </w:r>
          </w:p>
          <w:p w14:paraId="5A0F6AD6" w14:textId="4FAD7EB7" w:rsidR="000E4191" w:rsidRDefault="000E4191" w:rsidP="00F1654A">
            <w:pPr>
              <w:pStyle w:val="ListParagraph"/>
              <w:numPr>
                <w:ilvl w:val="0"/>
                <w:numId w:val="24"/>
              </w:numPr>
              <w:spacing w:after="0" w:line="300" w:lineRule="atLeast"/>
              <w:rPr>
                <w:rFonts w:ascii="Gill Sans MT" w:hAnsi="Gill Sans MT"/>
              </w:rPr>
            </w:pPr>
            <w:r>
              <w:rPr>
                <w:rFonts w:ascii="Gill Sans MT" w:hAnsi="Gill Sans MT"/>
              </w:rPr>
              <w:t>Rev</w:t>
            </w:r>
            <w:r w:rsidR="00B80DDA">
              <w:rPr>
                <w:rFonts w:ascii="Gill Sans MT" w:hAnsi="Gill Sans MT"/>
              </w:rPr>
              <w:t xml:space="preserve">iew of nursing approaches across the school will also link with </w:t>
            </w:r>
            <w:r w:rsidR="00AB03CF">
              <w:rPr>
                <w:rFonts w:ascii="Gill Sans MT" w:hAnsi="Gill Sans MT"/>
              </w:rPr>
              <w:t>well-being</w:t>
            </w:r>
            <w:r w:rsidR="00B80DDA">
              <w:rPr>
                <w:rFonts w:ascii="Gill Sans MT" w:hAnsi="Gill Sans MT"/>
              </w:rPr>
              <w:t xml:space="preserve"> development</w:t>
            </w:r>
            <w:r w:rsidR="008E2260">
              <w:rPr>
                <w:rFonts w:ascii="Gill Sans MT" w:hAnsi="Gill Sans MT"/>
              </w:rPr>
              <w:t>.</w:t>
            </w:r>
          </w:p>
          <w:p w14:paraId="44392C42" w14:textId="4DE315FC" w:rsidR="00A059FA" w:rsidRPr="006E4B43" w:rsidRDefault="00A059FA" w:rsidP="00F1654A">
            <w:pPr>
              <w:pStyle w:val="ListParagraph"/>
              <w:numPr>
                <w:ilvl w:val="0"/>
                <w:numId w:val="24"/>
              </w:numPr>
              <w:spacing w:after="0" w:line="300" w:lineRule="atLeast"/>
              <w:rPr>
                <w:rFonts w:ascii="Gill Sans MT" w:hAnsi="Gill Sans MT"/>
              </w:rPr>
            </w:pPr>
            <w:r>
              <w:rPr>
                <w:rFonts w:ascii="Gill Sans MT" w:hAnsi="Gill Sans MT"/>
              </w:rPr>
              <w:t xml:space="preserve">Revisiting “The Rosewood Way” as a whole school, developing mentoring approaches so this is applied consistently is key to </w:t>
            </w:r>
            <w:r w:rsidR="008D1D72">
              <w:rPr>
                <w:rFonts w:ascii="Gill Sans MT" w:hAnsi="Gill Sans MT"/>
              </w:rPr>
              <w:t>maintaining</w:t>
            </w:r>
            <w:r>
              <w:rPr>
                <w:rFonts w:ascii="Gill Sans MT" w:hAnsi="Gill Sans MT"/>
              </w:rPr>
              <w:t xml:space="preserve"> the strong focus on personal development and well-being</w:t>
            </w:r>
            <w:r w:rsidR="008E2260">
              <w:rPr>
                <w:rFonts w:ascii="Gill Sans MT" w:hAnsi="Gill Sans MT"/>
              </w:rPr>
              <w:t>.</w:t>
            </w:r>
          </w:p>
        </w:tc>
      </w:tr>
    </w:tbl>
    <w:p w14:paraId="2F1539E0" w14:textId="77777777" w:rsidR="00982CE4" w:rsidRDefault="00982CE4">
      <w:pPr>
        <w:suppressAutoHyphens w:val="0"/>
        <w:spacing w:after="0" w:line="240" w:lineRule="auto"/>
        <w:rPr>
          <w:rFonts w:ascii="Century Gothic" w:hAnsi="Century Gothic"/>
          <w:sz w:val="4"/>
          <w:szCs w:val="4"/>
        </w:rPr>
      </w:pPr>
    </w:p>
    <w:p w14:paraId="5F559537" w14:textId="77777777" w:rsidR="00AB03CF" w:rsidRDefault="00AB03CF">
      <w:pPr>
        <w:suppressAutoHyphens w:val="0"/>
        <w:spacing w:after="0" w:line="240" w:lineRule="auto"/>
        <w:rPr>
          <w:rFonts w:ascii="Century Gothic" w:hAnsi="Century Gothic"/>
          <w:sz w:val="4"/>
          <w:szCs w:val="4"/>
        </w:rPr>
      </w:pPr>
    </w:p>
    <w:p w14:paraId="48DFB189" w14:textId="77777777" w:rsidR="00AB03CF" w:rsidRDefault="00AB03CF">
      <w:pPr>
        <w:suppressAutoHyphens w:val="0"/>
        <w:spacing w:after="0" w:line="240" w:lineRule="auto"/>
        <w:rPr>
          <w:rFonts w:ascii="Century Gothic" w:hAnsi="Century Gothic"/>
          <w:sz w:val="4"/>
          <w:szCs w:val="4"/>
        </w:rPr>
      </w:pPr>
    </w:p>
    <w:p w14:paraId="58F91153" w14:textId="77777777" w:rsidR="00AB03CF" w:rsidRDefault="00AB03CF">
      <w:pPr>
        <w:suppressAutoHyphens w:val="0"/>
        <w:spacing w:after="0" w:line="240" w:lineRule="auto"/>
        <w:rPr>
          <w:rFonts w:ascii="Century Gothic" w:hAnsi="Century Gothic"/>
          <w:sz w:val="4"/>
          <w:szCs w:val="4"/>
        </w:rPr>
      </w:pPr>
    </w:p>
    <w:p w14:paraId="1F9048BE" w14:textId="77777777" w:rsidR="00AB03CF" w:rsidRDefault="00AB03CF">
      <w:pPr>
        <w:suppressAutoHyphens w:val="0"/>
        <w:spacing w:after="0" w:line="240" w:lineRule="auto"/>
        <w:rPr>
          <w:rFonts w:ascii="Century Gothic" w:hAnsi="Century Gothic"/>
          <w:sz w:val="4"/>
          <w:szCs w:val="4"/>
        </w:rPr>
      </w:pPr>
    </w:p>
    <w:p w14:paraId="1CBCB0C7" w14:textId="77777777" w:rsidR="00AB03CF" w:rsidRDefault="00AB03CF">
      <w:pPr>
        <w:suppressAutoHyphens w:val="0"/>
        <w:spacing w:after="0" w:line="240" w:lineRule="auto"/>
        <w:rPr>
          <w:rFonts w:ascii="Century Gothic" w:hAnsi="Century Gothic"/>
          <w:sz w:val="4"/>
          <w:szCs w:val="4"/>
        </w:rPr>
      </w:pPr>
    </w:p>
    <w:p w14:paraId="76B8E083" w14:textId="77777777" w:rsidR="00AB03CF" w:rsidRDefault="00AB03CF">
      <w:pPr>
        <w:suppressAutoHyphens w:val="0"/>
        <w:spacing w:after="0" w:line="240" w:lineRule="auto"/>
        <w:rPr>
          <w:rFonts w:ascii="Century Gothic" w:hAnsi="Century Gothic"/>
          <w:sz w:val="4"/>
          <w:szCs w:val="4"/>
        </w:rPr>
      </w:pPr>
    </w:p>
    <w:p w14:paraId="21AA638C" w14:textId="77777777" w:rsidR="00AB03CF" w:rsidRDefault="00AB03CF">
      <w:pPr>
        <w:suppressAutoHyphens w:val="0"/>
        <w:spacing w:after="0" w:line="240" w:lineRule="auto"/>
        <w:rPr>
          <w:rFonts w:ascii="Century Gothic" w:hAnsi="Century Gothic"/>
          <w:sz w:val="4"/>
          <w:szCs w:val="4"/>
        </w:rPr>
      </w:pPr>
    </w:p>
    <w:p w14:paraId="10FF5844" w14:textId="77777777" w:rsidR="00AB03CF" w:rsidRDefault="00AB03CF">
      <w:pPr>
        <w:suppressAutoHyphens w:val="0"/>
        <w:spacing w:after="0" w:line="240" w:lineRule="auto"/>
        <w:rPr>
          <w:rFonts w:ascii="Century Gothic" w:hAnsi="Century Gothic"/>
          <w:sz w:val="4"/>
          <w:szCs w:val="4"/>
        </w:rPr>
      </w:pPr>
    </w:p>
    <w:p w14:paraId="5D153DDB" w14:textId="77777777" w:rsidR="00AB03CF" w:rsidRDefault="00AB03CF">
      <w:pPr>
        <w:suppressAutoHyphens w:val="0"/>
        <w:spacing w:after="0" w:line="240" w:lineRule="auto"/>
        <w:rPr>
          <w:rFonts w:ascii="Century Gothic" w:hAnsi="Century Gothic"/>
          <w:sz w:val="4"/>
          <w:szCs w:val="4"/>
        </w:rPr>
      </w:pPr>
    </w:p>
    <w:p w14:paraId="0A1B6F99" w14:textId="77777777" w:rsidR="00AB03CF" w:rsidRDefault="00AB03CF">
      <w:pPr>
        <w:suppressAutoHyphens w:val="0"/>
        <w:spacing w:after="0" w:line="240" w:lineRule="auto"/>
        <w:rPr>
          <w:rFonts w:ascii="Century Gothic" w:hAnsi="Century Gothic"/>
          <w:sz w:val="4"/>
          <w:szCs w:val="4"/>
        </w:rPr>
      </w:pPr>
    </w:p>
    <w:p w14:paraId="44CDB951" w14:textId="77777777" w:rsidR="00AB03CF" w:rsidRDefault="00AB03CF">
      <w:pPr>
        <w:suppressAutoHyphens w:val="0"/>
        <w:spacing w:after="0" w:line="240" w:lineRule="auto"/>
        <w:rPr>
          <w:rFonts w:ascii="Century Gothic" w:hAnsi="Century Gothic"/>
          <w:sz w:val="4"/>
          <w:szCs w:val="4"/>
        </w:rPr>
      </w:pPr>
    </w:p>
    <w:p w14:paraId="1636137E" w14:textId="77777777" w:rsidR="00AB03CF" w:rsidRDefault="00AB03CF">
      <w:pPr>
        <w:suppressAutoHyphens w:val="0"/>
        <w:spacing w:after="0" w:line="240" w:lineRule="auto"/>
        <w:rPr>
          <w:rFonts w:ascii="Century Gothic" w:hAnsi="Century Gothic"/>
          <w:sz w:val="4"/>
          <w:szCs w:val="4"/>
        </w:rPr>
      </w:pPr>
    </w:p>
    <w:p w14:paraId="2E911BC7" w14:textId="77777777" w:rsidR="00AB03CF" w:rsidRDefault="00AB03CF">
      <w:pPr>
        <w:suppressAutoHyphens w:val="0"/>
        <w:spacing w:after="0" w:line="240" w:lineRule="auto"/>
        <w:rPr>
          <w:rFonts w:ascii="Century Gothic" w:hAnsi="Century Gothic"/>
          <w:sz w:val="4"/>
          <w:szCs w:val="4"/>
        </w:rPr>
      </w:pPr>
    </w:p>
    <w:p w14:paraId="23230E1B" w14:textId="77777777" w:rsidR="00AB03CF" w:rsidRDefault="00AB03CF">
      <w:pPr>
        <w:suppressAutoHyphens w:val="0"/>
        <w:spacing w:after="0" w:line="240" w:lineRule="auto"/>
        <w:rPr>
          <w:rFonts w:ascii="Century Gothic" w:hAnsi="Century Gothic"/>
          <w:sz w:val="4"/>
          <w:szCs w:val="4"/>
        </w:rPr>
      </w:pPr>
    </w:p>
    <w:p w14:paraId="59402236" w14:textId="77777777" w:rsidR="00AB03CF" w:rsidRDefault="00AB03CF">
      <w:pPr>
        <w:suppressAutoHyphens w:val="0"/>
        <w:spacing w:after="0" w:line="240" w:lineRule="auto"/>
        <w:rPr>
          <w:rFonts w:ascii="Century Gothic" w:hAnsi="Century Gothic"/>
          <w:sz w:val="4"/>
          <w:szCs w:val="4"/>
        </w:rPr>
      </w:pPr>
    </w:p>
    <w:p w14:paraId="5B6151BB" w14:textId="77777777" w:rsidR="00AB03CF" w:rsidRDefault="00AB03CF">
      <w:pPr>
        <w:suppressAutoHyphens w:val="0"/>
        <w:spacing w:after="0" w:line="240" w:lineRule="auto"/>
        <w:rPr>
          <w:rFonts w:ascii="Century Gothic" w:hAnsi="Century Gothic"/>
          <w:sz w:val="4"/>
          <w:szCs w:val="4"/>
        </w:rPr>
      </w:pPr>
    </w:p>
    <w:p w14:paraId="129DAABB" w14:textId="77777777" w:rsidR="00AB03CF" w:rsidRDefault="00AB03CF">
      <w:pPr>
        <w:suppressAutoHyphens w:val="0"/>
        <w:spacing w:after="0" w:line="240" w:lineRule="auto"/>
        <w:rPr>
          <w:rFonts w:ascii="Century Gothic" w:hAnsi="Century Gothic"/>
          <w:sz w:val="4"/>
          <w:szCs w:val="4"/>
        </w:rPr>
      </w:pPr>
    </w:p>
    <w:p w14:paraId="625072C9" w14:textId="77777777" w:rsidR="00AB03CF" w:rsidRDefault="00AB03CF">
      <w:pPr>
        <w:suppressAutoHyphens w:val="0"/>
        <w:spacing w:after="0" w:line="240" w:lineRule="auto"/>
        <w:rPr>
          <w:rFonts w:ascii="Century Gothic" w:hAnsi="Century Gothic"/>
          <w:sz w:val="4"/>
          <w:szCs w:val="4"/>
        </w:rPr>
      </w:pPr>
    </w:p>
    <w:p w14:paraId="7E5D7E8C" w14:textId="77777777" w:rsidR="00AB03CF" w:rsidRDefault="00AB03CF">
      <w:pPr>
        <w:suppressAutoHyphens w:val="0"/>
        <w:spacing w:after="0" w:line="240" w:lineRule="auto"/>
        <w:rPr>
          <w:rFonts w:ascii="Century Gothic" w:hAnsi="Century Gothic"/>
          <w:sz w:val="4"/>
          <w:szCs w:val="4"/>
        </w:rPr>
      </w:pPr>
    </w:p>
    <w:p w14:paraId="3FEF41CE" w14:textId="77777777" w:rsidR="00AB03CF" w:rsidRDefault="00AB03CF">
      <w:pPr>
        <w:suppressAutoHyphens w:val="0"/>
        <w:spacing w:after="0" w:line="240" w:lineRule="auto"/>
        <w:rPr>
          <w:rFonts w:ascii="Century Gothic" w:hAnsi="Century Gothic"/>
          <w:sz w:val="4"/>
          <w:szCs w:val="4"/>
        </w:rPr>
      </w:pPr>
    </w:p>
    <w:p w14:paraId="4C7D3C07" w14:textId="77777777" w:rsidR="00AB03CF" w:rsidRDefault="00AB03CF">
      <w:pPr>
        <w:suppressAutoHyphens w:val="0"/>
        <w:spacing w:after="0" w:line="240" w:lineRule="auto"/>
        <w:rPr>
          <w:rFonts w:ascii="Century Gothic" w:hAnsi="Century Gothic"/>
          <w:sz w:val="4"/>
          <w:szCs w:val="4"/>
        </w:rPr>
      </w:pPr>
    </w:p>
    <w:p w14:paraId="476D8574" w14:textId="77777777" w:rsidR="00AB03CF" w:rsidRDefault="00AB03CF">
      <w:pPr>
        <w:suppressAutoHyphens w:val="0"/>
        <w:spacing w:after="0" w:line="240" w:lineRule="auto"/>
        <w:rPr>
          <w:rFonts w:ascii="Century Gothic" w:hAnsi="Century Gothic"/>
          <w:sz w:val="4"/>
          <w:szCs w:val="4"/>
        </w:rPr>
      </w:pPr>
    </w:p>
    <w:p w14:paraId="1E044083" w14:textId="77777777" w:rsidR="00AB03CF" w:rsidRDefault="00AB03CF">
      <w:pPr>
        <w:suppressAutoHyphens w:val="0"/>
        <w:spacing w:after="0" w:line="240" w:lineRule="auto"/>
        <w:rPr>
          <w:rFonts w:ascii="Century Gothic" w:hAnsi="Century Gothic"/>
          <w:sz w:val="4"/>
          <w:szCs w:val="4"/>
        </w:rPr>
      </w:pPr>
    </w:p>
    <w:p w14:paraId="394724B9" w14:textId="77777777" w:rsidR="00AB03CF" w:rsidRDefault="00AB03CF">
      <w:pPr>
        <w:suppressAutoHyphens w:val="0"/>
        <w:spacing w:after="0" w:line="240" w:lineRule="auto"/>
        <w:rPr>
          <w:rFonts w:ascii="Century Gothic" w:hAnsi="Century Gothic"/>
          <w:sz w:val="4"/>
          <w:szCs w:val="4"/>
        </w:rPr>
      </w:pPr>
    </w:p>
    <w:p w14:paraId="5AB6B5E4" w14:textId="77777777" w:rsidR="00AB03CF" w:rsidRDefault="00AB03CF">
      <w:pPr>
        <w:suppressAutoHyphens w:val="0"/>
        <w:spacing w:after="0" w:line="240" w:lineRule="auto"/>
        <w:rPr>
          <w:rFonts w:ascii="Century Gothic" w:hAnsi="Century Gothic"/>
          <w:sz w:val="4"/>
          <w:szCs w:val="4"/>
        </w:rPr>
      </w:pPr>
    </w:p>
    <w:p w14:paraId="1E71FC96" w14:textId="77777777" w:rsidR="00AB03CF" w:rsidRDefault="00AB03CF">
      <w:pPr>
        <w:suppressAutoHyphens w:val="0"/>
        <w:spacing w:after="0" w:line="240" w:lineRule="auto"/>
        <w:rPr>
          <w:rFonts w:ascii="Century Gothic" w:hAnsi="Century Gothic"/>
          <w:sz w:val="4"/>
          <w:szCs w:val="4"/>
        </w:rPr>
      </w:pPr>
    </w:p>
    <w:p w14:paraId="46FAB9AC" w14:textId="77777777" w:rsidR="00AB03CF" w:rsidRDefault="00AB03CF">
      <w:pPr>
        <w:suppressAutoHyphens w:val="0"/>
        <w:spacing w:after="0" w:line="240" w:lineRule="auto"/>
        <w:rPr>
          <w:rFonts w:ascii="Century Gothic" w:hAnsi="Century Gothic"/>
          <w:sz w:val="4"/>
          <w:szCs w:val="4"/>
        </w:rPr>
      </w:pPr>
    </w:p>
    <w:p w14:paraId="119F13D3" w14:textId="77777777" w:rsidR="00AB03CF" w:rsidRDefault="00AB03CF">
      <w:pPr>
        <w:suppressAutoHyphens w:val="0"/>
        <w:spacing w:after="0" w:line="240" w:lineRule="auto"/>
        <w:rPr>
          <w:rFonts w:ascii="Century Gothic" w:hAnsi="Century Gothic"/>
          <w:sz w:val="4"/>
          <w:szCs w:val="4"/>
        </w:rPr>
      </w:pPr>
    </w:p>
    <w:p w14:paraId="054C95BF" w14:textId="77777777" w:rsidR="00AB03CF" w:rsidRDefault="00AB03CF">
      <w:pPr>
        <w:suppressAutoHyphens w:val="0"/>
        <w:spacing w:after="0" w:line="240" w:lineRule="auto"/>
        <w:rPr>
          <w:rFonts w:ascii="Century Gothic" w:hAnsi="Century Gothic"/>
          <w:sz w:val="4"/>
          <w:szCs w:val="4"/>
        </w:rPr>
      </w:pPr>
    </w:p>
    <w:p w14:paraId="7967B7FD" w14:textId="77777777" w:rsidR="00AB03CF" w:rsidRDefault="00AB03CF">
      <w:pPr>
        <w:suppressAutoHyphens w:val="0"/>
        <w:spacing w:after="0" w:line="240" w:lineRule="auto"/>
        <w:rPr>
          <w:rFonts w:ascii="Century Gothic" w:hAnsi="Century Gothic"/>
          <w:sz w:val="4"/>
          <w:szCs w:val="4"/>
        </w:rPr>
      </w:pPr>
    </w:p>
    <w:p w14:paraId="77F5A55E" w14:textId="77777777" w:rsidR="00AB03CF" w:rsidRDefault="00AB03CF">
      <w:pPr>
        <w:suppressAutoHyphens w:val="0"/>
        <w:spacing w:after="0" w:line="240" w:lineRule="auto"/>
        <w:rPr>
          <w:rFonts w:ascii="Century Gothic" w:hAnsi="Century Gothic"/>
          <w:sz w:val="4"/>
          <w:szCs w:val="4"/>
        </w:rPr>
      </w:pPr>
    </w:p>
    <w:p w14:paraId="1C4CD73E" w14:textId="77777777" w:rsidR="00AB03CF" w:rsidRDefault="00AB03CF">
      <w:pPr>
        <w:suppressAutoHyphens w:val="0"/>
        <w:spacing w:after="0" w:line="240" w:lineRule="auto"/>
        <w:rPr>
          <w:rFonts w:ascii="Century Gothic" w:hAnsi="Century Gothic"/>
          <w:sz w:val="4"/>
          <w:szCs w:val="4"/>
        </w:rPr>
      </w:pPr>
    </w:p>
    <w:p w14:paraId="166B5186" w14:textId="77777777" w:rsidR="00AB03CF" w:rsidRDefault="00AB03CF">
      <w:pPr>
        <w:suppressAutoHyphens w:val="0"/>
        <w:spacing w:after="0" w:line="240" w:lineRule="auto"/>
        <w:rPr>
          <w:rFonts w:ascii="Century Gothic" w:hAnsi="Century Gothic"/>
          <w:sz w:val="4"/>
          <w:szCs w:val="4"/>
        </w:rPr>
      </w:pPr>
    </w:p>
    <w:p w14:paraId="16CC7BF1" w14:textId="77777777" w:rsidR="00AB03CF" w:rsidRDefault="00AB03CF">
      <w:pPr>
        <w:suppressAutoHyphens w:val="0"/>
        <w:spacing w:after="0" w:line="240" w:lineRule="auto"/>
        <w:rPr>
          <w:rFonts w:ascii="Century Gothic" w:hAnsi="Century Gothic"/>
          <w:sz w:val="4"/>
          <w:szCs w:val="4"/>
        </w:rPr>
      </w:pPr>
    </w:p>
    <w:p w14:paraId="5C9E848D" w14:textId="77777777" w:rsidR="00AB03CF" w:rsidRDefault="00AB03CF">
      <w:pPr>
        <w:suppressAutoHyphens w:val="0"/>
        <w:spacing w:after="0" w:line="240" w:lineRule="auto"/>
        <w:rPr>
          <w:rFonts w:ascii="Century Gothic" w:hAnsi="Century Gothic"/>
          <w:sz w:val="4"/>
          <w:szCs w:val="4"/>
        </w:rPr>
      </w:pPr>
    </w:p>
    <w:p w14:paraId="3F05D9CD" w14:textId="77777777" w:rsidR="00AB03CF" w:rsidRDefault="00AB03CF">
      <w:pPr>
        <w:suppressAutoHyphens w:val="0"/>
        <w:spacing w:after="0" w:line="240" w:lineRule="auto"/>
        <w:rPr>
          <w:rFonts w:ascii="Century Gothic" w:hAnsi="Century Gothic"/>
          <w:sz w:val="4"/>
          <w:szCs w:val="4"/>
        </w:rPr>
      </w:pPr>
    </w:p>
    <w:p w14:paraId="2625D112" w14:textId="77777777" w:rsidR="00AB03CF" w:rsidRDefault="00AB03CF">
      <w:pPr>
        <w:suppressAutoHyphens w:val="0"/>
        <w:spacing w:after="0" w:line="240" w:lineRule="auto"/>
        <w:rPr>
          <w:rFonts w:ascii="Century Gothic" w:hAnsi="Century Gothic"/>
          <w:sz w:val="4"/>
          <w:szCs w:val="4"/>
        </w:rPr>
      </w:pPr>
    </w:p>
    <w:p w14:paraId="0B53BDC0" w14:textId="77777777" w:rsidR="00AB03CF" w:rsidRDefault="00AB03CF">
      <w:pPr>
        <w:suppressAutoHyphens w:val="0"/>
        <w:spacing w:after="0" w:line="240" w:lineRule="auto"/>
        <w:rPr>
          <w:rFonts w:ascii="Century Gothic" w:hAnsi="Century Gothic"/>
          <w:sz w:val="4"/>
          <w:szCs w:val="4"/>
        </w:rPr>
      </w:pPr>
    </w:p>
    <w:p w14:paraId="5E2ADCCC" w14:textId="77777777" w:rsidR="00AB03CF" w:rsidRDefault="00AB03CF">
      <w:pPr>
        <w:suppressAutoHyphens w:val="0"/>
        <w:spacing w:after="0" w:line="240" w:lineRule="auto"/>
        <w:rPr>
          <w:rFonts w:ascii="Century Gothic" w:hAnsi="Century Gothic"/>
          <w:sz w:val="4"/>
          <w:szCs w:val="4"/>
        </w:rPr>
      </w:pPr>
    </w:p>
    <w:p w14:paraId="268998D1" w14:textId="77777777" w:rsidR="00AB03CF" w:rsidRDefault="00AB03CF">
      <w:pPr>
        <w:suppressAutoHyphens w:val="0"/>
        <w:spacing w:after="0" w:line="240" w:lineRule="auto"/>
        <w:rPr>
          <w:rFonts w:ascii="Century Gothic" w:hAnsi="Century Gothic"/>
          <w:sz w:val="4"/>
          <w:szCs w:val="4"/>
        </w:rPr>
      </w:pPr>
    </w:p>
    <w:p w14:paraId="479BCA97" w14:textId="77777777" w:rsidR="00AB03CF" w:rsidRDefault="00AB03CF">
      <w:pPr>
        <w:suppressAutoHyphens w:val="0"/>
        <w:spacing w:after="0" w:line="240" w:lineRule="auto"/>
        <w:rPr>
          <w:rFonts w:ascii="Century Gothic" w:hAnsi="Century Gothic"/>
          <w:sz w:val="4"/>
          <w:szCs w:val="4"/>
        </w:rPr>
      </w:pPr>
    </w:p>
    <w:p w14:paraId="3001BA2C" w14:textId="77777777" w:rsidR="00AB03CF" w:rsidRDefault="00AB03CF">
      <w:pPr>
        <w:suppressAutoHyphens w:val="0"/>
        <w:spacing w:after="0" w:line="240" w:lineRule="auto"/>
        <w:rPr>
          <w:rFonts w:ascii="Century Gothic" w:hAnsi="Century Gothic"/>
          <w:sz w:val="4"/>
          <w:szCs w:val="4"/>
        </w:rPr>
      </w:pPr>
    </w:p>
    <w:p w14:paraId="0F28C46D" w14:textId="77777777" w:rsidR="00AB03CF" w:rsidRDefault="00AB03CF">
      <w:pPr>
        <w:suppressAutoHyphens w:val="0"/>
        <w:spacing w:after="0" w:line="240" w:lineRule="auto"/>
        <w:rPr>
          <w:rFonts w:ascii="Century Gothic" w:hAnsi="Century Gothic"/>
          <w:sz w:val="4"/>
          <w:szCs w:val="4"/>
        </w:rPr>
      </w:pPr>
    </w:p>
    <w:p w14:paraId="0090A91A" w14:textId="77777777" w:rsidR="00AB03CF" w:rsidRDefault="00AB03CF">
      <w:pPr>
        <w:suppressAutoHyphens w:val="0"/>
        <w:spacing w:after="0" w:line="240" w:lineRule="auto"/>
        <w:rPr>
          <w:rFonts w:ascii="Century Gothic" w:hAnsi="Century Gothic"/>
          <w:sz w:val="4"/>
          <w:szCs w:val="4"/>
        </w:rPr>
      </w:pPr>
    </w:p>
    <w:p w14:paraId="3DC7A566" w14:textId="77777777" w:rsidR="00AB03CF" w:rsidRDefault="00AB03CF">
      <w:pPr>
        <w:suppressAutoHyphens w:val="0"/>
        <w:spacing w:after="0" w:line="240" w:lineRule="auto"/>
        <w:rPr>
          <w:rFonts w:ascii="Century Gothic" w:hAnsi="Century Gothic"/>
          <w:sz w:val="4"/>
          <w:szCs w:val="4"/>
        </w:rPr>
      </w:pPr>
    </w:p>
    <w:p w14:paraId="201F6B3B" w14:textId="77777777" w:rsidR="00AB03CF" w:rsidRDefault="00AB03CF">
      <w:pPr>
        <w:suppressAutoHyphens w:val="0"/>
        <w:spacing w:after="0" w:line="240" w:lineRule="auto"/>
        <w:rPr>
          <w:rFonts w:ascii="Century Gothic" w:hAnsi="Century Gothic"/>
          <w:sz w:val="4"/>
          <w:szCs w:val="4"/>
        </w:rPr>
      </w:pPr>
    </w:p>
    <w:p w14:paraId="6833B2C2" w14:textId="77777777" w:rsidR="00AB03CF" w:rsidRDefault="00AB03CF">
      <w:pPr>
        <w:suppressAutoHyphens w:val="0"/>
        <w:spacing w:after="0" w:line="240" w:lineRule="auto"/>
        <w:rPr>
          <w:rFonts w:ascii="Century Gothic" w:hAnsi="Century Gothic"/>
          <w:sz w:val="4"/>
          <w:szCs w:val="4"/>
        </w:rPr>
      </w:pPr>
    </w:p>
    <w:p w14:paraId="7D33DDE3" w14:textId="77777777" w:rsidR="00AB03CF" w:rsidRDefault="00AB03CF">
      <w:pPr>
        <w:suppressAutoHyphens w:val="0"/>
        <w:spacing w:after="0" w:line="240" w:lineRule="auto"/>
        <w:rPr>
          <w:rFonts w:ascii="Century Gothic" w:hAnsi="Century Gothic"/>
          <w:sz w:val="4"/>
          <w:szCs w:val="4"/>
        </w:rPr>
      </w:pPr>
    </w:p>
    <w:p w14:paraId="6D16D482" w14:textId="77777777" w:rsidR="00AB03CF" w:rsidRDefault="00AB03CF">
      <w:pPr>
        <w:suppressAutoHyphens w:val="0"/>
        <w:spacing w:after="0" w:line="240" w:lineRule="auto"/>
        <w:rPr>
          <w:rFonts w:ascii="Century Gothic" w:hAnsi="Century Gothic"/>
          <w:sz w:val="4"/>
          <w:szCs w:val="4"/>
        </w:rPr>
      </w:pPr>
    </w:p>
    <w:p w14:paraId="743AE089" w14:textId="77777777" w:rsidR="00AB03CF" w:rsidRDefault="00AB03CF">
      <w:pPr>
        <w:suppressAutoHyphens w:val="0"/>
        <w:spacing w:after="0" w:line="240" w:lineRule="auto"/>
        <w:rPr>
          <w:rFonts w:ascii="Century Gothic" w:hAnsi="Century Gothic"/>
          <w:sz w:val="4"/>
          <w:szCs w:val="4"/>
        </w:rPr>
      </w:pPr>
    </w:p>
    <w:p w14:paraId="4B2C1FF5" w14:textId="77777777" w:rsidR="00AB03CF" w:rsidRDefault="00AB03CF">
      <w:pPr>
        <w:suppressAutoHyphens w:val="0"/>
        <w:spacing w:after="0" w:line="240" w:lineRule="auto"/>
        <w:rPr>
          <w:rFonts w:ascii="Century Gothic" w:hAnsi="Century Gothic"/>
          <w:sz w:val="4"/>
          <w:szCs w:val="4"/>
        </w:rPr>
      </w:pPr>
    </w:p>
    <w:p w14:paraId="12BC6422" w14:textId="77777777" w:rsidR="00AB03CF" w:rsidRDefault="00AB03CF">
      <w:pPr>
        <w:suppressAutoHyphens w:val="0"/>
        <w:spacing w:after="0" w:line="240" w:lineRule="auto"/>
        <w:rPr>
          <w:rFonts w:ascii="Century Gothic" w:hAnsi="Century Gothic"/>
          <w:sz w:val="4"/>
          <w:szCs w:val="4"/>
        </w:rPr>
      </w:pPr>
    </w:p>
    <w:p w14:paraId="7DA90C7E" w14:textId="77777777" w:rsidR="00AB03CF" w:rsidRDefault="00AB03CF">
      <w:pPr>
        <w:suppressAutoHyphens w:val="0"/>
        <w:spacing w:after="0" w:line="240" w:lineRule="auto"/>
        <w:rPr>
          <w:rFonts w:ascii="Century Gothic" w:hAnsi="Century Gothic"/>
          <w:sz w:val="4"/>
          <w:szCs w:val="4"/>
        </w:rPr>
      </w:pPr>
    </w:p>
    <w:p w14:paraId="1CF16F80" w14:textId="77777777" w:rsidR="00AB03CF" w:rsidRDefault="00AB03CF">
      <w:pPr>
        <w:suppressAutoHyphens w:val="0"/>
        <w:spacing w:after="0" w:line="240" w:lineRule="auto"/>
        <w:rPr>
          <w:rFonts w:ascii="Century Gothic" w:hAnsi="Century Gothic"/>
          <w:sz w:val="4"/>
          <w:szCs w:val="4"/>
        </w:rPr>
      </w:pPr>
    </w:p>
    <w:p w14:paraId="7D482E9D" w14:textId="77777777" w:rsidR="00AB03CF" w:rsidRDefault="00AB03CF">
      <w:pPr>
        <w:suppressAutoHyphens w:val="0"/>
        <w:spacing w:after="0" w:line="240" w:lineRule="auto"/>
        <w:rPr>
          <w:rFonts w:ascii="Century Gothic" w:hAnsi="Century Gothic"/>
          <w:sz w:val="4"/>
          <w:szCs w:val="4"/>
        </w:rPr>
      </w:pPr>
    </w:p>
    <w:p w14:paraId="5E09D344" w14:textId="77777777" w:rsidR="00AB03CF" w:rsidRDefault="00AB03CF">
      <w:pPr>
        <w:suppressAutoHyphens w:val="0"/>
        <w:spacing w:after="0" w:line="240" w:lineRule="auto"/>
        <w:rPr>
          <w:rFonts w:ascii="Century Gothic" w:hAnsi="Century Gothic"/>
          <w:sz w:val="4"/>
          <w:szCs w:val="4"/>
        </w:rPr>
      </w:pPr>
    </w:p>
    <w:p w14:paraId="645CB1EE" w14:textId="77777777" w:rsidR="00AB03CF" w:rsidRDefault="00AB03CF">
      <w:pPr>
        <w:suppressAutoHyphens w:val="0"/>
        <w:spacing w:after="0" w:line="240" w:lineRule="auto"/>
        <w:rPr>
          <w:rFonts w:ascii="Century Gothic" w:hAnsi="Century Gothic"/>
          <w:sz w:val="4"/>
          <w:szCs w:val="4"/>
        </w:rPr>
      </w:pPr>
    </w:p>
    <w:p w14:paraId="7BF4CF6C" w14:textId="77777777" w:rsidR="00AB03CF" w:rsidRDefault="00AB03CF">
      <w:pPr>
        <w:suppressAutoHyphens w:val="0"/>
        <w:spacing w:after="0" w:line="240" w:lineRule="auto"/>
        <w:rPr>
          <w:rFonts w:ascii="Century Gothic" w:hAnsi="Century Gothic"/>
          <w:sz w:val="4"/>
          <w:szCs w:val="4"/>
        </w:rPr>
      </w:pPr>
    </w:p>
    <w:p w14:paraId="4AF791A5" w14:textId="77777777" w:rsidR="00AB03CF" w:rsidRDefault="00AB03CF">
      <w:pPr>
        <w:suppressAutoHyphens w:val="0"/>
        <w:spacing w:after="0" w:line="240" w:lineRule="auto"/>
        <w:rPr>
          <w:rFonts w:ascii="Century Gothic" w:hAnsi="Century Gothic"/>
          <w:sz w:val="4"/>
          <w:szCs w:val="4"/>
        </w:rPr>
      </w:pPr>
    </w:p>
    <w:p w14:paraId="5B8A1BEA" w14:textId="77777777" w:rsidR="00AB03CF" w:rsidRDefault="00AB03CF">
      <w:pPr>
        <w:suppressAutoHyphens w:val="0"/>
        <w:spacing w:after="0" w:line="240" w:lineRule="auto"/>
        <w:rPr>
          <w:rFonts w:ascii="Century Gothic" w:hAnsi="Century Gothic"/>
          <w:sz w:val="4"/>
          <w:szCs w:val="4"/>
        </w:rPr>
      </w:pPr>
    </w:p>
    <w:p w14:paraId="161F23EF" w14:textId="77777777" w:rsidR="00AB03CF" w:rsidRDefault="00AB03CF">
      <w:pPr>
        <w:suppressAutoHyphens w:val="0"/>
        <w:spacing w:after="0" w:line="240" w:lineRule="auto"/>
        <w:rPr>
          <w:rFonts w:ascii="Century Gothic" w:hAnsi="Century Gothic"/>
          <w:sz w:val="4"/>
          <w:szCs w:val="4"/>
        </w:rPr>
      </w:pPr>
    </w:p>
    <w:p w14:paraId="284642E3" w14:textId="77777777" w:rsidR="00AB03CF" w:rsidRDefault="00AB03CF">
      <w:pPr>
        <w:suppressAutoHyphens w:val="0"/>
        <w:spacing w:after="0" w:line="240" w:lineRule="auto"/>
        <w:rPr>
          <w:rFonts w:ascii="Century Gothic" w:hAnsi="Century Gothic"/>
          <w:sz w:val="4"/>
          <w:szCs w:val="4"/>
        </w:rPr>
      </w:pPr>
    </w:p>
    <w:p w14:paraId="29565846" w14:textId="77777777" w:rsidR="00AB03CF" w:rsidRDefault="00AB03CF">
      <w:pPr>
        <w:suppressAutoHyphens w:val="0"/>
        <w:spacing w:after="0" w:line="240" w:lineRule="auto"/>
        <w:rPr>
          <w:rFonts w:ascii="Century Gothic" w:hAnsi="Century Gothic"/>
          <w:sz w:val="4"/>
          <w:szCs w:val="4"/>
        </w:rPr>
      </w:pPr>
    </w:p>
    <w:p w14:paraId="403715AD" w14:textId="77777777" w:rsidR="00AB03CF" w:rsidRDefault="00AB03CF">
      <w:pPr>
        <w:suppressAutoHyphens w:val="0"/>
        <w:spacing w:after="0" w:line="240" w:lineRule="auto"/>
        <w:rPr>
          <w:rFonts w:ascii="Century Gothic" w:hAnsi="Century Gothic"/>
          <w:sz w:val="4"/>
          <w:szCs w:val="4"/>
        </w:rPr>
      </w:pPr>
    </w:p>
    <w:p w14:paraId="7B0E14D9" w14:textId="77777777" w:rsidR="00AB03CF" w:rsidRDefault="00AB03CF">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AB03CF" w14:paraId="6D0B0657" w14:textId="77777777">
        <w:tc>
          <w:tcPr>
            <w:tcW w:w="15126" w:type="dxa"/>
            <w:gridSpan w:val="2"/>
            <w:shd w:val="clear" w:color="auto" w:fill="7030A0"/>
          </w:tcPr>
          <w:p w14:paraId="6A7A3332" w14:textId="477E9911" w:rsidR="00AB03CF" w:rsidRPr="00EA6003" w:rsidRDefault="005715DA">
            <w:pPr>
              <w:pStyle w:val="NoSpacing"/>
              <w:rPr>
                <w:rFonts w:ascii="Gill Sans MT" w:hAnsi="Gill Sans MT"/>
                <w:b/>
                <w:bCs/>
                <w:sz w:val="24"/>
                <w:szCs w:val="24"/>
              </w:rPr>
            </w:pPr>
            <w:r>
              <w:rPr>
                <w:rFonts w:ascii="Gill Sans MT" w:hAnsi="Gill Sans MT"/>
                <w:b/>
                <w:bCs/>
                <w:color w:val="FFFFFF" w:themeColor="background1"/>
                <w:sz w:val="24"/>
                <w:szCs w:val="24"/>
              </w:rPr>
              <w:t>Early Years</w:t>
            </w:r>
            <w:r w:rsidR="00AB03CF">
              <w:rPr>
                <w:rFonts w:ascii="Gill Sans MT" w:hAnsi="Gill Sans MT"/>
                <w:b/>
                <w:bCs/>
                <w:color w:val="FFFFFF" w:themeColor="background1"/>
                <w:sz w:val="24"/>
                <w:szCs w:val="24"/>
              </w:rPr>
              <w:t xml:space="preserve"> </w:t>
            </w:r>
            <w:r w:rsidR="00AB03CF" w:rsidRPr="00095957">
              <w:rPr>
                <w:rFonts w:ascii="Gill Sans MT" w:hAnsi="Gill Sans MT"/>
                <w:b/>
                <w:bCs/>
                <w:color w:val="FFFFFF" w:themeColor="background1"/>
                <w:sz w:val="24"/>
                <w:szCs w:val="24"/>
              </w:rPr>
              <w:t xml:space="preserve">- </w:t>
            </w:r>
            <w:r w:rsidR="00AB03CF">
              <w:rPr>
                <w:rFonts w:ascii="Gill Sans MT" w:hAnsi="Gill Sans MT"/>
                <w:b/>
                <w:bCs/>
                <w:color w:val="FFFFFF" w:themeColor="background1"/>
                <w:sz w:val="24"/>
                <w:szCs w:val="24"/>
              </w:rPr>
              <w:t>Exceptional</w:t>
            </w:r>
          </w:p>
        </w:tc>
      </w:tr>
      <w:tr w:rsidR="00AB03CF" w14:paraId="2320F0D7" w14:textId="77777777">
        <w:trPr>
          <w:trHeight w:val="3030"/>
        </w:trPr>
        <w:tc>
          <w:tcPr>
            <w:tcW w:w="1271" w:type="dxa"/>
          </w:tcPr>
          <w:p w14:paraId="5AFF1723" w14:textId="77777777" w:rsidR="00AB03CF" w:rsidRPr="00AC2107" w:rsidRDefault="00AB03CF">
            <w:pPr>
              <w:pStyle w:val="NoSpacing"/>
              <w:rPr>
                <w:rFonts w:ascii="Gill Sans MT" w:hAnsi="Gill Sans MT"/>
              </w:rPr>
            </w:pPr>
            <w:r w:rsidRPr="00AC2107">
              <w:rPr>
                <w:rFonts w:ascii="Gill Sans MT" w:hAnsi="Gill Sans MT"/>
              </w:rPr>
              <w:t>Strengths</w:t>
            </w:r>
          </w:p>
          <w:p w14:paraId="07278A56" w14:textId="77777777" w:rsidR="00AB03CF" w:rsidRPr="00AC2107" w:rsidRDefault="00AB03CF">
            <w:pPr>
              <w:pStyle w:val="NoSpacing"/>
              <w:rPr>
                <w:rFonts w:ascii="Gill Sans MT" w:hAnsi="Gill Sans MT"/>
              </w:rPr>
            </w:pPr>
          </w:p>
          <w:p w14:paraId="12F2B8F2" w14:textId="77777777" w:rsidR="00AB03CF" w:rsidRPr="00AC2107" w:rsidRDefault="00AB03CF">
            <w:pPr>
              <w:pStyle w:val="NoSpacing"/>
              <w:rPr>
                <w:rFonts w:ascii="Gill Sans MT" w:hAnsi="Gill Sans MT"/>
              </w:rPr>
            </w:pPr>
          </w:p>
          <w:p w14:paraId="04ADDC22" w14:textId="77777777" w:rsidR="00AB03CF" w:rsidRPr="00AC2107" w:rsidRDefault="00AB03CF">
            <w:pPr>
              <w:pStyle w:val="NoSpacing"/>
              <w:rPr>
                <w:rFonts w:ascii="Gill Sans MT" w:hAnsi="Gill Sans MT"/>
              </w:rPr>
            </w:pPr>
          </w:p>
          <w:p w14:paraId="1CE2AB04" w14:textId="77777777" w:rsidR="00AB03CF" w:rsidRPr="00AC2107" w:rsidRDefault="00AB03CF">
            <w:pPr>
              <w:pStyle w:val="NoSpacing"/>
              <w:rPr>
                <w:rFonts w:ascii="Gill Sans MT" w:hAnsi="Gill Sans MT"/>
              </w:rPr>
            </w:pPr>
          </w:p>
          <w:p w14:paraId="3EC787CD" w14:textId="77777777" w:rsidR="00AB03CF" w:rsidRPr="00AC2107" w:rsidRDefault="00AB03CF">
            <w:pPr>
              <w:pStyle w:val="NoSpacing"/>
              <w:rPr>
                <w:rFonts w:ascii="Gill Sans MT" w:hAnsi="Gill Sans MT"/>
              </w:rPr>
            </w:pPr>
          </w:p>
          <w:p w14:paraId="07B1AB07" w14:textId="77777777" w:rsidR="00AB03CF" w:rsidRPr="00AC2107" w:rsidRDefault="00AB03CF">
            <w:pPr>
              <w:pStyle w:val="NoSpacing"/>
              <w:rPr>
                <w:rFonts w:ascii="Gill Sans MT" w:hAnsi="Gill Sans MT"/>
              </w:rPr>
            </w:pPr>
          </w:p>
          <w:p w14:paraId="45FAE011" w14:textId="77777777" w:rsidR="00AB03CF" w:rsidRPr="00AC2107" w:rsidRDefault="00AB03CF">
            <w:pPr>
              <w:pStyle w:val="NoSpacing"/>
              <w:rPr>
                <w:rFonts w:ascii="Gill Sans MT" w:hAnsi="Gill Sans MT"/>
              </w:rPr>
            </w:pPr>
          </w:p>
          <w:p w14:paraId="4472D2AE" w14:textId="77777777" w:rsidR="00AB03CF" w:rsidRPr="00AC2107" w:rsidRDefault="00AB03CF">
            <w:pPr>
              <w:pStyle w:val="NoSpacing"/>
              <w:rPr>
                <w:rFonts w:ascii="Gill Sans MT" w:hAnsi="Gill Sans MT"/>
              </w:rPr>
            </w:pPr>
          </w:p>
          <w:p w14:paraId="04092346" w14:textId="77777777" w:rsidR="00AB03CF" w:rsidRPr="00AC2107" w:rsidRDefault="00AB03CF">
            <w:pPr>
              <w:pStyle w:val="NoSpacing"/>
              <w:rPr>
                <w:rFonts w:ascii="Gill Sans MT" w:hAnsi="Gill Sans MT"/>
              </w:rPr>
            </w:pPr>
          </w:p>
          <w:p w14:paraId="6D9AE189" w14:textId="77777777" w:rsidR="00AB03CF" w:rsidRPr="00AC2107" w:rsidRDefault="00AB03CF">
            <w:pPr>
              <w:pStyle w:val="NoSpacing"/>
              <w:rPr>
                <w:rFonts w:ascii="Gill Sans MT" w:hAnsi="Gill Sans MT"/>
              </w:rPr>
            </w:pPr>
          </w:p>
        </w:tc>
        <w:tc>
          <w:tcPr>
            <w:tcW w:w="13855" w:type="dxa"/>
          </w:tcPr>
          <w:p w14:paraId="7CEE4B83" w14:textId="0D1868A1" w:rsidR="00B80272" w:rsidRDefault="007503AE"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Strong leadership of the Early Years department has been a core feature </w:t>
            </w:r>
            <w:r w:rsidR="00D224A3">
              <w:rPr>
                <w:rFonts w:ascii="Gill Sans MT" w:eastAsia="Times New Roman" w:hAnsi="Gill Sans MT" w:cs="Segoe UI"/>
                <w:lang w:eastAsia="en-GB"/>
              </w:rPr>
              <w:t xml:space="preserve">in the exemplary high standards maintained in the EY. After the retirement of a long-serving leader a </w:t>
            </w:r>
            <w:r w:rsidR="004808A9">
              <w:rPr>
                <w:rFonts w:ascii="Gill Sans MT" w:eastAsia="Times New Roman" w:hAnsi="Gill Sans MT" w:cs="Segoe UI"/>
                <w:lang w:eastAsia="en-GB"/>
              </w:rPr>
              <w:t>short-term</w:t>
            </w:r>
            <w:r w:rsidR="00D224A3">
              <w:rPr>
                <w:rFonts w:ascii="Gill Sans MT" w:eastAsia="Times New Roman" w:hAnsi="Gill Sans MT" w:cs="Segoe UI"/>
                <w:lang w:eastAsia="en-GB"/>
              </w:rPr>
              <w:t xml:space="preserve"> leader was in post</w:t>
            </w:r>
            <w:r w:rsidR="00CC3983">
              <w:rPr>
                <w:rFonts w:ascii="Gill Sans MT" w:eastAsia="Times New Roman" w:hAnsi="Gill Sans MT" w:cs="Segoe UI"/>
                <w:lang w:eastAsia="en-GB"/>
              </w:rPr>
              <w:t xml:space="preserve"> until July 2026 who has </w:t>
            </w:r>
            <w:r w:rsidR="004808A9">
              <w:rPr>
                <w:rFonts w:ascii="Gill Sans MT" w:eastAsia="Times New Roman" w:hAnsi="Gill Sans MT" w:cs="Segoe UI"/>
                <w:lang w:eastAsia="en-GB"/>
              </w:rPr>
              <w:t xml:space="preserve">also </w:t>
            </w:r>
            <w:r w:rsidR="00CC3983">
              <w:rPr>
                <w:rFonts w:ascii="Gill Sans MT" w:eastAsia="Times New Roman" w:hAnsi="Gill Sans MT" w:cs="Segoe UI"/>
                <w:lang w:eastAsia="en-GB"/>
              </w:rPr>
              <w:t xml:space="preserve">now retired. We have been able to </w:t>
            </w:r>
            <w:r w:rsidR="00B80272">
              <w:rPr>
                <w:rFonts w:ascii="Gill Sans MT" w:eastAsia="Times New Roman" w:hAnsi="Gill Sans MT" w:cs="Segoe UI"/>
                <w:lang w:eastAsia="en-GB"/>
              </w:rPr>
              <w:t>promote an existing teacher with a background in Nursery Education to take over the leadership</w:t>
            </w:r>
            <w:r w:rsidR="004808A9">
              <w:rPr>
                <w:rFonts w:ascii="Gill Sans MT" w:eastAsia="Times New Roman" w:hAnsi="Gill Sans MT" w:cs="Segoe UI"/>
                <w:lang w:eastAsia="en-GB"/>
              </w:rPr>
              <w:t xml:space="preserve"> role.</w:t>
            </w:r>
          </w:p>
          <w:p w14:paraId="6C51F88F" w14:textId="503EF091" w:rsidR="00AB03CF" w:rsidRDefault="00B80272"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New leader </w:t>
            </w:r>
            <w:r w:rsidR="001457AF">
              <w:rPr>
                <w:rFonts w:ascii="Gill Sans MT" w:eastAsia="Times New Roman" w:hAnsi="Gill Sans MT" w:cs="Segoe UI"/>
                <w:lang w:eastAsia="en-GB"/>
              </w:rPr>
              <w:t>has</w:t>
            </w:r>
            <w:r>
              <w:rPr>
                <w:rFonts w:ascii="Gill Sans MT" w:eastAsia="Times New Roman" w:hAnsi="Gill Sans MT" w:cs="Segoe UI"/>
                <w:lang w:eastAsia="en-GB"/>
              </w:rPr>
              <w:t xml:space="preserve"> undertaken NPQ Early years Leadership training and proposed a development plan to SLT</w:t>
            </w:r>
            <w:r w:rsidR="007503AE">
              <w:rPr>
                <w:rFonts w:ascii="Gill Sans MT" w:eastAsia="Times New Roman" w:hAnsi="Gill Sans MT" w:cs="Segoe UI"/>
                <w:lang w:eastAsia="en-GB"/>
              </w:rPr>
              <w:t xml:space="preserve"> </w:t>
            </w:r>
            <w:r w:rsidR="00653926">
              <w:rPr>
                <w:rFonts w:ascii="Gill Sans MT" w:eastAsia="Times New Roman" w:hAnsi="Gill Sans MT" w:cs="Segoe UI"/>
                <w:lang w:eastAsia="en-GB"/>
              </w:rPr>
              <w:t xml:space="preserve">based on evaluation </w:t>
            </w:r>
            <w:r w:rsidR="00F829AB">
              <w:rPr>
                <w:rFonts w:ascii="Gill Sans MT" w:eastAsia="Times New Roman" w:hAnsi="Gill Sans MT" w:cs="Segoe UI"/>
                <w:lang w:eastAsia="en-GB"/>
              </w:rPr>
              <w:t>of current strengths</w:t>
            </w:r>
            <w:r w:rsidR="00371F1D">
              <w:rPr>
                <w:rFonts w:ascii="Gill Sans MT" w:eastAsia="Times New Roman" w:hAnsi="Gill Sans MT" w:cs="Segoe UI"/>
                <w:lang w:eastAsia="en-GB"/>
              </w:rPr>
              <w:t>.</w:t>
            </w:r>
          </w:p>
          <w:p w14:paraId="1C0353D0" w14:textId="199FC75D" w:rsidR="00F829AB" w:rsidRDefault="00F829AB"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Relationships with Portage and Specialist health visitors are strong and inform future planning</w:t>
            </w:r>
            <w:r w:rsidR="00371F1D">
              <w:rPr>
                <w:rFonts w:ascii="Gill Sans MT" w:eastAsia="Times New Roman" w:hAnsi="Gill Sans MT" w:cs="Segoe UI"/>
                <w:lang w:eastAsia="en-GB"/>
              </w:rPr>
              <w:t>.</w:t>
            </w:r>
          </w:p>
          <w:p w14:paraId="0ED94E14" w14:textId="21B008B6" w:rsidR="00F829AB" w:rsidRDefault="006F6F58"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Our</w:t>
            </w:r>
            <w:r w:rsidR="00F829AB">
              <w:rPr>
                <w:rFonts w:ascii="Gill Sans MT" w:eastAsia="Times New Roman" w:hAnsi="Gill Sans MT" w:cs="Segoe UI"/>
                <w:lang w:eastAsia="en-GB"/>
              </w:rPr>
              <w:t xml:space="preserve"> community offer</w:t>
            </w:r>
            <w:r>
              <w:rPr>
                <w:rFonts w:ascii="Gill Sans MT" w:eastAsia="Times New Roman" w:hAnsi="Gill Sans MT" w:cs="Segoe UI"/>
                <w:lang w:eastAsia="en-GB"/>
              </w:rPr>
              <w:t>, “Stay and Play”, on</w:t>
            </w:r>
            <w:r w:rsidR="00F829AB">
              <w:rPr>
                <w:rFonts w:ascii="Gill Sans MT" w:eastAsia="Times New Roman" w:hAnsi="Gill Sans MT" w:cs="Segoe UI"/>
                <w:lang w:eastAsia="en-GB"/>
              </w:rPr>
              <w:t xml:space="preserve"> a Monday afternoon, continues to provide support to families o</w:t>
            </w:r>
            <w:r w:rsidR="006A355D">
              <w:rPr>
                <w:rFonts w:ascii="Gill Sans MT" w:eastAsia="Times New Roman" w:hAnsi="Gill Sans MT" w:cs="Segoe UI"/>
                <w:lang w:eastAsia="en-GB"/>
              </w:rPr>
              <w:t>f children under three</w:t>
            </w:r>
            <w:r w:rsidR="00371F1D">
              <w:rPr>
                <w:rFonts w:ascii="Gill Sans MT" w:eastAsia="Times New Roman" w:hAnsi="Gill Sans MT" w:cs="Segoe UI"/>
                <w:lang w:eastAsia="en-GB"/>
              </w:rPr>
              <w:t>.</w:t>
            </w:r>
          </w:p>
          <w:p w14:paraId="5AC9D27A" w14:textId="794B045B" w:rsidR="006A355D" w:rsidRDefault="006A355D"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EY team are part of a network of specialist nursery providers</w:t>
            </w:r>
            <w:r w:rsidR="00371F1D">
              <w:rPr>
                <w:rFonts w:ascii="Gill Sans MT" w:eastAsia="Times New Roman" w:hAnsi="Gill Sans MT" w:cs="Segoe UI"/>
                <w:lang w:eastAsia="en-GB"/>
              </w:rPr>
              <w:t>.</w:t>
            </w:r>
          </w:p>
          <w:p w14:paraId="0CA6DF2B" w14:textId="4DF319E2" w:rsidR="00D313D5" w:rsidRDefault="00D313D5"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Extended the nursery provision </w:t>
            </w:r>
            <w:r w:rsidR="001457AF">
              <w:rPr>
                <w:rFonts w:ascii="Gill Sans MT" w:eastAsia="Times New Roman" w:hAnsi="Gill Sans MT" w:cs="Segoe UI"/>
                <w:lang w:eastAsia="en-GB"/>
              </w:rPr>
              <w:t xml:space="preserve">from four long morning sessions </w:t>
            </w:r>
            <w:r>
              <w:rPr>
                <w:rFonts w:ascii="Gill Sans MT" w:eastAsia="Times New Roman" w:hAnsi="Gill Sans MT" w:cs="Segoe UI"/>
                <w:lang w:eastAsia="en-GB"/>
              </w:rPr>
              <w:t>to four full days</w:t>
            </w:r>
            <w:r w:rsidR="00371F1D">
              <w:rPr>
                <w:rFonts w:ascii="Gill Sans MT" w:eastAsia="Times New Roman" w:hAnsi="Gill Sans MT" w:cs="Segoe UI"/>
                <w:lang w:eastAsia="en-GB"/>
              </w:rPr>
              <w:t>.</w:t>
            </w:r>
          </w:p>
          <w:p w14:paraId="5C0251D0" w14:textId="0234D2A4" w:rsidR="006F6F58" w:rsidRDefault="000E2E4D"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Early intervention and joint health involvement means that </w:t>
            </w:r>
            <w:r w:rsidR="009D2B1E">
              <w:rPr>
                <w:rFonts w:ascii="Gill Sans MT" w:eastAsia="Times New Roman" w:hAnsi="Gill Sans MT" w:cs="Segoe UI"/>
                <w:lang w:eastAsia="en-GB"/>
              </w:rPr>
              <w:t>a few</w:t>
            </w:r>
            <w:r>
              <w:rPr>
                <w:rFonts w:ascii="Gill Sans MT" w:eastAsia="Times New Roman" w:hAnsi="Gill Sans MT" w:cs="Segoe UI"/>
                <w:lang w:eastAsia="en-GB"/>
              </w:rPr>
              <w:t xml:space="preserve"> learners </w:t>
            </w:r>
            <w:r w:rsidR="009D2B1E">
              <w:rPr>
                <w:rFonts w:ascii="Gill Sans MT" w:eastAsia="Times New Roman" w:hAnsi="Gill Sans MT" w:cs="Segoe UI"/>
                <w:lang w:eastAsia="en-GB"/>
              </w:rPr>
              <w:t>have</w:t>
            </w:r>
            <w:r>
              <w:rPr>
                <w:rFonts w:ascii="Gill Sans MT" w:eastAsia="Times New Roman" w:hAnsi="Gill Sans MT" w:cs="Segoe UI"/>
                <w:lang w:eastAsia="en-GB"/>
              </w:rPr>
              <w:t xml:space="preserve"> move</w:t>
            </w:r>
            <w:r w:rsidR="009D2B1E">
              <w:rPr>
                <w:rFonts w:ascii="Gill Sans MT" w:eastAsia="Times New Roman" w:hAnsi="Gill Sans MT" w:cs="Segoe UI"/>
                <w:lang w:eastAsia="en-GB"/>
              </w:rPr>
              <w:t>d</w:t>
            </w:r>
            <w:r>
              <w:rPr>
                <w:rFonts w:ascii="Gill Sans MT" w:eastAsia="Times New Roman" w:hAnsi="Gill Sans MT" w:cs="Segoe UI"/>
                <w:lang w:eastAsia="en-GB"/>
              </w:rPr>
              <w:t xml:space="preserve"> to other schools after nursery</w:t>
            </w:r>
            <w:r w:rsidR="00B174AB">
              <w:rPr>
                <w:rFonts w:ascii="Gill Sans MT" w:eastAsia="Times New Roman" w:hAnsi="Gill Sans MT" w:cs="Segoe UI"/>
                <w:lang w:eastAsia="en-GB"/>
              </w:rPr>
              <w:t xml:space="preserve"> provision</w:t>
            </w:r>
            <w:r w:rsidR="00371F1D">
              <w:rPr>
                <w:rFonts w:ascii="Gill Sans MT" w:eastAsia="Times New Roman" w:hAnsi="Gill Sans MT" w:cs="Segoe UI"/>
                <w:lang w:eastAsia="en-GB"/>
              </w:rPr>
              <w:t>.</w:t>
            </w:r>
          </w:p>
          <w:p w14:paraId="2CE3AE8C" w14:textId="3F818165" w:rsidR="00B174AB" w:rsidRDefault="00B174AB"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Liaison with health colleagues ensure all families are well supported when their child starts nursery, with a clear pre and post admission process</w:t>
            </w:r>
            <w:r w:rsidR="00371F1D">
              <w:rPr>
                <w:rFonts w:ascii="Gill Sans MT" w:eastAsia="Times New Roman" w:hAnsi="Gill Sans MT" w:cs="Segoe UI"/>
                <w:lang w:eastAsia="en-GB"/>
              </w:rPr>
              <w:t>.</w:t>
            </w:r>
          </w:p>
          <w:p w14:paraId="2F30EF49" w14:textId="664DD2CA" w:rsidR="00791BB6" w:rsidRDefault="00791BB6"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Regular family engagement events are held and recently have included representatives from Early Help attending to meet families</w:t>
            </w:r>
            <w:r w:rsidR="00371F1D">
              <w:rPr>
                <w:rFonts w:ascii="Gill Sans MT" w:eastAsia="Times New Roman" w:hAnsi="Gill Sans MT" w:cs="Segoe UI"/>
                <w:lang w:eastAsia="en-GB"/>
              </w:rPr>
              <w:t>.</w:t>
            </w:r>
          </w:p>
          <w:p w14:paraId="2F5320E0" w14:textId="529C6AB8" w:rsidR="00355829" w:rsidRPr="00D47B56" w:rsidRDefault="00355829" w:rsidP="005715DA">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Early identification of postural needs and specialist seating ensures access to learning and supports the development of eating skills</w:t>
            </w:r>
            <w:r w:rsidR="00371F1D">
              <w:rPr>
                <w:rFonts w:ascii="Gill Sans MT" w:eastAsia="Times New Roman" w:hAnsi="Gill Sans MT" w:cs="Segoe UI"/>
                <w:lang w:eastAsia="en-GB"/>
              </w:rPr>
              <w:t>.</w:t>
            </w:r>
          </w:p>
        </w:tc>
      </w:tr>
      <w:tr w:rsidR="00AB03CF" w14:paraId="7366B196" w14:textId="77777777">
        <w:trPr>
          <w:trHeight w:val="2850"/>
        </w:trPr>
        <w:tc>
          <w:tcPr>
            <w:tcW w:w="1271" w:type="dxa"/>
          </w:tcPr>
          <w:p w14:paraId="41C43C2D" w14:textId="77777777" w:rsidR="00AB03CF" w:rsidRPr="00AC2107" w:rsidRDefault="00AB03CF">
            <w:pPr>
              <w:pStyle w:val="NoSpacing"/>
              <w:rPr>
                <w:rFonts w:ascii="Gill Sans MT" w:hAnsi="Gill Sans MT"/>
              </w:rPr>
            </w:pPr>
            <w:r w:rsidRPr="00AC2107">
              <w:rPr>
                <w:rFonts w:ascii="Gill Sans MT" w:hAnsi="Gill Sans MT"/>
              </w:rPr>
              <w:t>Next Steps</w:t>
            </w:r>
          </w:p>
          <w:p w14:paraId="20455C8C" w14:textId="77777777" w:rsidR="00AB03CF" w:rsidRPr="00AC2107" w:rsidRDefault="00AB03CF">
            <w:pPr>
              <w:pStyle w:val="NoSpacing"/>
              <w:rPr>
                <w:rFonts w:ascii="Gill Sans MT" w:hAnsi="Gill Sans MT"/>
              </w:rPr>
            </w:pPr>
          </w:p>
          <w:p w14:paraId="1FFC244E" w14:textId="77777777" w:rsidR="00AB03CF" w:rsidRPr="00AC2107" w:rsidRDefault="00AB03CF">
            <w:pPr>
              <w:pStyle w:val="NoSpacing"/>
              <w:rPr>
                <w:rFonts w:ascii="Gill Sans MT" w:hAnsi="Gill Sans MT"/>
              </w:rPr>
            </w:pPr>
          </w:p>
          <w:p w14:paraId="270975B7" w14:textId="77777777" w:rsidR="00AB03CF" w:rsidRPr="00AC2107" w:rsidRDefault="00AB03CF">
            <w:pPr>
              <w:pStyle w:val="NoSpacing"/>
              <w:rPr>
                <w:rFonts w:ascii="Gill Sans MT" w:hAnsi="Gill Sans MT"/>
              </w:rPr>
            </w:pPr>
          </w:p>
          <w:p w14:paraId="30F5BBDB" w14:textId="77777777" w:rsidR="00AB03CF" w:rsidRPr="00AC2107" w:rsidRDefault="00AB03CF">
            <w:pPr>
              <w:pStyle w:val="NoSpacing"/>
              <w:rPr>
                <w:rFonts w:ascii="Gill Sans MT" w:hAnsi="Gill Sans MT"/>
              </w:rPr>
            </w:pPr>
          </w:p>
          <w:p w14:paraId="5E349A3F" w14:textId="77777777" w:rsidR="00AB03CF" w:rsidRPr="00AC2107" w:rsidRDefault="00AB03CF">
            <w:pPr>
              <w:pStyle w:val="NoSpacing"/>
              <w:rPr>
                <w:rFonts w:ascii="Gill Sans MT" w:hAnsi="Gill Sans MT"/>
              </w:rPr>
            </w:pPr>
          </w:p>
          <w:p w14:paraId="230E4CFD" w14:textId="77777777" w:rsidR="00AB03CF" w:rsidRPr="00AC2107" w:rsidRDefault="00AB03CF">
            <w:pPr>
              <w:pStyle w:val="NoSpacing"/>
              <w:rPr>
                <w:rFonts w:ascii="Gill Sans MT" w:hAnsi="Gill Sans MT"/>
              </w:rPr>
            </w:pPr>
          </w:p>
          <w:p w14:paraId="76AC412D" w14:textId="77777777" w:rsidR="00AB03CF" w:rsidRPr="00AC2107" w:rsidRDefault="00AB03CF">
            <w:pPr>
              <w:pStyle w:val="NoSpacing"/>
              <w:rPr>
                <w:rFonts w:ascii="Gill Sans MT" w:hAnsi="Gill Sans MT"/>
              </w:rPr>
            </w:pPr>
          </w:p>
        </w:tc>
        <w:tc>
          <w:tcPr>
            <w:tcW w:w="13855" w:type="dxa"/>
          </w:tcPr>
          <w:p w14:paraId="0E504C3C" w14:textId="55B6FECB" w:rsidR="00AB03CF" w:rsidRDefault="00F9562D">
            <w:pPr>
              <w:pStyle w:val="ListParagraph"/>
              <w:numPr>
                <w:ilvl w:val="0"/>
                <w:numId w:val="24"/>
              </w:numPr>
              <w:spacing w:after="0" w:line="300" w:lineRule="atLeast"/>
              <w:rPr>
                <w:rFonts w:ascii="Gill Sans MT" w:hAnsi="Gill Sans MT"/>
              </w:rPr>
            </w:pPr>
            <w:r>
              <w:rPr>
                <w:rFonts w:ascii="Gill Sans MT" w:hAnsi="Gill Sans MT"/>
              </w:rPr>
              <w:t xml:space="preserve">Changes to the regulations regarding safe sleep </w:t>
            </w:r>
            <w:r w:rsidR="00B61513">
              <w:rPr>
                <w:rFonts w:ascii="Gill Sans MT" w:hAnsi="Gill Sans MT"/>
              </w:rPr>
              <w:t>at</w:t>
            </w:r>
            <w:r>
              <w:rPr>
                <w:rFonts w:ascii="Gill Sans MT" w:hAnsi="Gill Sans MT"/>
              </w:rPr>
              <w:t xml:space="preserve"> nurser</w:t>
            </w:r>
            <w:r w:rsidR="00D01248">
              <w:rPr>
                <w:rFonts w:ascii="Gill Sans MT" w:hAnsi="Gill Sans MT"/>
              </w:rPr>
              <w:t xml:space="preserve">y </w:t>
            </w:r>
            <w:r>
              <w:rPr>
                <w:rFonts w:ascii="Gill Sans MT" w:hAnsi="Gill Sans MT"/>
              </w:rPr>
              <w:t>will see the introduction of a “sleep p</w:t>
            </w:r>
            <w:r w:rsidR="00B61513">
              <w:rPr>
                <w:rFonts w:ascii="Gill Sans MT" w:hAnsi="Gill Sans MT"/>
              </w:rPr>
              <w:t>assport</w:t>
            </w:r>
            <w:r>
              <w:rPr>
                <w:rFonts w:ascii="Gill Sans MT" w:hAnsi="Gill Sans MT"/>
              </w:rPr>
              <w:t>” across the EY classes</w:t>
            </w:r>
            <w:r w:rsidR="00371F1D">
              <w:rPr>
                <w:rFonts w:ascii="Gill Sans MT" w:hAnsi="Gill Sans MT"/>
              </w:rPr>
              <w:t>.</w:t>
            </w:r>
          </w:p>
          <w:p w14:paraId="19E966E2" w14:textId="68598570" w:rsidR="00B61513" w:rsidRDefault="00B61513">
            <w:pPr>
              <w:pStyle w:val="ListParagraph"/>
              <w:numPr>
                <w:ilvl w:val="0"/>
                <w:numId w:val="24"/>
              </w:numPr>
              <w:spacing w:after="0" w:line="300" w:lineRule="atLeast"/>
              <w:rPr>
                <w:rFonts w:ascii="Gill Sans MT" w:hAnsi="Gill Sans MT"/>
              </w:rPr>
            </w:pPr>
            <w:r>
              <w:rPr>
                <w:rFonts w:ascii="Gill Sans MT" w:hAnsi="Gill Sans MT"/>
              </w:rPr>
              <w:t>Changes to eating and weaning guidance will be delivered to the team and used to inform any whole school changes if required</w:t>
            </w:r>
            <w:r w:rsidR="00371F1D">
              <w:rPr>
                <w:rFonts w:ascii="Gill Sans MT" w:hAnsi="Gill Sans MT"/>
              </w:rPr>
              <w:t>.</w:t>
            </w:r>
          </w:p>
          <w:p w14:paraId="7814F9A7" w14:textId="4D6115C5" w:rsidR="00B61513" w:rsidRDefault="00D01248">
            <w:pPr>
              <w:pStyle w:val="ListParagraph"/>
              <w:numPr>
                <w:ilvl w:val="0"/>
                <w:numId w:val="24"/>
              </w:numPr>
              <w:spacing w:after="0" w:line="300" w:lineRule="atLeast"/>
              <w:rPr>
                <w:rFonts w:ascii="Gill Sans MT" w:hAnsi="Gill Sans MT"/>
              </w:rPr>
            </w:pPr>
            <w:r>
              <w:rPr>
                <w:rFonts w:ascii="Gill Sans MT" w:hAnsi="Gill Sans MT"/>
              </w:rPr>
              <w:t>All the S</w:t>
            </w:r>
            <w:r w:rsidR="0006162C">
              <w:rPr>
                <w:rFonts w:ascii="Gill Sans MT" w:hAnsi="Gill Sans MT"/>
              </w:rPr>
              <w:t xml:space="preserve">chemes of </w:t>
            </w:r>
            <w:r>
              <w:rPr>
                <w:rFonts w:ascii="Gill Sans MT" w:hAnsi="Gill Sans MT"/>
              </w:rPr>
              <w:t>W</w:t>
            </w:r>
            <w:r w:rsidR="0006162C">
              <w:rPr>
                <w:rFonts w:ascii="Gill Sans MT" w:hAnsi="Gill Sans MT"/>
              </w:rPr>
              <w:t>ork</w:t>
            </w:r>
            <w:r>
              <w:rPr>
                <w:rFonts w:ascii="Gill Sans MT" w:hAnsi="Gill Sans MT"/>
              </w:rPr>
              <w:t xml:space="preserve"> will reference both the new 7 development areas and be cross-refere</w:t>
            </w:r>
            <w:r w:rsidR="00EA0312">
              <w:rPr>
                <w:rFonts w:ascii="Gill Sans MT" w:hAnsi="Gill Sans MT"/>
              </w:rPr>
              <w:t>nced to EYFS curriculum</w:t>
            </w:r>
            <w:r w:rsidR="00371F1D">
              <w:rPr>
                <w:rFonts w:ascii="Gill Sans MT" w:hAnsi="Gill Sans MT"/>
              </w:rPr>
              <w:t>.</w:t>
            </w:r>
          </w:p>
          <w:p w14:paraId="788C59EE" w14:textId="208CF89D" w:rsidR="00EA0312" w:rsidRDefault="00EA0312">
            <w:pPr>
              <w:pStyle w:val="ListParagraph"/>
              <w:numPr>
                <w:ilvl w:val="0"/>
                <w:numId w:val="24"/>
              </w:numPr>
              <w:spacing w:after="0" w:line="300" w:lineRule="atLeast"/>
              <w:rPr>
                <w:rFonts w:ascii="Gill Sans MT" w:hAnsi="Gill Sans MT"/>
              </w:rPr>
            </w:pPr>
            <w:r>
              <w:rPr>
                <w:rFonts w:ascii="Gill Sans MT" w:hAnsi="Gill Sans MT"/>
              </w:rPr>
              <w:t>Strengthening of the key worker system</w:t>
            </w:r>
            <w:r w:rsidR="008E2384">
              <w:rPr>
                <w:rFonts w:ascii="Gill Sans MT" w:hAnsi="Gill Sans MT"/>
              </w:rPr>
              <w:t xml:space="preserve"> to ensure strong relationships with families by the key person</w:t>
            </w:r>
            <w:r w:rsidR="00371F1D">
              <w:rPr>
                <w:rFonts w:ascii="Gill Sans MT" w:hAnsi="Gill Sans MT"/>
              </w:rPr>
              <w:t>.</w:t>
            </w:r>
          </w:p>
          <w:p w14:paraId="3DBB3180" w14:textId="5B2A74E7" w:rsidR="00D313D5" w:rsidRDefault="00D313D5">
            <w:pPr>
              <w:pStyle w:val="ListParagraph"/>
              <w:numPr>
                <w:ilvl w:val="0"/>
                <w:numId w:val="24"/>
              </w:numPr>
              <w:spacing w:after="0" w:line="300" w:lineRule="atLeast"/>
              <w:rPr>
                <w:rFonts w:ascii="Gill Sans MT" w:hAnsi="Gill Sans MT"/>
              </w:rPr>
            </w:pPr>
            <w:r>
              <w:rPr>
                <w:rFonts w:ascii="Gill Sans MT" w:hAnsi="Gill Sans MT"/>
              </w:rPr>
              <w:t xml:space="preserve">Expanding the nursery offer to </w:t>
            </w:r>
            <w:r w:rsidR="001457AF">
              <w:rPr>
                <w:rFonts w:ascii="Gill Sans MT" w:hAnsi="Gill Sans MT"/>
              </w:rPr>
              <w:t>five</w:t>
            </w:r>
            <w:r>
              <w:rPr>
                <w:rFonts w:ascii="Gill Sans MT" w:hAnsi="Gill Sans MT"/>
              </w:rPr>
              <w:t xml:space="preserve"> full d</w:t>
            </w:r>
            <w:r w:rsidR="003A2B4F">
              <w:rPr>
                <w:rFonts w:ascii="Gill Sans MT" w:hAnsi="Gill Sans MT"/>
              </w:rPr>
              <w:t>ays from September 2026</w:t>
            </w:r>
            <w:r w:rsidR="00371F1D">
              <w:rPr>
                <w:rFonts w:ascii="Gill Sans MT" w:hAnsi="Gill Sans MT"/>
              </w:rPr>
              <w:t>.</w:t>
            </w:r>
          </w:p>
          <w:p w14:paraId="495F9868" w14:textId="06D3A1E8" w:rsidR="003A2B4F" w:rsidRPr="006E4B43" w:rsidRDefault="003A2B4F">
            <w:pPr>
              <w:pStyle w:val="ListParagraph"/>
              <w:numPr>
                <w:ilvl w:val="0"/>
                <w:numId w:val="24"/>
              </w:numPr>
              <w:spacing w:after="0" w:line="300" w:lineRule="atLeast"/>
              <w:rPr>
                <w:rFonts w:ascii="Gill Sans MT" w:hAnsi="Gill Sans MT"/>
              </w:rPr>
            </w:pPr>
            <w:r>
              <w:rPr>
                <w:rFonts w:ascii="Gill Sans MT" w:hAnsi="Gill Sans MT"/>
              </w:rPr>
              <w:t xml:space="preserve">Develop clearer communication with families </w:t>
            </w:r>
            <w:r w:rsidR="0006162C">
              <w:rPr>
                <w:rFonts w:ascii="Gill Sans MT" w:hAnsi="Gill Sans MT"/>
              </w:rPr>
              <w:t xml:space="preserve">and more support around the transition process </w:t>
            </w:r>
            <w:r>
              <w:rPr>
                <w:rFonts w:ascii="Gill Sans MT" w:hAnsi="Gill Sans MT"/>
              </w:rPr>
              <w:t>when a child may be progressing and ready to look at alternative school settings after nursery</w:t>
            </w:r>
            <w:r w:rsidR="00371F1D">
              <w:rPr>
                <w:rFonts w:ascii="Gill Sans MT" w:hAnsi="Gill Sans MT"/>
              </w:rPr>
              <w:t>.</w:t>
            </w:r>
          </w:p>
        </w:tc>
      </w:tr>
    </w:tbl>
    <w:p w14:paraId="28868E48" w14:textId="77777777" w:rsidR="00AB03CF" w:rsidRDefault="00AB03CF">
      <w:pPr>
        <w:suppressAutoHyphens w:val="0"/>
        <w:spacing w:after="0" w:line="240" w:lineRule="auto"/>
        <w:rPr>
          <w:rFonts w:ascii="Century Gothic" w:hAnsi="Century Gothic"/>
          <w:sz w:val="4"/>
          <w:szCs w:val="4"/>
        </w:rPr>
      </w:pPr>
    </w:p>
    <w:p w14:paraId="0B7A4B39" w14:textId="77777777" w:rsidR="00AB03CF" w:rsidRDefault="00AB03CF">
      <w:pPr>
        <w:suppressAutoHyphens w:val="0"/>
        <w:spacing w:after="0" w:line="240" w:lineRule="auto"/>
        <w:rPr>
          <w:rFonts w:ascii="Century Gothic" w:hAnsi="Century Gothic"/>
          <w:sz w:val="4"/>
          <w:szCs w:val="4"/>
        </w:rPr>
      </w:pPr>
    </w:p>
    <w:p w14:paraId="5B185D99" w14:textId="77777777" w:rsidR="00AB03CF" w:rsidRDefault="00AB03CF">
      <w:pPr>
        <w:suppressAutoHyphens w:val="0"/>
        <w:spacing w:after="0" w:line="240" w:lineRule="auto"/>
        <w:rPr>
          <w:rFonts w:ascii="Century Gothic" w:hAnsi="Century Gothic"/>
          <w:sz w:val="4"/>
          <w:szCs w:val="4"/>
        </w:rPr>
      </w:pPr>
    </w:p>
    <w:p w14:paraId="6F0C98B7" w14:textId="77777777" w:rsidR="003A2B4F" w:rsidRDefault="003A2B4F">
      <w:pPr>
        <w:suppressAutoHyphens w:val="0"/>
        <w:spacing w:after="0" w:line="240" w:lineRule="auto"/>
        <w:rPr>
          <w:rFonts w:ascii="Century Gothic" w:hAnsi="Century Gothic"/>
          <w:sz w:val="4"/>
          <w:szCs w:val="4"/>
        </w:rPr>
      </w:pPr>
    </w:p>
    <w:p w14:paraId="5D9503C5" w14:textId="77777777" w:rsidR="003A2B4F" w:rsidRDefault="003A2B4F">
      <w:pPr>
        <w:suppressAutoHyphens w:val="0"/>
        <w:spacing w:after="0" w:line="240" w:lineRule="auto"/>
        <w:rPr>
          <w:rFonts w:ascii="Century Gothic" w:hAnsi="Century Gothic"/>
          <w:sz w:val="4"/>
          <w:szCs w:val="4"/>
        </w:rPr>
      </w:pPr>
    </w:p>
    <w:p w14:paraId="021E33ED" w14:textId="77777777" w:rsidR="003A2B4F" w:rsidRDefault="003A2B4F">
      <w:pPr>
        <w:suppressAutoHyphens w:val="0"/>
        <w:spacing w:after="0" w:line="240" w:lineRule="auto"/>
        <w:rPr>
          <w:rFonts w:ascii="Century Gothic" w:hAnsi="Century Gothic"/>
          <w:sz w:val="4"/>
          <w:szCs w:val="4"/>
        </w:rPr>
      </w:pPr>
    </w:p>
    <w:p w14:paraId="254AC94C" w14:textId="77777777" w:rsidR="003A2B4F" w:rsidRDefault="003A2B4F">
      <w:pPr>
        <w:suppressAutoHyphens w:val="0"/>
        <w:spacing w:after="0" w:line="240" w:lineRule="auto"/>
        <w:rPr>
          <w:rFonts w:ascii="Century Gothic" w:hAnsi="Century Gothic"/>
          <w:sz w:val="4"/>
          <w:szCs w:val="4"/>
        </w:rPr>
      </w:pPr>
    </w:p>
    <w:p w14:paraId="7BC484BF" w14:textId="77777777" w:rsidR="003A2B4F" w:rsidRDefault="003A2B4F">
      <w:pPr>
        <w:suppressAutoHyphens w:val="0"/>
        <w:spacing w:after="0" w:line="240" w:lineRule="auto"/>
        <w:rPr>
          <w:rFonts w:ascii="Century Gothic" w:hAnsi="Century Gothic"/>
          <w:sz w:val="4"/>
          <w:szCs w:val="4"/>
        </w:rPr>
      </w:pPr>
    </w:p>
    <w:p w14:paraId="6511DFCF" w14:textId="77777777" w:rsidR="003A2B4F" w:rsidRDefault="003A2B4F">
      <w:pPr>
        <w:suppressAutoHyphens w:val="0"/>
        <w:spacing w:after="0" w:line="240" w:lineRule="auto"/>
        <w:rPr>
          <w:rFonts w:ascii="Century Gothic" w:hAnsi="Century Gothic"/>
          <w:sz w:val="4"/>
          <w:szCs w:val="4"/>
        </w:rPr>
      </w:pPr>
    </w:p>
    <w:p w14:paraId="6CA375B4" w14:textId="77777777" w:rsidR="003A2B4F" w:rsidRDefault="003A2B4F">
      <w:pPr>
        <w:suppressAutoHyphens w:val="0"/>
        <w:spacing w:after="0" w:line="240" w:lineRule="auto"/>
        <w:rPr>
          <w:rFonts w:ascii="Century Gothic" w:hAnsi="Century Gothic"/>
          <w:sz w:val="4"/>
          <w:szCs w:val="4"/>
        </w:rPr>
      </w:pPr>
    </w:p>
    <w:p w14:paraId="2CA1A79B" w14:textId="77777777" w:rsidR="003A2B4F" w:rsidRDefault="003A2B4F">
      <w:pPr>
        <w:suppressAutoHyphens w:val="0"/>
        <w:spacing w:after="0" w:line="240" w:lineRule="auto"/>
        <w:rPr>
          <w:rFonts w:ascii="Century Gothic" w:hAnsi="Century Gothic"/>
          <w:sz w:val="4"/>
          <w:szCs w:val="4"/>
        </w:rPr>
      </w:pPr>
    </w:p>
    <w:p w14:paraId="4AC7EFBB" w14:textId="77777777" w:rsidR="003A2B4F" w:rsidRDefault="003A2B4F">
      <w:pPr>
        <w:suppressAutoHyphens w:val="0"/>
        <w:spacing w:after="0" w:line="240" w:lineRule="auto"/>
        <w:rPr>
          <w:rFonts w:ascii="Century Gothic" w:hAnsi="Century Gothic"/>
          <w:sz w:val="4"/>
          <w:szCs w:val="4"/>
        </w:rPr>
      </w:pPr>
    </w:p>
    <w:p w14:paraId="2F03B6A9" w14:textId="77777777" w:rsidR="003A2B4F" w:rsidRDefault="003A2B4F">
      <w:pPr>
        <w:suppressAutoHyphens w:val="0"/>
        <w:spacing w:after="0" w:line="240" w:lineRule="auto"/>
        <w:rPr>
          <w:rFonts w:ascii="Century Gothic" w:hAnsi="Century Gothic"/>
          <w:sz w:val="4"/>
          <w:szCs w:val="4"/>
        </w:rPr>
      </w:pPr>
    </w:p>
    <w:p w14:paraId="137153E7" w14:textId="77777777" w:rsidR="003A2B4F" w:rsidRDefault="003A2B4F">
      <w:pPr>
        <w:suppressAutoHyphens w:val="0"/>
        <w:spacing w:after="0" w:line="240" w:lineRule="auto"/>
        <w:rPr>
          <w:rFonts w:ascii="Century Gothic" w:hAnsi="Century Gothic"/>
          <w:sz w:val="4"/>
          <w:szCs w:val="4"/>
        </w:rPr>
      </w:pPr>
    </w:p>
    <w:p w14:paraId="5F736B41" w14:textId="77777777" w:rsidR="003A2B4F" w:rsidRDefault="003A2B4F">
      <w:pPr>
        <w:suppressAutoHyphens w:val="0"/>
        <w:spacing w:after="0" w:line="240" w:lineRule="auto"/>
        <w:rPr>
          <w:rFonts w:ascii="Century Gothic" w:hAnsi="Century Gothic"/>
          <w:sz w:val="4"/>
          <w:szCs w:val="4"/>
        </w:rPr>
      </w:pPr>
    </w:p>
    <w:p w14:paraId="4C2F7139" w14:textId="77777777" w:rsidR="003A2B4F" w:rsidRDefault="003A2B4F">
      <w:pPr>
        <w:suppressAutoHyphens w:val="0"/>
        <w:spacing w:after="0" w:line="240" w:lineRule="auto"/>
        <w:rPr>
          <w:rFonts w:ascii="Century Gothic" w:hAnsi="Century Gothic"/>
          <w:sz w:val="4"/>
          <w:szCs w:val="4"/>
        </w:rPr>
      </w:pPr>
    </w:p>
    <w:p w14:paraId="44F31EF7" w14:textId="77777777" w:rsidR="003A2B4F" w:rsidRDefault="003A2B4F">
      <w:pPr>
        <w:suppressAutoHyphens w:val="0"/>
        <w:spacing w:after="0" w:line="240" w:lineRule="auto"/>
        <w:rPr>
          <w:rFonts w:ascii="Century Gothic" w:hAnsi="Century Gothic"/>
          <w:sz w:val="4"/>
          <w:szCs w:val="4"/>
        </w:rPr>
      </w:pPr>
    </w:p>
    <w:p w14:paraId="6236AAD1" w14:textId="77777777" w:rsidR="003A2B4F" w:rsidRDefault="003A2B4F">
      <w:pPr>
        <w:suppressAutoHyphens w:val="0"/>
        <w:spacing w:after="0" w:line="240" w:lineRule="auto"/>
        <w:rPr>
          <w:rFonts w:ascii="Century Gothic" w:hAnsi="Century Gothic"/>
          <w:sz w:val="4"/>
          <w:szCs w:val="4"/>
        </w:rPr>
      </w:pPr>
    </w:p>
    <w:p w14:paraId="59D3E98B" w14:textId="77777777" w:rsidR="003A2B4F" w:rsidRDefault="003A2B4F">
      <w:pPr>
        <w:suppressAutoHyphens w:val="0"/>
        <w:spacing w:after="0" w:line="240" w:lineRule="auto"/>
        <w:rPr>
          <w:rFonts w:ascii="Century Gothic" w:hAnsi="Century Gothic"/>
          <w:sz w:val="4"/>
          <w:szCs w:val="4"/>
        </w:rPr>
      </w:pPr>
    </w:p>
    <w:p w14:paraId="4854531F" w14:textId="77777777" w:rsidR="003A2B4F" w:rsidRDefault="003A2B4F">
      <w:pPr>
        <w:suppressAutoHyphens w:val="0"/>
        <w:spacing w:after="0" w:line="240" w:lineRule="auto"/>
        <w:rPr>
          <w:rFonts w:ascii="Century Gothic" w:hAnsi="Century Gothic"/>
          <w:sz w:val="4"/>
          <w:szCs w:val="4"/>
        </w:rPr>
      </w:pPr>
    </w:p>
    <w:p w14:paraId="7FF05A10" w14:textId="77777777" w:rsidR="003A2B4F" w:rsidRDefault="003A2B4F">
      <w:pPr>
        <w:suppressAutoHyphens w:val="0"/>
        <w:spacing w:after="0" w:line="240" w:lineRule="auto"/>
        <w:rPr>
          <w:rFonts w:ascii="Century Gothic" w:hAnsi="Century Gothic"/>
          <w:sz w:val="4"/>
          <w:szCs w:val="4"/>
        </w:rPr>
      </w:pPr>
    </w:p>
    <w:p w14:paraId="47310956" w14:textId="77777777" w:rsidR="003A2B4F" w:rsidRDefault="003A2B4F">
      <w:pPr>
        <w:suppressAutoHyphens w:val="0"/>
        <w:spacing w:after="0" w:line="240" w:lineRule="auto"/>
        <w:rPr>
          <w:rFonts w:ascii="Century Gothic" w:hAnsi="Century Gothic"/>
          <w:sz w:val="4"/>
          <w:szCs w:val="4"/>
        </w:rPr>
      </w:pPr>
    </w:p>
    <w:p w14:paraId="13CDE620" w14:textId="77777777" w:rsidR="003A2B4F" w:rsidRDefault="003A2B4F">
      <w:pPr>
        <w:suppressAutoHyphens w:val="0"/>
        <w:spacing w:after="0" w:line="240" w:lineRule="auto"/>
        <w:rPr>
          <w:rFonts w:ascii="Century Gothic" w:hAnsi="Century Gothic"/>
          <w:sz w:val="4"/>
          <w:szCs w:val="4"/>
        </w:rPr>
      </w:pPr>
    </w:p>
    <w:p w14:paraId="345E3D5E" w14:textId="77777777" w:rsidR="003A2B4F" w:rsidRDefault="003A2B4F">
      <w:pPr>
        <w:suppressAutoHyphens w:val="0"/>
        <w:spacing w:after="0" w:line="240" w:lineRule="auto"/>
        <w:rPr>
          <w:rFonts w:ascii="Century Gothic" w:hAnsi="Century Gothic"/>
          <w:sz w:val="4"/>
          <w:szCs w:val="4"/>
        </w:rPr>
      </w:pPr>
    </w:p>
    <w:p w14:paraId="241B3A83" w14:textId="77777777" w:rsidR="003A2B4F" w:rsidRDefault="003A2B4F">
      <w:pPr>
        <w:suppressAutoHyphens w:val="0"/>
        <w:spacing w:after="0" w:line="240" w:lineRule="auto"/>
        <w:rPr>
          <w:rFonts w:ascii="Century Gothic" w:hAnsi="Century Gothic"/>
          <w:sz w:val="4"/>
          <w:szCs w:val="4"/>
        </w:rPr>
      </w:pPr>
    </w:p>
    <w:p w14:paraId="7D791381" w14:textId="77777777" w:rsidR="003A2B4F" w:rsidRDefault="003A2B4F">
      <w:pPr>
        <w:suppressAutoHyphens w:val="0"/>
        <w:spacing w:after="0" w:line="240" w:lineRule="auto"/>
        <w:rPr>
          <w:rFonts w:ascii="Century Gothic" w:hAnsi="Century Gothic"/>
          <w:sz w:val="4"/>
          <w:szCs w:val="4"/>
        </w:rPr>
      </w:pPr>
    </w:p>
    <w:p w14:paraId="5807388A" w14:textId="77777777" w:rsidR="003A2B4F" w:rsidRDefault="003A2B4F">
      <w:pPr>
        <w:suppressAutoHyphens w:val="0"/>
        <w:spacing w:after="0" w:line="240" w:lineRule="auto"/>
        <w:rPr>
          <w:rFonts w:ascii="Century Gothic" w:hAnsi="Century Gothic"/>
          <w:sz w:val="4"/>
          <w:szCs w:val="4"/>
        </w:rPr>
      </w:pPr>
    </w:p>
    <w:p w14:paraId="298FCF17" w14:textId="77777777" w:rsidR="003A2B4F" w:rsidRDefault="003A2B4F">
      <w:pPr>
        <w:suppressAutoHyphens w:val="0"/>
        <w:spacing w:after="0" w:line="240" w:lineRule="auto"/>
        <w:rPr>
          <w:rFonts w:ascii="Century Gothic" w:hAnsi="Century Gothic"/>
          <w:sz w:val="4"/>
          <w:szCs w:val="4"/>
        </w:rPr>
      </w:pPr>
    </w:p>
    <w:p w14:paraId="15C303DA" w14:textId="77777777" w:rsidR="003A2B4F" w:rsidRDefault="003A2B4F">
      <w:pPr>
        <w:suppressAutoHyphens w:val="0"/>
        <w:spacing w:after="0" w:line="240" w:lineRule="auto"/>
        <w:rPr>
          <w:rFonts w:ascii="Century Gothic" w:hAnsi="Century Gothic"/>
          <w:sz w:val="4"/>
          <w:szCs w:val="4"/>
        </w:rPr>
      </w:pPr>
    </w:p>
    <w:p w14:paraId="06F20ABB" w14:textId="77777777" w:rsidR="003A2B4F" w:rsidRDefault="003A2B4F">
      <w:pPr>
        <w:suppressAutoHyphens w:val="0"/>
        <w:spacing w:after="0" w:line="240" w:lineRule="auto"/>
        <w:rPr>
          <w:rFonts w:ascii="Century Gothic" w:hAnsi="Century Gothic"/>
          <w:sz w:val="4"/>
          <w:szCs w:val="4"/>
        </w:rPr>
      </w:pPr>
    </w:p>
    <w:p w14:paraId="223C40A0" w14:textId="77777777" w:rsidR="003A2B4F" w:rsidRDefault="003A2B4F">
      <w:pPr>
        <w:suppressAutoHyphens w:val="0"/>
        <w:spacing w:after="0" w:line="240" w:lineRule="auto"/>
        <w:rPr>
          <w:rFonts w:ascii="Century Gothic" w:hAnsi="Century Gothic"/>
          <w:sz w:val="4"/>
          <w:szCs w:val="4"/>
        </w:rPr>
      </w:pPr>
    </w:p>
    <w:p w14:paraId="08FA58DC" w14:textId="77777777" w:rsidR="003A2B4F" w:rsidRDefault="003A2B4F">
      <w:pPr>
        <w:suppressAutoHyphens w:val="0"/>
        <w:spacing w:after="0" w:line="240" w:lineRule="auto"/>
        <w:rPr>
          <w:rFonts w:ascii="Century Gothic" w:hAnsi="Century Gothic"/>
          <w:sz w:val="4"/>
          <w:szCs w:val="4"/>
        </w:rPr>
      </w:pPr>
    </w:p>
    <w:p w14:paraId="47746A8F" w14:textId="77777777" w:rsidR="003A2B4F" w:rsidRDefault="003A2B4F">
      <w:pPr>
        <w:suppressAutoHyphens w:val="0"/>
        <w:spacing w:after="0" w:line="240" w:lineRule="auto"/>
        <w:rPr>
          <w:rFonts w:ascii="Century Gothic" w:hAnsi="Century Gothic"/>
          <w:sz w:val="4"/>
          <w:szCs w:val="4"/>
        </w:rPr>
      </w:pPr>
    </w:p>
    <w:p w14:paraId="2D98F5AA" w14:textId="77777777" w:rsidR="003A2B4F" w:rsidRDefault="003A2B4F">
      <w:pPr>
        <w:suppressAutoHyphens w:val="0"/>
        <w:spacing w:after="0" w:line="240" w:lineRule="auto"/>
        <w:rPr>
          <w:rFonts w:ascii="Century Gothic" w:hAnsi="Century Gothic"/>
          <w:sz w:val="4"/>
          <w:szCs w:val="4"/>
        </w:rPr>
      </w:pPr>
    </w:p>
    <w:p w14:paraId="2916F466" w14:textId="77777777" w:rsidR="003A2B4F" w:rsidRDefault="003A2B4F">
      <w:pPr>
        <w:suppressAutoHyphens w:val="0"/>
        <w:spacing w:after="0" w:line="240" w:lineRule="auto"/>
        <w:rPr>
          <w:rFonts w:ascii="Century Gothic" w:hAnsi="Century Gothic"/>
          <w:sz w:val="4"/>
          <w:szCs w:val="4"/>
        </w:rPr>
      </w:pPr>
    </w:p>
    <w:p w14:paraId="61835D89" w14:textId="77777777" w:rsidR="003A2B4F" w:rsidRDefault="003A2B4F">
      <w:pPr>
        <w:suppressAutoHyphens w:val="0"/>
        <w:spacing w:after="0" w:line="240" w:lineRule="auto"/>
        <w:rPr>
          <w:rFonts w:ascii="Century Gothic" w:hAnsi="Century Gothic"/>
          <w:sz w:val="4"/>
          <w:szCs w:val="4"/>
        </w:rPr>
      </w:pPr>
    </w:p>
    <w:p w14:paraId="5C6E5233" w14:textId="77777777" w:rsidR="003A2B4F" w:rsidRDefault="003A2B4F">
      <w:pPr>
        <w:suppressAutoHyphens w:val="0"/>
        <w:spacing w:after="0" w:line="240" w:lineRule="auto"/>
        <w:rPr>
          <w:rFonts w:ascii="Century Gothic" w:hAnsi="Century Gothic"/>
          <w:sz w:val="4"/>
          <w:szCs w:val="4"/>
        </w:rPr>
      </w:pPr>
    </w:p>
    <w:p w14:paraId="3306A62E" w14:textId="77777777" w:rsidR="003A2B4F" w:rsidRDefault="003A2B4F">
      <w:pPr>
        <w:suppressAutoHyphens w:val="0"/>
        <w:spacing w:after="0" w:line="240" w:lineRule="auto"/>
        <w:rPr>
          <w:rFonts w:ascii="Century Gothic" w:hAnsi="Century Gothic"/>
          <w:sz w:val="4"/>
          <w:szCs w:val="4"/>
        </w:rPr>
      </w:pPr>
    </w:p>
    <w:p w14:paraId="2ED2F6BA" w14:textId="77777777" w:rsidR="003A2B4F" w:rsidRDefault="003A2B4F">
      <w:pPr>
        <w:suppressAutoHyphens w:val="0"/>
        <w:spacing w:after="0" w:line="240" w:lineRule="auto"/>
        <w:rPr>
          <w:rFonts w:ascii="Century Gothic" w:hAnsi="Century Gothic"/>
          <w:sz w:val="4"/>
          <w:szCs w:val="4"/>
        </w:rPr>
      </w:pPr>
    </w:p>
    <w:p w14:paraId="120C23E8" w14:textId="77777777" w:rsidR="003A2B4F" w:rsidRDefault="003A2B4F">
      <w:pPr>
        <w:suppressAutoHyphens w:val="0"/>
        <w:spacing w:after="0" w:line="240" w:lineRule="auto"/>
        <w:rPr>
          <w:rFonts w:ascii="Century Gothic" w:hAnsi="Century Gothic"/>
          <w:sz w:val="4"/>
          <w:szCs w:val="4"/>
        </w:rPr>
      </w:pPr>
    </w:p>
    <w:p w14:paraId="44E6A05B" w14:textId="77777777" w:rsidR="003A2B4F" w:rsidRDefault="003A2B4F">
      <w:pPr>
        <w:suppressAutoHyphens w:val="0"/>
        <w:spacing w:after="0" w:line="240" w:lineRule="auto"/>
        <w:rPr>
          <w:rFonts w:ascii="Century Gothic" w:hAnsi="Century Gothic"/>
          <w:sz w:val="4"/>
          <w:szCs w:val="4"/>
        </w:rPr>
      </w:pPr>
    </w:p>
    <w:p w14:paraId="20446B66" w14:textId="77777777" w:rsidR="003A2B4F" w:rsidRDefault="003A2B4F">
      <w:pPr>
        <w:suppressAutoHyphens w:val="0"/>
        <w:spacing w:after="0" w:line="240" w:lineRule="auto"/>
        <w:rPr>
          <w:rFonts w:ascii="Century Gothic" w:hAnsi="Century Gothic"/>
          <w:sz w:val="4"/>
          <w:szCs w:val="4"/>
        </w:rPr>
      </w:pPr>
    </w:p>
    <w:p w14:paraId="4E27CB81" w14:textId="77777777" w:rsidR="003A2B4F" w:rsidRDefault="003A2B4F">
      <w:pPr>
        <w:suppressAutoHyphens w:val="0"/>
        <w:spacing w:after="0" w:line="240" w:lineRule="auto"/>
        <w:rPr>
          <w:rFonts w:ascii="Century Gothic" w:hAnsi="Century Gothic"/>
          <w:sz w:val="4"/>
          <w:szCs w:val="4"/>
        </w:rPr>
      </w:pPr>
    </w:p>
    <w:p w14:paraId="6DCFFAD2" w14:textId="77777777" w:rsidR="003A2B4F" w:rsidRDefault="003A2B4F">
      <w:pPr>
        <w:suppressAutoHyphens w:val="0"/>
        <w:spacing w:after="0" w:line="240" w:lineRule="auto"/>
        <w:rPr>
          <w:rFonts w:ascii="Century Gothic" w:hAnsi="Century Gothic"/>
          <w:sz w:val="4"/>
          <w:szCs w:val="4"/>
        </w:rPr>
      </w:pPr>
    </w:p>
    <w:p w14:paraId="5D595C81" w14:textId="77777777" w:rsidR="003A2B4F" w:rsidRDefault="003A2B4F">
      <w:pPr>
        <w:suppressAutoHyphens w:val="0"/>
        <w:spacing w:after="0" w:line="240" w:lineRule="auto"/>
        <w:rPr>
          <w:rFonts w:ascii="Century Gothic" w:hAnsi="Century Gothic"/>
          <w:sz w:val="4"/>
          <w:szCs w:val="4"/>
        </w:rPr>
      </w:pPr>
    </w:p>
    <w:p w14:paraId="24969F01" w14:textId="77777777" w:rsidR="003A2B4F" w:rsidRDefault="003A2B4F">
      <w:pPr>
        <w:suppressAutoHyphens w:val="0"/>
        <w:spacing w:after="0" w:line="240" w:lineRule="auto"/>
        <w:rPr>
          <w:rFonts w:ascii="Century Gothic" w:hAnsi="Century Gothic"/>
          <w:sz w:val="4"/>
          <w:szCs w:val="4"/>
        </w:rPr>
      </w:pPr>
    </w:p>
    <w:p w14:paraId="69262E12" w14:textId="77777777" w:rsidR="003A2B4F" w:rsidRDefault="003A2B4F">
      <w:pPr>
        <w:suppressAutoHyphens w:val="0"/>
        <w:spacing w:after="0" w:line="240" w:lineRule="auto"/>
        <w:rPr>
          <w:rFonts w:ascii="Century Gothic" w:hAnsi="Century Gothic"/>
          <w:sz w:val="4"/>
          <w:szCs w:val="4"/>
        </w:rPr>
      </w:pPr>
    </w:p>
    <w:p w14:paraId="5547720C" w14:textId="77777777" w:rsidR="003A2B4F" w:rsidRDefault="003A2B4F">
      <w:pPr>
        <w:suppressAutoHyphens w:val="0"/>
        <w:spacing w:after="0" w:line="240" w:lineRule="auto"/>
        <w:rPr>
          <w:rFonts w:ascii="Century Gothic" w:hAnsi="Century Gothic"/>
          <w:sz w:val="4"/>
          <w:szCs w:val="4"/>
        </w:rPr>
      </w:pPr>
    </w:p>
    <w:p w14:paraId="60E82832" w14:textId="77777777" w:rsidR="003A2B4F" w:rsidRDefault="003A2B4F">
      <w:pPr>
        <w:suppressAutoHyphens w:val="0"/>
        <w:spacing w:after="0" w:line="240" w:lineRule="auto"/>
        <w:rPr>
          <w:rFonts w:ascii="Century Gothic" w:hAnsi="Century Gothic"/>
          <w:sz w:val="4"/>
          <w:szCs w:val="4"/>
        </w:rPr>
      </w:pPr>
    </w:p>
    <w:p w14:paraId="4AB213A3" w14:textId="77777777" w:rsidR="003A2B4F" w:rsidRDefault="003A2B4F">
      <w:pPr>
        <w:suppressAutoHyphens w:val="0"/>
        <w:spacing w:after="0" w:line="240" w:lineRule="auto"/>
        <w:rPr>
          <w:rFonts w:ascii="Century Gothic" w:hAnsi="Century Gothic"/>
          <w:sz w:val="4"/>
          <w:szCs w:val="4"/>
        </w:rPr>
      </w:pPr>
    </w:p>
    <w:p w14:paraId="4CEA0A83" w14:textId="77777777" w:rsidR="003A2B4F" w:rsidRDefault="003A2B4F">
      <w:pPr>
        <w:suppressAutoHyphens w:val="0"/>
        <w:spacing w:after="0" w:line="240" w:lineRule="auto"/>
        <w:rPr>
          <w:rFonts w:ascii="Century Gothic" w:hAnsi="Century Gothic"/>
          <w:sz w:val="4"/>
          <w:szCs w:val="4"/>
        </w:rPr>
      </w:pPr>
    </w:p>
    <w:p w14:paraId="6E40F4BF" w14:textId="77777777" w:rsidR="003A2B4F" w:rsidRDefault="003A2B4F">
      <w:pPr>
        <w:suppressAutoHyphens w:val="0"/>
        <w:spacing w:after="0" w:line="240" w:lineRule="auto"/>
        <w:rPr>
          <w:rFonts w:ascii="Century Gothic" w:hAnsi="Century Gothic"/>
          <w:sz w:val="4"/>
          <w:szCs w:val="4"/>
        </w:rPr>
      </w:pPr>
    </w:p>
    <w:p w14:paraId="3719D3F3" w14:textId="77777777" w:rsidR="003A2B4F" w:rsidRDefault="003A2B4F">
      <w:pPr>
        <w:suppressAutoHyphens w:val="0"/>
        <w:spacing w:after="0" w:line="240" w:lineRule="auto"/>
        <w:rPr>
          <w:rFonts w:ascii="Century Gothic" w:hAnsi="Century Gothic"/>
          <w:sz w:val="4"/>
          <w:szCs w:val="4"/>
        </w:rPr>
      </w:pPr>
    </w:p>
    <w:p w14:paraId="0BC0DF39" w14:textId="77777777" w:rsidR="003A2B4F" w:rsidRDefault="003A2B4F">
      <w:pPr>
        <w:suppressAutoHyphens w:val="0"/>
        <w:spacing w:after="0" w:line="240" w:lineRule="auto"/>
        <w:rPr>
          <w:rFonts w:ascii="Century Gothic" w:hAnsi="Century Gothic"/>
          <w:sz w:val="4"/>
          <w:szCs w:val="4"/>
        </w:rPr>
      </w:pPr>
    </w:p>
    <w:p w14:paraId="19003A86" w14:textId="77777777" w:rsidR="003A2B4F" w:rsidRDefault="003A2B4F">
      <w:pPr>
        <w:suppressAutoHyphens w:val="0"/>
        <w:spacing w:after="0" w:line="240" w:lineRule="auto"/>
        <w:rPr>
          <w:rFonts w:ascii="Century Gothic" w:hAnsi="Century Gothic"/>
          <w:sz w:val="4"/>
          <w:szCs w:val="4"/>
        </w:rPr>
      </w:pPr>
    </w:p>
    <w:p w14:paraId="694E63CD" w14:textId="77777777" w:rsidR="003A2B4F" w:rsidRDefault="003A2B4F">
      <w:pPr>
        <w:suppressAutoHyphens w:val="0"/>
        <w:spacing w:after="0" w:line="240" w:lineRule="auto"/>
        <w:rPr>
          <w:rFonts w:ascii="Century Gothic" w:hAnsi="Century Gothic"/>
          <w:sz w:val="4"/>
          <w:szCs w:val="4"/>
        </w:rPr>
      </w:pPr>
    </w:p>
    <w:p w14:paraId="5F7A4E5C" w14:textId="77777777" w:rsidR="003A2B4F" w:rsidRDefault="003A2B4F">
      <w:pPr>
        <w:suppressAutoHyphens w:val="0"/>
        <w:spacing w:after="0" w:line="240" w:lineRule="auto"/>
        <w:rPr>
          <w:rFonts w:ascii="Century Gothic" w:hAnsi="Century Gothic"/>
          <w:sz w:val="4"/>
          <w:szCs w:val="4"/>
        </w:rPr>
      </w:pPr>
    </w:p>
    <w:p w14:paraId="5C42D4A2" w14:textId="77777777" w:rsidR="003A2B4F" w:rsidRDefault="003A2B4F">
      <w:pPr>
        <w:suppressAutoHyphens w:val="0"/>
        <w:spacing w:after="0" w:line="240" w:lineRule="auto"/>
        <w:rPr>
          <w:rFonts w:ascii="Century Gothic" w:hAnsi="Century Gothic"/>
          <w:sz w:val="4"/>
          <w:szCs w:val="4"/>
        </w:rPr>
      </w:pPr>
    </w:p>
    <w:p w14:paraId="6D606BF8" w14:textId="77777777" w:rsidR="003A2B4F" w:rsidRDefault="003A2B4F">
      <w:pPr>
        <w:suppressAutoHyphens w:val="0"/>
        <w:spacing w:after="0" w:line="240" w:lineRule="auto"/>
        <w:rPr>
          <w:rFonts w:ascii="Century Gothic" w:hAnsi="Century Gothic"/>
          <w:sz w:val="4"/>
          <w:szCs w:val="4"/>
        </w:rPr>
      </w:pPr>
    </w:p>
    <w:p w14:paraId="532F3B22" w14:textId="77777777" w:rsidR="003A2B4F" w:rsidRDefault="003A2B4F">
      <w:pPr>
        <w:suppressAutoHyphens w:val="0"/>
        <w:spacing w:after="0" w:line="240" w:lineRule="auto"/>
        <w:rPr>
          <w:rFonts w:ascii="Century Gothic" w:hAnsi="Century Gothic"/>
          <w:sz w:val="4"/>
          <w:szCs w:val="4"/>
        </w:rPr>
      </w:pPr>
    </w:p>
    <w:p w14:paraId="4D1852C2" w14:textId="77777777" w:rsidR="003A2B4F" w:rsidRDefault="003A2B4F">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3A2B4F" w14:paraId="2A0E6312" w14:textId="77777777">
        <w:tc>
          <w:tcPr>
            <w:tcW w:w="15126" w:type="dxa"/>
            <w:gridSpan w:val="2"/>
            <w:shd w:val="clear" w:color="auto" w:fill="7030A0"/>
          </w:tcPr>
          <w:p w14:paraId="2FF6CC75" w14:textId="16DA82AA" w:rsidR="003A2B4F" w:rsidRPr="00EA6003" w:rsidRDefault="003A2B4F">
            <w:pPr>
              <w:pStyle w:val="NoSpacing"/>
              <w:rPr>
                <w:rFonts w:ascii="Gill Sans MT" w:hAnsi="Gill Sans MT"/>
                <w:b/>
                <w:bCs/>
                <w:sz w:val="24"/>
                <w:szCs w:val="24"/>
              </w:rPr>
            </w:pPr>
            <w:r>
              <w:rPr>
                <w:rFonts w:ascii="Gill Sans MT" w:hAnsi="Gill Sans MT"/>
                <w:b/>
                <w:bCs/>
                <w:color w:val="FFFFFF" w:themeColor="background1"/>
                <w:sz w:val="24"/>
                <w:szCs w:val="24"/>
              </w:rPr>
              <w:t xml:space="preserve">Post 16 </w:t>
            </w:r>
            <w:r w:rsidR="004A1247">
              <w:rPr>
                <w:rFonts w:ascii="Gill Sans MT" w:hAnsi="Gill Sans MT"/>
                <w:b/>
                <w:bCs/>
                <w:color w:val="FFFFFF" w:themeColor="background1"/>
                <w:sz w:val="24"/>
                <w:szCs w:val="24"/>
              </w:rPr>
              <w:t>–</w:t>
            </w:r>
            <w:r w:rsidRPr="00095957">
              <w:rPr>
                <w:rFonts w:ascii="Gill Sans MT" w:hAnsi="Gill Sans MT"/>
                <w:b/>
                <w:bCs/>
                <w:color w:val="FFFFFF" w:themeColor="background1"/>
                <w:sz w:val="24"/>
                <w:szCs w:val="24"/>
              </w:rPr>
              <w:t xml:space="preserve"> </w:t>
            </w:r>
            <w:r>
              <w:rPr>
                <w:rFonts w:ascii="Gill Sans MT" w:hAnsi="Gill Sans MT"/>
                <w:b/>
                <w:bCs/>
                <w:color w:val="FFFFFF" w:themeColor="background1"/>
                <w:sz w:val="24"/>
                <w:szCs w:val="24"/>
              </w:rPr>
              <w:t>E</w:t>
            </w:r>
            <w:r w:rsidR="00E10F6B">
              <w:rPr>
                <w:rFonts w:ascii="Gill Sans MT" w:hAnsi="Gill Sans MT"/>
                <w:b/>
                <w:bCs/>
                <w:color w:val="FFFFFF" w:themeColor="background1"/>
                <w:sz w:val="24"/>
                <w:szCs w:val="24"/>
              </w:rPr>
              <w:t>xceptional</w:t>
            </w:r>
          </w:p>
        </w:tc>
      </w:tr>
      <w:tr w:rsidR="003A2B4F" w14:paraId="31CF84CE" w14:textId="77777777">
        <w:trPr>
          <w:trHeight w:val="3030"/>
        </w:trPr>
        <w:tc>
          <w:tcPr>
            <w:tcW w:w="1271" w:type="dxa"/>
          </w:tcPr>
          <w:p w14:paraId="04FB76B8" w14:textId="77777777" w:rsidR="003A2B4F" w:rsidRPr="00AC2107" w:rsidRDefault="003A2B4F">
            <w:pPr>
              <w:pStyle w:val="NoSpacing"/>
              <w:rPr>
                <w:rFonts w:ascii="Gill Sans MT" w:hAnsi="Gill Sans MT"/>
              </w:rPr>
            </w:pPr>
            <w:r w:rsidRPr="00AC2107">
              <w:rPr>
                <w:rFonts w:ascii="Gill Sans MT" w:hAnsi="Gill Sans MT"/>
              </w:rPr>
              <w:t>Strengths</w:t>
            </w:r>
          </w:p>
          <w:p w14:paraId="3E0627C4" w14:textId="77777777" w:rsidR="003A2B4F" w:rsidRPr="00AC2107" w:rsidRDefault="003A2B4F">
            <w:pPr>
              <w:pStyle w:val="NoSpacing"/>
              <w:rPr>
                <w:rFonts w:ascii="Gill Sans MT" w:hAnsi="Gill Sans MT"/>
              </w:rPr>
            </w:pPr>
          </w:p>
          <w:p w14:paraId="0D306984" w14:textId="77777777" w:rsidR="003A2B4F" w:rsidRPr="00AC2107" w:rsidRDefault="003A2B4F">
            <w:pPr>
              <w:pStyle w:val="NoSpacing"/>
              <w:rPr>
                <w:rFonts w:ascii="Gill Sans MT" w:hAnsi="Gill Sans MT"/>
              </w:rPr>
            </w:pPr>
          </w:p>
          <w:p w14:paraId="154CA23B" w14:textId="77777777" w:rsidR="003A2B4F" w:rsidRPr="00AC2107" w:rsidRDefault="003A2B4F">
            <w:pPr>
              <w:pStyle w:val="NoSpacing"/>
              <w:rPr>
                <w:rFonts w:ascii="Gill Sans MT" w:hAnsi="Gill Sans MT"/>
              </w:rPr>
            </w:pPr>
          </w:p>
          <w:p w14:paraId="37F86A88" w14:textId="77777777" w:rsidR="003A2B4F" w:rsidRPr="00AC2107" w:rsidRDefault="003A2B4F">
            <w:pPr>
              <w:pStyle w:val="NoSpacing"/>
              <w:rPr>
                <w:rFonts w:ascii="Gill Sans MT" w:hAnsi="Gill Sans MT"/>
              </w:rPr>
            </w:pPr>
          </w:p>
          <w:p w14:paraId="501BA69E" w14:textId="77777777" w:rsidR="003A2B4F" w:rsidRPr="00AC2107" w:rsidRDefault="003A2B4F">
            <w:pPr>
              <w:pStyle w:val="NoSpacing"/>
              <w:rPr>
                <w:rFonts w:ascii="Gill Sans MT" w:hAnsi="Gill Sans MT"/>
              </w:rPr>
            </w:pPr>
          </w:p>
          <w:p w14:paraId="4FD3D29D" w14:textId="77777777" w:rsidR="003A2B4F" w:rsidRPr="00AC2107" w:rsidRDefault="003A2B4F">
            <w:pPr>
              <w:pStyle w:val="NoSpacing"/>
              <w:rPr>
                <w:rFonts w:ascii="Gill Sans MT" w:hAnsi="Gill Sans MT"/>
              </w:rPr>
            </w:pPr>
          </w:p>
          <w:p w14:paraId="0C43BB5D" w14:textId="77777777" w:rsidR="003A2B4F" w:rsidRPr="00AC2107" w:rsidRDefault="003A2B4F">
            <w:pPr>
              <w:pStyle w:val="NoSpacing"/>
              <w:rPr>
                <w:rFonts w:ascii="Gill Sans MT" w:hAnsi="Gill Sans MT"/>
              </w:rPr>
            </w:pPr>
          </w:p>
          <w:p w14:paraId="1D778899" w14:textId="77777777" w:rsidR="003A2B4F" w:rsidRPr="00AC2107" w:rsidRDefault="003A2B4F">
            <w:pPr>
              <w:pStyle w:val="NoSpacing"/>
              <w:rPr>
                <w:rFonts w:ascii="Gill Sans MT" w:hAnsi="Gill Sans MT"/>
              </w:rPr>
            </w:pPr>
          </w:p>
          <w:p w14:paraId="0DC016B3" w14:textId="77777777" w:rsidR="003A2B4F" w:rsidRPr="00AC2107" w:rsidRDefault="003A2B4F">
            <w:pPr>
              <w:pStyle w:val="NoSpacing"/>
              <w:rPr>
                <w:rFonts w:ascii="Gill Sans MT" w:hAnsi="Gill Sans MT"/>
              </w:rPr>
            </w:pPr>
          </w:p>
          <w:p w14:paraId="1D337E96" w14:textId="77777777" w:rsidR="003A2B4F" w:rsidRPr="00AC2107" w:rsidRDefault="003A2B4F">
            <w:pPr>
              <w:pStyle w:val="NoSpacing"/>
              <w:rPr>
                <w:rFonts w:ascii="Gill Sans MT" w:hAnsi="Gill Sans MT"/>
              </w:rPr>
            </w:pPr>
          </w:p>
        </w:tc>
        <w:tc>
          <w:tcPr>
            <w:tcW w:w="13855" w:type="dxa"/>
          </w:tcPr>
          <w:p w14:paraId="37ED32A8" w14:textId="34951E8D" w:rsidR="003A2B4F" w:rsidRDefault="004514A0">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post 16 department, Hubs 1 and 2, are currently delivering a strong curriculum offer that is aligned to the rest of the school. </w:t>
            </w:r>
          </w:p>
          <w:p w14:paraId="28AA5861" w14:textId="7FF6E88A" w:rsidR="00A040F4" w:rsidRDefault="00B41442">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curriculum, environment and staffing model </w:t>
            </w:r>
            <w:r w:rsidR="00D37509">
              <w:rPr>
                <w:rFonts w:ascii="Gill Sans MT" w:eastAsia="Times New Roman" w:hAnsi="Gill Sans MT" w:cs="Segoe UI"/>
                <w:lang w:eastAsia="en-GB"/>
              </w:rPr>
              <w:t>reflect</w:t>
            </w:r>
            <w:r>
              <w:rPr>
                <w:rFonts w:ascii="Gill Sans MT" w:eastAsia="Times New Roman" w:hAnsi="Gill Sans MT" w:cs="Segoe UI"/>
                <w:lang w:eastAsia="en-GB"/>
              </w:rPr>
              <w:t xml:space="preserve"> recognised standards of high-</w:t>
            </w:r>
            <w:r w:rsidR="00D37509">
              <w:rPr>
                <w:rFonts w:ascii="Gill Sans MT" w:eastAsia="Times New Roman" w:hAnsi="Gill Sans MT" w:cs="Segoe UI"/>
                <w:lang w:eastAsia="en-GB"/>
              </w:rPr>
              <w:t>quality</w:t>
            </w:r>
            <w:r>
              <w:rPr>
                <w:rFonts w:ascii="Gill Sans MT" w:eastAsia="Times New Roman" w:hAnsi="Gill Sans MT" w:cs="Segoe UI"/>
                <w:lang w:eastAsia="en-GB"/>
              </w:rPr>
              <w:t>, person</w:t>
            </w:r>
            <w:r w:rsidR="00D37509">
              <w:rPr>
                <w:rFonts w:ascii="Gill Sans MT" w:eastAsia="Times New Roman" w:hAnsi="Gill Sans MT" w:cs="Segoe UI"/>
                <w:lang w:eastAsia="en-GB"/>
              </w:rPr>
              <w:t>-centred support across education and therapy</w:t>
            </w:r>
            <w:r w:rsidR="00371F1D">
              <w:rPr>
                <w:rFonts w:ascii="Gill Sans MT" w:eastAsia="Times New Roman" w:hAnsi="Gill Sans MT" w:cs="Segoe UI"/>
                <w:lang w:eastAsia="en-GB"/>
              </w:rPr>
              <w:t>.</w:t>
            </w:r>
          </w:p>
          <w:p w14:paraId="50F06095" w14:textId="3E43FD3B" w:rsidR="00BB2226" w:rsidRDefault="00BB2226">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Following the removal of funding for our Post 19 provision, the Deputy Head teacher was asked to lead on this area, with a </w:t>
            </w:r>
            <w:r w:rsidR="00141844">
              <w:rPr>
                <w:rFonts w:ascii="Gill Sans MT" w:eastAsia="Times New Roman" w:hAnsi="Gill Sans MT" w:cs="Segoe UI"/>
                <w:lang w:eastAsia="en-GB"/>
              </w:rPr>
              <w:t>particular focus</w:t>
            </w:r>
            <w:r>
              <w:rPr>
                <w:rFonts w:ascii="Gill Sans MT" w:eastAsia="Times New Roman" w:hAnsi="Gill Sans MT" w:cs="Segoe UI"/>
                <w:lang w:eastAsia="en-GB"/>
              </w:rPr>
              <w:t xml:space="preserve"> on transition planning</w:t>
            </w:r>
            <w:r w:rsidR="00371F1D">
              <w:rPr>
                <w:rFonts w:ascii="Gill Sans MT" w:eastAsia="Times New Roman" w:hAnsi="Gill Sans MT" w:cs="Segoe UI"/>
                <w:lang w:eastAsia="en-GB"/>
              </w:rPr>
              <w:t>.</w:t>
            </w:r>
          </w:p>
          <w:p w14:paraId="419E1266" w14:textId="51568717" w:rsidR="00141844" w:rsidRDefault="00141844">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Strong links have been established with adult commissioners, particularly health and those responsible for Continuing Health Care packages</w:t>
            </w:r>
            <w:r w:rsidR="00371F1D">
              <w:rPr>
                <w:rFonts w:ascii="Gill Sans MT" w:eastAsia="Times New Roman" w:hAnsi="Gill Sans MT" w:cs="Segoe UI"/>
                <w:lang w:eastAsia="en-GB"/>
              </w:rPr>
              <w:t>.</w:t>
            </w:r>
          </w:p>
          <w:p w14:paraId="2D8DAE4C" w14:textId="7F896235" w:rsidR="00505CB9" w:rsidRDefault="00505CB9">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A range of adult placements have been visited, a few have been identified as being potentially suitable for extending their offer, we have worked with them to offer bespoke staff training packages</w:t>
            </w:r>
            <w:r w:rsidR="00371F1D">
              <w:rPr>
                <w:rFonts w:ascii="Gill Sans MT" w:eastAsia="Times New Roman" w:hAnsi="Gill Sans MT" w:cs="Segoe UI"/>
                <w:lang w:eastAsia="en-GB"/>
              </w:rPr>
              <w:t>.</w:t>
            </w:r>
          </w:p>
          <w:p w14:paraId="0F9B0699" w14:textId="548977D3" w:rsidR="00505CB9" w:rsidRDefault="006238F7">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Use of age respectful resources has been embedded into the Hub rooms </w:t>
            </w:r>
            <w:r w:rsidR="00835031">
              <w:rPr>
                <w:rFonts w:ascii="Gill Sans MT" w:eastAsia="Times New Roman" w:hAnsi="Gill Sans MT" w:cs="Segoe UI"/>
                <w:lang w:eastAsia="en-GB"/>
              </w:rPr>
              <w:t xml:space="preserve">and respectful language agreed to refer to learners, wherever possible by name </w:t>
            </w:r>
            <w:r w:rsidR="00A228A9">
              <w:rPr>
                <w:rFonts w:ascii="Gill Sans MT" w:eastAsia="Times New Roman" w:hAnsi="Gill Sans MT" w:cs="Segoe UI"/>
                <w:lang w:eastAsia="en-GB"/>
              </w:rPr>
              <w:t>but avoiding praise that uses “good boy/girl”, instead using my friend, young man, young lady</w:t>
            </w:r>
            <w:r w:rsidR="00371F1D">
              <w:rPr>
                <w:rFonts w:ascii="Gill Sans MT" w:eastAsia="Times New Roman" w:hAnsi="Gill Sans MT" w:cs="Segoe UI"/>
                <w:lang w:eastAsia="en-GB"/>
              </w:rPr>
              <w:t>.</w:t>
            </w:r>
          </w:p>
          <w:p w14:paraId="084A9F57" w14:textId="38C6BB23" w:rsidR="00117B44" w:rsidRPr="00D47B56" w:rsidRDefault="00117B44">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Transition planning and the need to identify postural equipment has been key to improving the transition process</w:t>
            </w:r>
            <w:r w:rsidR="00371F1D">
              <w:rPr>
                <w:rFonts w:ascii="Gill Sans MT" w:eastAsia="Times New Roman" w:hAnsi="Gill Sans MT" w:cs="Segoe UI"/>
                <w:lang w:eastAsia="en-GB"/>
              </w:rPr>
              <w:t>.</w:t>
            </w:r>
          </w:p>
        </w:tc>
      </w:tr>
      <w:tr w:rsidR="003A2B4F" w14:paraId="1B05FC37" w14:textId="77777777">
        <w:trPr>
          <w:trHeight w:val="2850"/>
        </w:trPr>
        <w:tc>
          <w:tcPr>
            <w:tcW w:w="1271" w:type="dxa"/>
          </w:tcPr>
          <w:p w14:paraId="01268F28" w14:textId="77777777" w:rsidR="003A2B4F" w:rsidRPr="00AC2107" w:rsidRDefault="003A2B4F">
            <w:pPr>
              <w:pStyle w:val="NoSpacing"/>
              <w:rPr>
                <w:rFonts w:ascii="Gill Sans MT" w:hAnsi="Gill Sans MT"/>
              </w:rPr>
            </w:pPr>
            <w:r w:rsidRPr="00AC2107">
              <w:rPr>
                <w:rFonts w:ascii="Gill Sans MT" w:hAnsi="Gill Sans MT"/>
              </w:rPr>
              <w:t>Next Steps</w:t>
            </w:r>
          </w:p>
          <w:p w14:paraId="3F4EAD79" w14:textId="77777777" w:rsidR="003A2B4F" w:rsidRPr="00AC2107" w:rsidRDefault="003A2B4F">
            <w:pPr>
              <w:pStyle w:val="NoSpacing"/>
              <w:rPr>
                <w:rFonts w:ascii="Gill Sans MT" w:hAnsi="Gill Sans MT"/>
              </w:rPr>
            </w:pPr>
          </w:p>
          <w:p w14:paraId="4861E0C9" w14:textId="77777777" w:rsidR="003A2B4F" w:rsidRPr="00AC2107" w:rsidRDefault="003A2B4F">
            <w:pPr>
              <w:pStyle w:val="NoSpacing"/>
              <w:rPr>
                <w:rFonts w:ascii="Gill Sans MT" w:hAnsi="Gill Sans MT"/>
              </w:rPr>
            </w:pPr>
          </w:p>
          <w:p w14:paraId="6DF95E8D" w14:textId="77777777" w:rsidR="003A2B4F" w:rsidRPr="00AC2107" w:rsidRDefault="003A2B4F">
            <w:pPr>
              <w:pStyle w:val="NoSpacing"/>
              <w:rPr>
                <w:rFonts w:ascii="Gill Sans MT" w:hAnsi="Gill Sans MT"/>
              </w:rPr>
            </w:pPr>
          </w:p>
          <w:p w14:paraId="12AD37C5" w14:textId="77777777" w:rsidR="003A2B4F" w:rsidRPr="00AC2107" w:rsidRDefault="003A2B4F">
            <w:pPr>
              <w:pStyle w:val="NoSpacing"/>
              <w:rPr>
                <w:rFonts w:ascii="Gill Sans MT" w:hAnsi="Gill Sans MT"/>
              </w:rPr>
            </w:pPr>
          </w:p>
          <w:p w14:paraId="1A412D73" w14:textId="77777777" w:rsidR="003A2B4F" w:rsidRPr="00AC2107" w:rsidRDefault="003A2B4F">
            <w:pPr>
              <w:pStyle w:val="NoSpacing"/>
              <w:rPr>
                <w:rFonts w:ascii="Gill Sans MT" w:hAnsi="Gill Sans MT"/>
              </w:rPr>
            </w:pPr>
          </w:p>
          <w:p w14:paraId="5179670C" w14:textId="77777777" w:rsidR="003A2B4F" w:rsidRPr="00AC2107" w:rsidRDefault="003A2B4F">
            <w:pPr>
              <w:pStyle w:val="NoSpacing"/>
              <w:rPr>
                <w:rFonts w:ascii="Gill Sans MT" w:hAnsi="Gill Sans MT"/>
              </w:rPr>
            </w:pPr>
          </w:p>
          <w:p w14:paraId="39732222" w14:textId="77777777" w:rsidR="003A2B4F" w:rsidRPr="00AC2107" w:rsidRDefault="003A2B4F">
            <w:pPr>
              <w:pStyle w:val="NoSpacing"/>
              <w:rPr>
                <w:rFonts w:ascii="Gill Sans MT" w:hAnsi="Gill Sans MT"/>
              </w:rPr>
            </w:pPr>
          </w:p>
        </w:tc>
        <w:tc>
          <w:tcPr>
            <w:tcW w:w="13855" w:type="dxa"/>
          </w:tcPr>
          <w:p w14:paraId="13163036" w14:textId="3B05ED41" w:rsidR="00572FED" w:rsidRDefault="00A94F3C" w:rsidP="00572FED">
            <w:pPr>
              <w:pStyle w:val="ListParagraph"/>
              <w:numPr>
                <w:ilvl w:val="0"/>
                <w:numId w:val="24"/>
              </w:numPr>
              <w:spacing w:after="0" w:line="300" w:lineRule="atLeast"/>
              <w:rPr>
                <w:rFonts w:ascii="Gill Sans MT" w:hAnsi="Gill Sans MT"/>
              </w:rPr>
            </w:pPr>
            <w:r>
              <w:rPr>
                <w:rFonts w:ascii="Gill Sans MT" w:hAnsi="Gill Sans MT"/>
              </w:rPr>
              <w:t>Development of careers provision that reflects the full ambition of the Gatsby standards</w:t>
            </w:r>
            <w:r w:rsidR="002653FD">
              <w:rPr>
                <w:rFonts w:ascii="Gill Sans MT" w:hAnsi="Gill Sans MT"/>
              </w:rPr>
              <w:t xml:space="preserve">, adapted </w:t>
            </w:r>
            <w:r w:rsidR="00642A7A">
              <w:rPr>
                <w:rFonts w:ascii="Gill Sans MT" w:hAnsi="Gill Sans MT"/>
              </w:rPr>
              <w:t>appropriately for learners with complex needs</w:t>
            </w:r>
            <w:r w:rsidR="00371F1D">
              <w:rPr>
                <w:rFonts w:ascii="Gill Sans MT" w:hAnsi="Gill Sans MT"/>
              </w:rPr>
              <w:t>.</w:t>
            </w:r>
          </w:p>
          <w:p w14:paraId="58686332" w14:textId="6D6BB1A6" w:rsidR="00642A7A" w:rsidRPr="006E4B43" w:rsidRDefault="00642A7A" w:rsidP="00572FED">
            <w:pPr>
              <w:pStyle w:val="ListParagraph"/>
              <w:numPr>
                <w:ilvl w:val="0"/>
                <w:numId w:val="24"/>
              </w:numPr>
              <w:spacing w:after="0" w:line="300" w:lineRule="atLeast"/>
              <w:rPr>
                <w:rFonts w:ascii="Gill Sans MT" w:hAnsi="Gill Sans MT"/>
              </w:rPr>
            </w:pPr>
            <w:r>
              <w:rPr>
                <w:rFonts w:ascii="Gill Sans MT" w:hAnsi="Gill Sans MT"/>
              </w:rPr>
              <w:t xml:space="preserve">Develop social </w:t>
            </w:r>
            <w:r w:rsidR="009776D7">
              <w:rPr>
                <w:rFonts w:ascii="Gill Sans MT" w:hAnsi="Gill Sans MT"/>
              </w:rPr>
              <w:t>enterprise</w:t>
            </w:r>
            <w:r>
              <w:rPr>
                <w:rFonts w:ascii="Gill Sans MT" w:hAnsi="Gill Sans MT"/>
              </w:rPr>
              <w:t xml:space="preserve"> activities</w:t>
            </w:r>
            <w:r w:rsidR="009776D7">
              <w:rPr>
                <w:rFonts w:ascii="Gill Sans MT" w:hAnsi="Gill Sans MT"/>
              </w:rPr>
              <w:t xml:space="preserve"> that provide authentic opportunities to build purpose, agency and reflect real-life application of skills</w:t>
            </w:r>
            <w:r w:rsidR="00371F1D">
              <w:rPr>
                <w:rFonts w:ascii="Gill Sans MT" w:hAnsi="Gill Sans MT"/>
              </w:rPr>
              <w:t>.</w:t>
            </w:r>
          </w:p>
          <w:p w14:paraId="2A92471A" w14:textId="395F5029" w:rsidR="003A2B4F" w:rsidRDefault="00F20E1E">
            <w:pPr>
              <w:pStyle w:val="ListParagraph"/>
              <w:numPr>
                <w:ilvl w:val="0"/>
                <w:numId w:val="24"/>
              </w:numPr>
              <w:spacing w:after="0" w:line="300" w:lineRule="atLeast"/>
              <w:rPr>
                <w:rFonts w:ascii="Gill Sans MT" w:hAnsi="Gill Sans MT"/>
              </w:rPr>
            </w:pPr>
            <w:r>
              <w:rPr>
                <w:rFonts w:ascii="Gill Sans MT" w:hAnsi="Gill Sans MT"/>
              </w:rPr>
              <w:t>Increased access to communit</w:t>
            </w:r>
            <w:r w:rsidR="007A630A">
              <w:rPr>
                <w:rFonts w:ascii="Gill Sans MT" w:hAnsi="Gill Sans MT"/>
              </w:rPr>
              <w:t>y-based learning opportunities, enabling participation beyond the classroom and strengthening social inclusion</w:t>
            </w:r>
            <w:r w:rsidR="00EB24CB">
              <w:rPr>
                <w:rFonts w:ascii="Gill Sans MT" w:hAnsi="Gill Sans MT"/>
              </w:rPr>
              <w:t>.</w:t>
            </w:r>
          </w:p>
          <w:p w14:paraId="609ED8E1" w14:textId="1892F509" w:rsidR="007A630A" w:rsidRDefault="007A630A">
            <w:pPr>
              <w:pStyle w:val="ListParagraph"/>
              <w:numPr>
                <w:ilvl w:val="0"/>
                <w:numId w:val="24"/>
              </w:numPr>
              <w:spacing w:after="0" w:line="300" w:lineRule="atLeast"/>
              <w:rPr>
                <w:rFonts w:ascii="Gill Sans MT" w:hAnsi="Gill Sans MT"/>
              </w:rPr>
            </w:pPr>
            <w:r>
              <w:rPr>
                <w:rFonts w:ascii="Gill Sans MT" w:hAnsi="Gill Sans MT"/>
              </w:rPr>
              <w:t>Increased focus on skills required to support future placements, community living and lifelong wellbeing</w:t>
            </w:r>
            <w:r w:rsidR="00EB24CB">
              <w:rPr>
                <w:rFonts w:ascii="Gill Sans MT" w:hAnsi="Gill Sans MT"/>
              </w:rPr>
              <w:t>.</w:t>
            </w:r>
          </w:p>
          <w:p w14:paraId="4B63F309" w14:textId="58CF2054" w:rsidR="0014071D" w:rsidRDefault="0014071D">
            <w:pPr>
              <w:pStyle w:val="ListParagraph"/>
              <w:numPr>
                <w:ilvl w:val="0"/>
                <w:numId w:val="24"/>
              </w:numPr>
              <w:spacing w:after="0" w:line="300" w:lineRule="atLeast"/>
              <w:rPr>
                <w:rFonts w:ascii="Gill Sans MT" w:hAnsi="Gill Sans MT"/>
              </w:rPr>
            </w:pPr>
            <w:r>
              <w:rPr>
                <w:rFonts w:ascii="Gill Sans MT" w:hAnsi="Gill Sans MT"/>
              </w:rPr>
              <w:t>Development of staff expertise in post 16 and young adult education</w:t>
            </w:r>
            <w:r w:rsidR="00EB24CB">
              <w:rPr>
                <w:rFonts w:ascii="Gill Sans MT" w:hAnsi="Gill Sans MT"/>
              </w:rPr>
              <w:t>.</w:t>
            </w:r>
          </w:p>
          <w:p w14:paraId="01D9C923" w14:textId="1D1809FD" w:rsidR="00AF21E5" w:rsidRPr="006E4B43" w:rsidRDefault="00AF21E5">
            <w:pPr>
              <w:pStyle w:val="ListParagraph"/>
              <w:numPr>
                <w:ilvl w:val="0"/>
                <w:numId w:val="24"/>
              </w:numPr>
              <w:spacing w:after="0" w:line="300" w:lineRule="atLeast"/>
              <w:rPr>
                <w:rFonts w:ascii="Gill Sans MT" w:hAnsi="Gill Sans MT"/>
              </w:rPr>
            </w:pPr>
            <w:r>
              <w:rPr>
                <w:rFonts w:ascii="Gill Sans MT" w:hAnsi="Gill Sans MT"/>
              </w:rPr>
              <w:t xml:space="preserve">Continued liaison with </w:t>
            </w:r>
            <w:r w:rsidR="00BE30EC">
              <w:rPr>
                <w:rFonts w:ascii="Gill Sans MT" w:hAnsi="Gill Sans MT"/>
              </w:rPr>
              <w:t>Commissioners to improve transition and early identification of next placement, particularly necessary where new setting staff may require additional health training to meet needs</w:t>
            </w:r>
            <w:r w:rsidR="00EB24CB">
              <w:rPr>
                <w:rFonts w:ascii="Gill Sans MT" w:hAnsi="Gill Sans MT"/>
              </w:rPr>
              <w:t>.</w:t>
            </w:r>
          </w:p>
        </w:tc>
      </w:tr>
    </w:tbl>
    <w:p w14:paraId="5E1AA64B" w14:textId="77777777" w:rsidR="003A2B4F" w:rsidRDefault="003A2B4F">
      <w:pPr>
        <w:suppressAutoHyphens w:val="0"/>
        <w:spacing w:after="0" w:line="240" w:lineRule="auto"/>
        <w:rPr>
          <w:rFonts w:ascii="Century Gothic" w:hAnsi="Century Gothic"/>
          <w:sz w:val="4"/>
          <w:szCs w:val="4"/>
        </w:rPr>
      </w:pPr>
    </w:p>
    <w:p w14:paraId="3EE1EF07" w14:textId="77777777" w:rsidR="00FD509F" w:rsidRDefault="00FD509F">
      <w:pPr>
        <w:suppressAutoHyphens w:val="0"/>
        <w:spacing w:after="0" w:line="240" w:lineRule="auto"/>
        <w:rPr>
          <w:rFonts w:ascii="Century Gothic" w:hAnsi="Century Gothic"/>
          <w:sz w:val="4"/>
          <w:szCs w:val="4"/>
        </w:rPr>
      </w:pPr>
    </w:p>
    <w:p w14:paraId="7E88263C" w14:textId="77777777" w:rsidR="00FD509F" w:rsidRDefault="00FD509F">
      <w:pPr>
        <w:suppressAutoHyphens w:val="0"/>
        <w:spacing w:after="0" w:line="240" w:lineRule="auto"/>
        <w:rPr>
          <w:rFonts w:ascii="Century Gothic" w:hAnsi="Century Gothic"/>
          <w:sz w:val="4"/>
          <w:szCs w:val="4"/>
        </w:rPr>
      </w:pPr>
    </w:p>
    <w:p w14:paraId="6ACF0379" w14:textId="77777777" w:rsidR="00FD509F" w:rsidRDefault="00FD509F">
      <w:pPr>
        <w:suppressAutoHyphens w:val="0"/>
        <w:spacing w:after="0" w:line="240" w:lineRule="auto"/>
        <w:rPr>
          <w:rFonts w:ascii="Century Gothic" w:hAnsi="Century Gothic"/>
          <w:sz w:val="4"/>
          <w:szCs w:val="4"/>
        </w:rPr>
      </w:pPr>
    </w:p>
    <w:p w14:paraId="7EADFF93" w14:textId="77777777" w:rsidR="00FD509F" w:rsidRDefault="00FD509F">
      <w:pPr>
        <w:suppressAutoHyphens w:val="0"/>
        <w:spacing w:after="0" w:line="240" w:lineRule="auto"/>
        <w:rPr>
          <w:rFonts w:ascii="Century Gothic" w:hAnsi="Century Gothic"/>
          <w:sz w:val="4"/>
          <w:szCs w:val="4"/>
        </w:rPr>
      </w:pPr>
    </w:p>
    <w:p w14:paraId="537D9406" w14:textId="77777777" w:rsidR="00FD509F" w:rsidRDefault="00FD509F">
      <w:pPr>
        <w:suppressAutoHyphens w:val="0"/>
        <w:spacing w:after="0" w:line="240" w:lineRule="auto"/>
        <w:rPr>
          <w:rFonts w:ascii="Century Gothic" w:hAnsi="Century Gothic"/>
          <w:sz w:val="4"/>
          <w:szCs w:val="4"/>
        </w:rPr>
      </w:pPr>
    </w:p>
    <w:p w14:paraId="286C90DF" w14:textId="77777777" w:rsidR="00FD509F" w:rsidRDefault="00FD509F">
      <w:pPr>
        <w:suppressAutoHyphens w:val="0"/>
        <w:spacing w:after="0" w:line="240" w:lineRule="auto"/>
        <w:rPr>
          <w:rFonts w:ascii="Century Gothic" w:hAnsi="Century Gothic"/>
          <w:sz w:val="4"/>
          <w:szCs w:val="4"/>
        </w:rPr>
      </w:pPr>
    </w:p>
    <w:p w14:paraId="296B25DB" w14:textId="77777777" w:rsidR="00FD509F" w:rsidRDefault="00FD509F">
      <w:pPr>
        <w:suppressAutoHyphens w:val="0"/>
        <w:spacing w:after="0" w:line="240" w:lineRule="auto"/>
        <w:rPr>
          <w:rFonts w:ascii="Century Gothic" w:hAnsi="Century Gothic"/>
          <w:sz w:val="4"/>
          <w:szCs w:val="4"/>
        </w:rPr>
      </w:pPr>
    </w:p>
    <w:p w14:paraId="7ADCD9DD" w14:textId="77777777" w:rsidR="00FD509F" w:rsidRDefault="00FD509F">
      <w:pPr>
        <w:suppressAutoHyphens w:val="0"/>
        <w:spacing w:after="0" w:line="240" w:lineRule="auto"/>
        <w:rPr>
          <w:rFonts w:ascii="Century Gothic" w:hAnsi="Century Gothic"/>
          <w:sz w:val="4"/>
          <w:szCs w:val="4"/>
        </w:rPr>
      </w:pPr>
    </w:p>
    <w:p w14:paraId="3D491BA9" w14:textId="77777777" w:rsidR="00FD509F" w:rsidRDefault="00FD509F">
      <w:pPr>
        <w:suppressAutoHyphens w:val="0"/>
        <w:spacing w:after="0" w:line="240" w:lineRule="auto"/>
        <w:rPr>
          <w:rFonts w:ascii="Century Gothic" w:hAnsi="Century Gothic"/>
          <w:sz w:val="4"/>
          <w:szCs w:val="4"/>
        </w:rPr>
      </w:pPr>
    </w:p>
    <w:p w14:paraId="5B84E32C" w14:textId="77777777" w:rsidR="00FD509F" w:rsidRDefault="00FD509F">
      <w:pPr>
        <w:suppressAutoHyphens w:val="0"/>
        <w:spacing w:after="0" w:line="240" w:lineRule="auto"/>
        <w:rPr>
          <w:rFonts w:ascii="Century Gothic" w:hAnsi="Century Gothic"/>
          <w:sz w:val="4"/>
          <w:szCs w:val="4"/>
        </w:rPr>
      </w:pPr>
    </w:p>
    <w:p w14:paraId="27BEDA86" w14:textId="77777777" w:rsidR="00FD509F" w:rsidRDefault="00FD509F">
      <w:pPr>
        <w:suppressAutoHyphens w:val="0"/>
        <w:spacing w:after="0" w:line="240" w:lineRule="auto"/>
        <w:rPr>
          <w:rFonts w:ascii="Century Gothic" w:hAnsi="Century Gothic"/>
          <w:sz w:val="4"/>
          <w:szCs w:val="4"/>
        </w:rPr>
      </w:pPr>
    </w:p>
    <w:p w14:paraId="1A254C47" w14:textId="77777777" w:rsidR="00FD509F" w:rsidRDefault="00FD509F">
      <w:pPr>
        <w:suppressAutoHyphens w:val="0"/>
        <w:spacing w:after="0" w:line="240" w:lineRule="auto"/>
        <w:rPr>
          <w:rFonts w:ascii="Century Gothic" w:hAnsi="Century Gothic"/>
          <w:sz w:val="4"/>
          <w:szCs w:val="4"/>
        </w:rPr>
      </w:pPr>
    </w:p>
    <w:p w14:paraId="2EFD02F0" w14:textId="77777777" w:rsidR="00FD509F" w:rsidRDefault="00FD509F">
      <w:pPr>
        <w:suppressAutoHyphens w:val="0"/>
        <w:spacing w:after="0" w:line="240" w:lineRule="auto"/>
        <w:rPr>
          <w:rFonts w:ascii="Century Gothic" w:hAnsi="Century Gothic"/>
          <w:sz w:val="4"/>
          <w:szCs w:val="4"/>
        </w:rPr>
      </w:pPr>
    </w:p>
    <w:p w14:paraId="6438E805" w14:textId="77777777" w:rsidR="00FD509F" w:rsidRDefault="00FD509F">
      <w:pPr>
        <w:suppressAutoHyphens w:val="0"/>
        <w:spacing w:after="0" w:line="240" w:lineRule="auto"/>
        <w:rPr>
          <w:rFonts w:ascii="Century Gothic" w:hAnsi="Century Gothic"/>
          <w:sz w:val="4"/>
          <w:szCs w:val="4"/>
        </w:rPr>
      </w:pPr>
    </w:p>
    <w:p w14:paraId="42E4B79F" w14:textId="77777777" w:rsidR="00FD509F" w:rsidRDefault="00FD509F">
      <w:pPr>
        <w:suppressAutoHyphens w:val="0"/>
        <w:spacing w:after="0" w:line="240" w:lineRule="auto"/>
        <w:rPr>
          <w:rFonts w:ascii="Century Gothic" w:hAnsi="Century Gothic"/>
          <w:sz w:val="4"/>
          <w:szCs w:val="4"/>
        </w:rPr>
      </w:pPr>
    </w:p>
    <w:p w14:paraId="52F02C53" w14:textId="77777777" w:rsidR="00FD509F" w:rsidRDefault="00FD509F">
      <w:pPr>
        <w:suppressAutoHyphens w:val="0"/>
        <w:spacing w:after="0" w:line="240" w:lineRule="auto"/>
        <w:rPr>
          <w:rFonts w:ascii="Century Gothic" w:hAnsi="Century Gothic"/>
          <w:sz w:val="4"/>
          <w:szCs w:val="4"/>
        </w:rPr>
      </w:pPr>
    </w:p>
    <w:p w14:paraId="76C878A2" w14:textId="77777777" w:rsidR="00FD509F" w:rsidRDefault="00FD509F">
      <w:pPr>
        <w:suppressAutoHyphens w:val="0"/>
        <w:spacing w:after="0" w:line="240" w:lineRule="auto"/>
        <w:rPr>
          <w:rFonts w:ascii="Century Gothic" w:hAnsi="Century Gothic"/>
          <w:sz w:val="4"/>
          <w:szCs w:val="4"/>
        </w:rPr>
      </w:pPr>
    </w:p>
    <w:p w14:paraId="4A7E40B7" w14:textId="77777777" w:rsidR="00FD509F" w:rsidRDefault="00FD509F">
      <w:pPr>
        <w:suppressAutoHyphens w:val="0"/>
        <w:spacing w:after="0" w:line="240" w:lineRule="auto"/>
        <w:rPr>
          <w:rFonts w:ascii="Century Gothic" w:hAnsi="Century Gothic"/>
          <w:sz w:val="4"/>
          <w:szCs w:val="4"/>
        </w:rPr>
      </w:pPr>
    </w:p>
    <w:p w14:paraId="64A73329" w14:textId="77777777" w:rsidR="00FD509F" w:rsidRDefault="00FD509F">
      <w:pPr>
        <w:suppressAutoHyphens w:val="0"/>
        <w:spacing w:after="0" w:line="240" w:lineRule="auto"/>
        <w:rPr>
          <w:rFonts w:ascii="Century Gothic" w:hAnsi="Century Gothic"/>
          <w:sz w:val="4"/>
          <w:szCs w:val="4"/>
        </w:rPr>
      </w:pPr>
    </w:p>
    <w:p w14:paraId="47F36BFE" w14:textId="77777777" w:rsidR="00FD509F" w:rsidRDefault="00FD509F">
      <w:pPr>
        <w:suppressAutoHyphens w:val="0"/>
        <w:spacing w:after="0" w:line="240" w:lineRule="auto"/>
        <w:rPr>
          <w:rFonts w:ascii="Century Gothic" w:hAnsi="Century Gothic"/>
          <w:sz w:val="4"/>
          <w:szCs w:val="4"/>
        </w:rPr>
      </w:pPr>
    </w:p>
    <w:p w14:paraId="1766CCCF" w14:textId="77777777" w:rsidR="00FD509F" w:rsidRDefault="00FD509F">
      <w:pPr>
        <w:suppressAutoHyphens w:val="0"/>
        <w:spacing w:after="0" w:line="240" w:lineRule="auto"/>
        <w:rPr>
          <w:rFonts w:ascii="Century Gothic" w:hAnsi="Century Gothic"/>
          <w:sz w:val="4"/>
          <w:szCs w:val="4"/>
        </w:rPr>
      </w:pPr>
    </w:p>
    <w:p w14:paraId="720C271A" w14:textId="77777777" w:rsidR="00FD509F" w:rsidRDefault="00FD509F">
      <w:pPr>
        <w:suppressAutoHyphens w:val="0"/>
        <w:spacing w:after="0" w:line="240" w:lineRule="auto"/>
        <w:rPr>
          <w:rFonts w:ascii="Century Gothic" w:hAnsi="Century Gothic"/>
          <w:sz w:val="4"/>
          <w:szCs w:val="4"/>
        </w:rPr>
      </w:pPr>
    </w:p>
    <w:p w14:paraId="0B18F60B" w14:textId="77777777" w:rsidR="00FD509F" w:rsidRDefault="00FD509F">
      <w:pPr>
        <w:suppressAutoHyphens w:val="0"/>
        <w:spacing w:after="0" w:line="240" w:lineRule="auto"/>
        <w:rPr>
          <w:rFonts w:ascii="Century Gothic" w:hAnsi="Century Gothic"/>
          <w:sz w:val="4"/>
          <w:szCs w:val="4"/>
        </w:rPr>
      </w:pPr>
    </w:p>
    <w:p w14:paraId="40CAB739" w14:textId="77777777" w:rsidR="00FD509F" w:rsidRDefault="00FD509F">
      <w:pPr>
        <w:suppressAutoHyphens w:val="0"/>
        <w:spacing w:after="0" w:line="240" w:lineRule="auto"/>
        <w:rPr>
          <w:rFonts w:ascii="Century Gothic" w:hAnsi="Century Gothic"/>
          <w:sz w:val="4"/>
          <w:szCs w:val="4"/>
        </w:rPr>
      </w:pPr>
    </w:p>
    <w:p w14:paraId="2D660DAA" w14:textId="77777777" w:rsidR="00FD509F" w:rsidRDefault="00FD509F">
      <w:pPr>
        <w:suppressAutoHyphens w:val="0"/>
        <w:spacing w:after="0" w:line="240" w:lineRule="auto"/>
        <w:rPr>
          <w:rFonts w:ascii="Century Gothic" w:hAnsi="Century Gothic"/>
          <w:sz w:val="4"/>
          <w:szCs w:val="4"/>
        </w:rPr>
      </w:pPr>
    </w:p>
    <w:p w14:paraId="5834FA17" w14:textId="77777777" w:rsidR="00FD509F" w:rsidRDefault="00FD509F">
      <w:pPr>
        <w:suppressAutoHyphens w:val="0"/>
        <w:spacing w:after="0" w:line="240" w:lineRule="auto"/>
        <w:rPr>
          <w:rFonts w:ascii="Century Gothic" w:hAnsi="Century Gothic"/>
          <w:sz w:val="4"/>
          <w:szCs w:val="4"/>
        </w:rPr>
      </w:pPr>
    </w:p>
    <w:p w14:paraId="3F91D46A" w14:textId="77777777" w:rsidR="00FD509F" w:rsidRDefault="00FD509F">
      <w:pPr>
        <w:suppressAutoHyphens w:val="0"/>
        <w:spacing w:after="0" w:line="240" w:lineRule="auto"/>
        <w:rPr>
          <w:rFonts w:ascii="Century Gothic" w:hAnsi="Century Gothic"/>
          <w:sz w:val="4"/>
          <w:szCs w:val="4"/>
        </w:rPr>
      </w:pPr>
    </w:p>
    <w:p w14:paraId="765954CE" w14:textId="77777777" w:rsidR="00FD509F" w:rsidRDefault="00FD509F">
      <w:pPr>
        <w:suppressAutoHyphens w:val="0"/>
        <w:spacing w:after="0" w:line="240" w:lineRule="auto"/>
        <w:rPr>
          <w:rFonts w:ascii="Century Gothic" w:hAnsi="Century Gothic"/>
          <w:sz w:val="4"/>
          <w:szCs w:val="4"/>
        </w:rPr>
      </w:pPr>
    </w:p>
    <w:p w14:paraId="0614816B" w14:textId="77777777" w:rsidR="00FD509F" w:rsidRDefault="00FD509F">
      <w:pPr>
        <w:suppressAutoHyphens w:val="0"/>
        <w:spacing w:after="0" w:line="240" w:lineRule="auto"/>
        <w:rPr>
          <w:rFonts w:ascii="Century Gothic" w:hAnsi="Century Gothic"/>
          <w:sz w:val="4"/>
          <w:szCs w:val="4"/>
        </w:rPr>
      </w:pPr>
    </w:p>
    <w:p w14:paraId="61445771" w14:textId="77777777" w:rsidR="00FD509F" w:rsidRDefault="00FD509F">
      <w:pPr>
        <w:suppressAutoHyphens w:val="0"/>
        <w:spacing w:after="0" w:line="240" w:lineRule="auto"/>
        <w:rPr>
          <w:rFonts w:ascii="Century Gothic" w:hAnsi="Century Gothic"/>
          <w:sz w:val="4"/>
          <w:szCs w:val="4"/>
        </w:rPr>
      </w:pPr>
    </w:p>
    <w:p w14:paraId="1EB33B0F" w14:textId="77777777" w:rsidR="00FD509F" w:rsidRDefault="00FD509F">
      <w:pPr>
        <w:suppressAutoHyphens w:val="0"/>
        <w:spacing w:after="0" w:line="240" w:lineRule="auto"/>
        <w:rPr>
          <w:rFonts w:ascii="Century Gothic" w:hAnsi="Century Gothic"/>
          <w:sz w:val="4"/>
          <w:szCs w:val="4"/>
        </w:rPr>
      </w:pPr>
    </w:p>
    <w:p w14:paraId="1DC38561" w14:textId="77777777" w:rsidR="00FD509F" w:rsidRDefault="00FD509F">
      <w:pPr>
        <w:suppressAutoHyphens w:val="0"/>
        <w:spacing w:after="0" w:line="240" w:lineRule="auto"/>
        <w:rPr>
          <w:rFonts w:ascii="Century Gothic" w:hAnsi="Century Gothic"/>
          <w:sz w:val="4"/>
          <w:szCs w:val="4"/>
        </w:rPr>
      </w:pPr>
    </w:p>
    <w:p w14:paraId="734A4466" w14:textId="77777777" w:rsidR="00FD509F" w:rsidRDefault="00FD509F">
      <w:pPr>
        <w:suppressAutoHyphens w:val="0"/>
        <w:spacing w:after="0" w:line="240" w:lineRule="auto"/>
        <w:rPr>
          <w:rFonts w:ascii="Century Gothic" w:hAnsi="Century Gothic"/>
          <w:sz w:val="4"/>
          <w:szCs w:val="4"/>
        </w:rPr>
      </w:pPr>
    </w:p>
    <w:p w14:paraId="39584586" w14:textId="77777777" w:rsidR="00FD509F" w:rsidRDefault="00FD509F">
      <w:pPr>
        <w:suppressAutoHyphens w:val="0"/>
        <w:spacing w:after="0" w:line="240" w:lineRule="auto"/>
        <w:rPr>
          <w:rFonts w:ascii="Century Gothic" w:hAnsi="Century Gothic"/>
          <w:sz w:val="4"/>
          <w:szCs w:val="4"/>
        </w:rPr>
      </w:pPr>
    </w:p>
    <w:p w14:paraId="023241F5" w14:textId="77777777" w:rsidR="00FD509F" w:rsidRDefault="00FD509F">
      <w:pPr>
        <w:suppressAutoHyphens w:val="0"/>
        <w:spacing w:after="0" w:line="240" w:lineRule="auto"/>
        <w:rPr>
          <w:rFonts w:ascii="Century Gothic" w:hAnsi="Century Gothic"/>
          <w:sz w:val="4"/>
          <w:szCs w:val="4"/>
        </w:rPr>
      </w:pPr>
    </w:p>
    <w:p w14:paraId="23F04EFB" w14:textId="77777777" w:rsidR="00FD509F" w:rsidRDefault="00FD509F">
      <w:pPr>
        <w:suppressAutoHyphens w:val="0"/>
        <w:spacing w:after="0" w:line="240" w:lineRule="auto"/>
        <w:rPr>
          <w:rFonts w:ascii="Century Gothic" w:hAnsi="Century Gothic"/>
          <w:sz w:val="4"/>
          <w:szCs w:val="4"/>
        </w:rPr>
      </w:pPr>
    </w:p>
    <w:p w14:paraId="4AFD2B9F" w14:textId="77777777" w:rsidR="00FD509F" w:rsidRDefault="00FD509F">
      <w:pPr>
        <w:suppressAutoHyphens w:val="0"/>
        <w:spacing w:after="0" w:line="240" w:lineRule="auto"/>
        <w:rPr>
          <w:rFonts w:ascii="Century Gothic" w:hAnsi="Century Gothic"/>
          <w:sz w:val="4"/>
          <w:szCs w:val="4"/>
        </w:rPr>
      </w:pPr>
    </w:p>
    <w:p w14:paraId="48F512BF" w14:textId="77777777" w:rsidR="00FD509F" w:rsidRDefault="00FD509F">
      <w:pPr>
        <w:suppressAutoHyphens w:val="0"/>
        <w:spacing w:after="0" w:line="240" w:lineRule="auto"/>
        <w:rPr>
          <w:rFonts w:ascii="Century Gothic" w:hAnsi="Century Gothic"/>
          <w:sz w:val="4"/>
          <w:szCs w:val="4"/>
        </w:rPr>
      </w:pPr>
    </w:p>
    <w:p w14:paraId="43BAF1CC" w14:textId="77777777" w:rsidR="00FD509F" w:rsidRDefault="00FD509F">
      <w:pPr>
        <w:suppressAutoHyphens w:val="0"/>
        <w:spacing w:after="0" w:line="240" w:lineRule="auto"/>
        <w:rPr>
          <w:rFonts w:ascii="Century Gothic" w:hAnsi="Century Gothic"/>
          <w:sz w:val="4"/>
          <w:szCs w:val="4"/>
        </w:rPr>
      </w:pPr>
    </w:p>
    <w:p w14:paraId="6C5F5604" w14:textId="77777777" w:rsidR="00FD509F" w:rsidRDefault="00FD509F">
      <w:pPr>
        <w:suppressAutoHyphens w:val="0"/>
        <w:spacing w:after="0" w:line="240" w:lineRule="auto"/>
        <w:rPr>
          <w:rFonts w:ascii="Century Gothic" w:hAnsi="Century Gothic"/>
          <w:sz w:val="4"/>
          <w:szCs w:val="4"/>
        </w:rPr>
      </w:pPr>
    </w:p>
    <w:p w14:paraId="157BACEC" w14:textId="77777777" w:rsidR="00FD509F" w:rsidRDefault="00FD509F">
      <w:pPr>
        <w:suppressAutoHyphens w:val="0"/>
        <w:spacing w:after="0" w:line="240" w:lineRule="auto"/>
        <w:rPr>
          <w:rFonts w:ascii="Century Gothic" w:hAnsi="Century Gothic"/>
          <w:sz w:val="4"/>
          <w:szCs w:val="4"/>
        </w:rPr>
      </w:pPr>
    </w:p>
    <w:p w14:paraId="1E8BBDC4" w14:textId="77777777" w:rsidR="00FD509F" w:rsidRDefault="00FD509F">
      <w:pPr>
        <w:suppressAutoHyphens w:val="0"/>
        <w:spacing w:after="0" w:line="240" w:lineRule="auto"/>
        <w:rPr>
          <w:rFonts w:ascii="Century Gothic" w:hAnsi="Century Gothic"/>
          <w:sz w:val="4"/>
          <w:szCs w:val="4"/>
        </w:rPr>
      </w:pPr>
    </w:p>
    <w:p w14:paraId="62AC24C0" w14:textId="77777777" w:rsidR="00FD509F" w:rsidRDefault="00FD509F">
      <w:pPr>
        <w:suppressAutoHyphens w:val="0"/>
        <w:spacing w:after="0" w:line="240" w:lineRule="auto"/>
        <w:rPr>
          <w:rFonts w:ascii="Century Gothic" w:hAnsi="Century Gothic"/>
          <w:sz w:val="4"/>
          <w:szCs w:val="4"/>
        </w:rPr>
      </w:pPr>
    </w:p>
    <w:p w14:paraId="15055D99" w14:textId="77777777" w:rsidR="00FD509F" w:rsidRDefault="00FD509F">
      <w:pPr>
        <w:suppressAutoHyphens w:val="0"/>
        <w:spacing w:after="0" w:line="240" w:lineRule="auto"/>
        <w:rPr>
          <w:rFonts w:ascii="Century Gothic" w:hAnsi="Century Gothic"/>
          <w:sz w:val="4"/>
          <w:szCs w:val="4"/>
        </w:rPr>
      </w:pPr>
    </w:p>
    <w:p w14:paraId="19896CDA" w14:textId="77777777" w:rsidR="00FD509F" w:rsidRDefault="00FD509F">
      <w:pPr>
        <w:suppressAutoHyphens w:val="0"/>
        <w:spacing w:after="0" w:line="240" w:lineRule="auto"/>
        <w:rPr>
          <w:rFonts w:ascii="Century Gothic" w:hAnsi="Century Gothic"/>
          <w:sz w:val="4"/>
          <w:szCs w:val="4"/>
        </w:rPr>
      </w:pPr>
    </w:p>
    <w:p w14:paraId="4D4A0DCE" w14:textId="77777777" w:rsidR="00FD509F" w:rsidRDefault="00FD509F">
      <w:pPr>
        <w:suppressAutoHyphens w:val="0"/>
        <w:spacing w:after="0" w:line="240" w:lineRule="auto"/>
        <w:rPr>
          <w:rFonts w:ascii="Century Gothic" w:hAnsi="Century Gothic"/>
          <w:sz w:val="4"/>
          <w:szCs w:val="4"/>
        </w:rPr>
      </w:pPr>
    </w:p>
    <w:p w14:paraId="06661C64" w14:textId="77777777" w:rsidR="00FD509F" w:rsidRDefault="00FD509F">
      <w:pPr>
        <w:suppressAutoHyphens w:val="0"/>
        <w:spacing w:after="0" w:line="240" w:lineRule="auto"/>
        <w:rPr>
          <w:rFonts w:ascii="Century Gothic" w:hAnsi="Century Gothic"/>
          <w:sz w:val="4"/>
          <w:szCs w:val="4"/>
        </w:rPr>
      </w:pPr>
    </w:p>
    <w:p w14:paraId="5F7643B3" w14:textId="77777777" w:rsidR="00FD509F" w:rsidRDefault="00FD509F">
      <w:pPr>
        <w:suppressAutoHyphens w:val="0"/>
        <w:spacing w:after="0" w:line="240" w:lineRule="auto"/>
        <w:rPr>
          <w:rFonts w:ascii="Century Gothic" w:hAnsi="Century Gothic"/>
          <w:sz w:val="4"/>
          <w:szCs w:val="4"/>
        </w:rPr>
      </w:pPr>
    </w:p>
    <w:p w14:paraId="2192D238" w14:textId="77777777" w:rsidR="00FD509F" w:rsidRDefault="00FD509F">
      <w:pPr>
        <w:suppressAutoHyphens w:val="0"/>
        <w:spacing w:after="0" w:line="240" w:lineRule="auto"/>
        <w:rPr>
          <w:rFonts w:ascii="Century Gothic" w:hAnsi="Century Gothic"/>
          <w:sz w:val="4"/>
          <w:szCs w:val="4"/>
        </w:rPr>
      </w:pPr>
    </w:p>
    <w:p w14:paraId="07B7EB9B" w14:textId="77777777" w:rsidR="00FD509F" w:rsidRDefault="00FD509F">
      <w:pPr>
        <w:suppressAutoHyphens w:val="0"/>
        <w:spacing w:after="0" w:line="240" w:lineRule="auto"/>
        <w:rPr>
          <w:rFonts w:ascii="Century Gothic" w:hAnsi="Century Gothic"/>
          <w:sz w:val="4"/>
          <w:szCs w:val="4"/>
        </w:rPr>
      </w:pPr>
    </w:p>
    <w:p w14:paraId="777801C5" w14:textId="77777777" w:rsidR="00FD509F" w:rsidRDefault="00FD509F">
      <w:pPr>
        <w:suppressAutoHyphens w:val="0"/>
        <w:spacing w:after="0" w:line="240" w:lineRule="auto"/>
        <w:rPr>
          <w:rFonts w:ascii="Century Gothic" w:hAnsi="Century Gothic"/>
          <w:sz w:val="4"/>
          <w:szCs w:val="4"/>
        </w:rPr>
      </w:pPr>
    </w:p>
    <w:p w14:paraId="6B6DB29F" w14:textId="77777777" w:rsidR="00FD509F" w:rsidRDefault="00FD509F">
      <w:pPr>
        <w:suppressAutoHyphens w:val="0"/>
        <w:spacing w:after="0" w:line="240" w:lineRule="auto"/>
        <w:rPr>
          <w:rFonts w:ascii="Century Gothic" w:hAnsi="Century Gothic"/>
          <w:sz w:val="4"/>
          <w:szCs w:val="4"/>
        </w:rPr>
      </w:pPr>
    </w:p>
    <w:p w14:paraId="1232E145" w14:textId="77777777" w:rsidR="00FD509F" w:rsidRDefault="00FD509F">
      <w:pPr>
        <w:suppressAutoHyphens w:val="0"/>
        <w:spacing w:after="0" w:line="240" w:lineRule="auto"/>
        <w:rPr>
          <w:rFonts w:ascii="Century Gothic" w:hAnsi="Century Gothic"/>
          <w:sz w:val="4"/>
          <w:szCs w:val="4"/>
        </w:rPr>
      </w:pPr>
    </w:p>
    <w:p w14:paraId="1A89E8F3" w14:textId="77777777" w:rsidR="00FD509F" w:rsidRDefault="00FD509F">
      <w:pPr>
        <w:suppressAutoHyphens w:val="0"/>
        <w:spacing w:after="0" w:line="240" w:lineRule="auto"/>
        <w:rPr>
          <w:rFonts w:ascii="Century Gothic" w:hAnsi="Century Gothic"/>
          <w:sz w:val="4"/>
          <w:szCs w:val="4"/>
        </w:rPr>
      </w:pPr>
    </w:p>
    <w:p w14:paraId="08342861" w14:textId="77777777" w:rsidR="00FD509F" w:rsidRDefault="00FD509F">
      <w:pPr>
        <w:suppressAutoHyphens w:val="0"/>
        <w:spacing w:after="0" w:line="240" w:lineRule="auto"/>
        <w:rPr>
          <w:rFonts w:ascii="Century Gothic" w:hAnsi="Century Gothic"/>
          <w:sz w:val="4"/>
          <w:szCs w:val="4"/>
        </w:rPr>
      </w:pPr>
    </w:p>
    <w:p w14:paraId="49EC0C97" w14:textId="77777777" w:rsidR="00FD509F" w:rsidRDefault="00FD509F">
      <w:pPr>
        <w:suppressAutoHyphens w:val="0"/>
        <w:spacing w:after="0" w:line="240" w:lineRule="auto"/>
        <w:rPr>
          <w:rFonts w:ascii="Century Gothic" w:hAnsi="Century Gothic"/>
          <w:sz w:val="4"/>
          <w:szCs w:val="4"/>
        </w:rPr>
      </w:pPr>
    </w:p>
    <w:p w14:paraId="007783E6" w14:textId="77777777" w:rsidR="00FD509F" w:rsidRDefault="00FD509F">
      <w:pPr>
        <w:suppressAutoHyphens w:val="0"/>
        <w:spacing w:after="0" w:line="240" w:lineRule="auto"/>
        <w:rPr>
          <w:rFonts w:ascii="Century Gothic" w:hAnsi="Century Gothic"/>
          <w:sz w:val="4"/>
          <w:szCs w:val="4"/>
        </w:rPr>
      </w:pPr>
    </w:p>
    <w:p w14:paraId="50539345" w14:textId="77777777" w:rsidR="00FD509F" w:rsidRDefault="00FD509F">
      <w:pPr>
        <w:suppressAutoHyphens w:val="0"/>
        <w:spacing w:after="0" w:line="240" w:lineRule="auto"/>
        <w:rPr>
          <w:rFonts w:ascii="Century Gothic" w:hAnsi="Century Gothic"/>
          <w:sz w:val="4"/>
          <w:szCs w:val="4"/>
        </w:rPr>
      </w:pPr>
    </w:p>
    <w:p w14:paraId="589D337E" w14:textId="77777777" w:rsidR="00FD509F" w:rsidRDefault="00FD509F">
      <w:pPr>
        <w:suppressAutoHyphens w:val="0"/>
        <w:spacing w:after="0" w:line="240" w:lineRule="auto"/>
        <w:rPr>
          <w:rFonts w:ascii="Century Gothic" w:hAnsi="Century Gothic"/>
          <w:sz w:val="4"/>
          <w:szCs w:val="4"/>
        </w:rPr>
      </w:pPr>
    </w:p>
    <w:p w14:paraId="5CC5F895" w14:textId="77777777" w:rsidR="00FD509F" w:rsidRDefault="00FD509F">
      <w:pPr>
        <w:suppressAutoHyphens w:val="0"/>
        <w:spacing w:after="0" w:line="240" w:lineRule="auto"/>
        <w:rPr>
          <w:rFonts w:ascii="Century Gothic" w:hAnsi="Century Gothic"/>
          <w:sz w:val="4"/>
          <w:szCs w:val="4"/>
        </w:rPr>
      </w:pPr>
    </w:p>
    <w:p w14:paraId="38D879A0" w14:textId="77777777" w:rsidR="00FD509F" w:rsidRDefault="00FD509F">
      <w:pPr>
        <w:suppressAutoHyphens w:val="0"/>
        <w:spacing w:after="0" w:line="240" w:lineRule="auto"/>
        <w:rPr>
          <w:rFonts w:ascii="Century Gothic" w:hAnsi="Century Gothic"/>
          <w:sz w:val="4"/>
          <w:szCs w:val="4"/>
        </w:rPr>
      </w:pPr>
    </w:p>
    <w:p w14:paraId="29B4B774" w14:textId="77777777" w:rsidR="00FD509F" w:rsidRDefault="00FD509F">
      <w:pPr>
        <w:suppressAutoHyphens w:val="0"/>
        <w:spacing w:after="0" w:line="240" w:lineRule="auto"/>
        <w:rPr>
          <w:rFonts w:ascii="Century Gothic" w:hAnsi="Century Gothic"/>
          <w:sz w:val="4"/>
          <w:szCs w:val="4"/>
        </w:rPr>
      </w:pPr>
    </w:p>
    <w:p w14:paraId="253389C1" w14:textId="77777777" w:rsidR="00FD509F" w:rsidRDefault="00FD509F">
      <w:pPr>
        <w:suppressAutoHyphens w:val="0"/>
        <w:spacing w:after="0" w:line="240" w:lineRule="auto"/>
        <w:rPr>
          <w:rFonts w:ascii="Century Gothic" w:hAnsi="Century Gothic"/>
          <w:sz w:val="4"/>
          <w:szCs w:val="4"/>
        </w:rPr>
      </w:pPr>
    </w:p>
    <w:p w14:paraId="21D36B5F" w14:textId="77777777" w:rsidR="00FD509F" w:rsidRDefault="00FD509F">
      <w:pPr>
        <w:suppressAutoHyphens w:val="0"/>
        <w:spacing w:after="0" w:line="240" w:lineRule="auto"/>
        <w:rPr>
          <w:rFonts w:ascii="Century Gothic" w:hAnsi="Century Gothic"/>
          <w:sz w:val="4"/>
          <w:szCs w:val="4"/>
        </w:rPr>
      </w:pPr>
    </w:p>
    <w:p w14:paraId="6FEBF521" w14:textId="77777777" w:rsidR="00FD509F" w:rsidRDefault="00FD509F">
      <w:pPr>
        <w:suppressAutoHyphens w:val="0"/>
        <w:spacing w:after="0" w:line="240" w:lineRule="auto"/>
        <w:rPr>
          <w:rFonts w:ascii="Century Gothic" w:hAnsi="Century Gothic"/>
          <w:sz w:val="4"/>
          <w:szCs w:val="4"/>
        </w:rPr>
      </w:pPr>
    </w:p>
    <w:p w14:paraId="75F4DB39" w14:textId="77777777" w:rsidR="00FD509F" w:rsidRDefault="00FD509F">
      <w:pPr>
        <w:suppressAutoHyphens w:val="0"/>
        <w:spacing w:after="0" w:line="240" w:lineRule="auto"/>
        <w:rPr>
          <w:rFonts w:ascii="Century Gothic" w:hAnsi="Century Gothic"/>
          <w:sz w:val="4"/>
          <w:szCs w:val="4"/>
        </w:rPr>
      </w:pPr>
    </w:p>
    <w:p w14:paraId="6A3D4A88" w14:textId="77777777" w:rsidR="00FD509F" w:rsidRDefault="00FD509F">
      <w:pPr>
        <w:suppressAutoHyphens w:val="0"/>
        <w:spacing w:after="0" w:line="240" w:lineRule="auto"/>
        <w:rPr>
          <w:rFonts w:ascii="Century Gothic" w:hAnsi="Century Gothic"/>
          <w:sz w:val="4"/>
          <w:szCs w:val="4"/>
        </w:rPr>
      </w:pPr>
    </w:p>
    <w:p w14:paraId="4A0CAD9C" w14:textId="77777777" w:rsidR="00FD509F" w:rsidRDefault="00FD509F">
      <w:pPr>
        <w:suppressAutoHyphens w:val="0"/>
        <w:spacing w:after="0" w:line="240" w:lineRule="auto"/>
        <w:rPr>
          <w:rFonts w:ascii="Century Gothic" w:hAnsi="Century Gothic"/>
          <w:sz w:val="4"/>
          <w:szCs w:val="4"/>
        </w:rPr>
      </w:pPr>
    </w:p>
    <w:tbl>
      <w:tblPr>
        <w:tblStyle w:val="TableGrid"/>
        <w:tblW w:w="0" w:type="auto"/>
        <w:tblLook w:val="04A0" w:firstRow="1" w:lastRow="0" w:firstColumn="1" w:lastColumn="0" w:noHBand="0" w:noVBand="1"/>
      </w:tblPr>
      <w:tblGrid>
        <w:gridCol w:w="1271"/>
        <w:gridCol w:w="13855"/>
      </w:tblGrid>
      <w:tr w:rsidR="00FD509F" w14:paraId="731F5EBB" w14:textId="77777777">
        <w:tc>
          <w:tcPr>
            <w:tcW w:w="15126" w:type="dxa"/>
            <w:gridSpan w:val="2"/>
            <w:shd w:val="clear" w:color="auto" w:fill="7030A0"/>
          </w:tcPr>
          <w:p w14:paraId="2B1F8433" w14:textId="0B6649C1" w:rsidR="00FD509F" w:rsidRPr="00EA6003" w:rsidRDefault="00FD509F">
            <w:pPr>
              <w:pStyle w:val="NoSpacing"/>
              <w:rPr>
                <w:rFonts w:ascii="Gill Sans MT" w:hAnsi="Gill Sans MT"/>
                <w:b/>
                <w:bCs/>
                <w:sz w:val="24"/>
                <w:szCs w:val="24"/>
              </w:rPr>
            </w:pPr>
            <w:r>
              <w:rPr>
                <w:rFonts w:ascii="Gill Sans MT" w:hAnsi="Gill Sans MT"/>
                <w:b/>
                <w:bCs/>
                <w:color w:val="FFFFFF" w:themeColor="background1"/>
                <w:sz w:val="24"/>
                <w:szCs w:val="24"/>
              </w:rPr>
              <w:lastRenderedPageBreak/>
              <w:t xml:space="preserve">Leadership and </w:t>
            </w:r>
            <w:proofErr w:type="gramStart"/>
            <w:r>
              <w:rPr>
                <w:rFonts w:ascii="Gill Sans MT" w:hAnsi="Gill Sans MT"/>
                <w:b/>
                <w:bCs/>
                <w:color w:val="FFFFFF" w:themeColor="background1"/>
                <w:sz w:val="24"/>
                <w:szCs w:val="24"/>
              </w:rPr>
              <w:t xml:space="preserve">Governance  </w:t>
            </w:r>
            <w:r w:rsidRPr="00095957">
              <w:rPr>
                <w:rFonts w:ascii="Gill Sans MT" w:hAnsi="Gill Sans MT"/>
                <w:b/>
                <w:bCs/>
                <w:color w:val="FFFFFF" w:themeColor="background1"/>
                <w:sz w:val="24"/>
                <w:szCs w:val="24"/>
              </w:rPr>
              <w:t>-</w:t>
            </w:r>
            <w:proofErr w:type="gramEnd"/>
            <w:r w:rsidRPr="00095957">
              <w:rPr>
                <w:rFonts w:ascii="Gill Sans MT" w:hAnsi="Gill Sans MT"/>
                <w:b/>
                <w:bCs/>
                <w:color w:val="FFFFFF" w:themeColor="background1"/>
                <w:sz w:val="24"/>
                <w:szCs w:val="24"/>
              </w:rPr>
              <w:t xml:space="preserve"> </w:t>
            </w:r>
            <w:r w:rsidR="00AC7587">
              <w:rPr>
                <w:rFonts w:ascii="Gill Sans MT" w:hAnsi="Gill Sans MT"/>
                <w:b/>
                <w:bCs/>
                <w:color w:val="FFFFFF" w:themeColor="background1"/>
                <w:sz w:val="24"/>
                <w:szCs w:val="24"/>
              </w:rPr>
              <w:t>Exceptional</w:t>
            </w:r>
          </w:p>
        </w:tc>
      </w:tr>
      <w:tr w:rsidR="00FD509F" w14:paraId="02F3BED6" w14:textId="77777777">
        <w:trPr>
          <w:trHeight w:val="3030"/>
        </w:trPr>
        <w:tc>
          <w:tcPr>
            <w:tcW w:w="1271" w:type="dxa"/>
          </w:tcPr>
          <w:p w14:paraId="158233B5" w14:textId="77777777" w:rsidR="00FD509F" w:rsidRPr="00AC2107" w:rsidRDefault="00FD509F">
            <w:pPr>
              <w:pStyle w:val="NoSpacing"/>
              <w:rPr>
                <w:rFonts w:ascii="Gill Sans MT" w:hAnsi="Gill Sans MT"/>
              </w:rPr>
            </w:pPr>
            <w:r w:rsidRPr="00AC2107">
              <w:rPr>
                <w:rFonts w:ascii="Gill Sans MT" w:hAnsi="Gill Sans MT"/>
              </w:rPr>
              <w:t>Strengths</w:t>
            </w:r>
          </w:p>
          <w:p w14:paraId="3F065F53" w14:textId="77777777" w:rsidR="00FD509F" w:rsidRPr="00AC2107" w:rsidRDefault="00FD509F">
            <w:pPr>
              <w:pStyle w:val="NoSpacing"/>
              <w:rPr>
                <w:rFonts w:ascii="Gill Sans MT" w:hAnsi="Gill Sans MT"/>
              </w:rPr>
            </w:pPr>
          </w:p>
          <w:p w14:paraId="7283D24F" w14:textId="77777777" w:rsidR="00FD509F" w:rsidRPr="00AC2107" w:rsidRDefault="00FD509F">
            <w:pPr>
              <w:pStyle w:val="NoSpacing"/>
              <w:rPr>
                <w:rFonts w:ascii="Gill Sans MT" w:hAnsi="Gill Sans MT"/>
              </w:rPr>
            </w:pPr>
          </w:p>
          <w:p w14:paraId="462814C3" w14:textId="77777777" w:rsidR="00FD509F" w:rsidRPr="00AC2107" w:rsidRDefault="00FD509F">
            <w:pPr>
              <w:pStyle w:val="NoSpacing"/>
              <w:rPr>
                <w:rFonts w:ascii="Gill Sans MT" w:hAnsi="Gill Sans MT"/>
              </w:rPr>
            </w:pPr>
          </w:p>
          <w:p w14:paraId="0AB1649E" w14:textId="77777777" w:rsidR="00FD509F" w:rsidRPr="00AC2107" w:rsidRDefault="00FD509F">
            <w:pPr>
              <w:pStyle w:val="NoSpacing"/>
              <w:rPr>
                <w:rFonts w:ascii="Gill Sans MT" w:hAnsi="Gill Sans MT"/>
              </w:rPr>
            </w:pPr>
          </w:p>
          <w:p w14:paraId="526DCAD4" w14:textId="77777777" w:rsidR="00FD509F" w:rsidRPr="00AC2107" w:rsidRDefault="00FD509F">
            <w:pPr>
              <w:pStyle w:val="NoSpacing"/>
              <w:rPr>
                <w:rFonts w:ascii="Gill Sans MT" w:hAnsi="Gill Sans MT"/>
              </w:rPr>
            </w:pPr>
          </w:p>
          <w:p w14:paraId="590B0127" w14:textId="77777777" w:rsidR="00FD509F" w:rsidRPr="00AC2107" w:rsidRDefault="00FD509F">
            <w:pPr>
              <w:pStyle w:val="NoSpacing"/>
              <w:rPr>
                <w:rFonts w:ascii="Gill Sans MT" w:hAnsi="Gill Sans MT"/>
              </w:rPr>
            </w:pPr>
          </w:p>
          <w:p w14:paraId="163822B7" w14:textId="77777777" w:rsidR="00FD509F" w:rsidRPr="00AC2107" w:rsidRDefault="00FD509F">
            <w:pPr>
              <w:pStyle w:val="NoSpacing"/>
              <w:rPr>
                <w:rFonts w:ascii="Gill Sans MT" w:hAnsi="Gill Sans MT"/>
              </w:rPr>
            </w:pPr>
          </w:p>
          <w:p w14:paraId="02988F64" w14:textId="77777777" w:rsidR="00FD509F" w:rsidRPr="00AC2107" w:rsidRDefault="00FD509F">
            <w:pPr>
              <w:pStyle w:val="NoSpacing"/>
              <w:rPr>
                <w:rFonts w:ascii="Gill Sans MT" w:hAnsi="Gill Sans MT"/>
              </w:rPr>
            </w:pPr>
          </w:p>
          <w:p w14:paraId="31C198B1" w14:textId="77777777" w:rsidR="00FD509F" w:rsidRPr="00AC2107" w:rsidRDefault="00FD509F">
            <w:pPr>
              <w:pStyle w:val="NoSpacing"/>
              <w:rPr>
                <w:rFonts w:ascii="Gill Sans MT" w:hAnsi="Gill Sans MT"/>
              </w:rPr>
            </w:pPr>
          </w:p>
          <w:p w14:paraId="6B0B7BF8" w14:textId="77777777" w:rsidR="00FD509F" w:rsidRPr="00AC2107" w:rsidRDefault="00FD509F">
            <w:pPr>
              <w:pStyle w:val="NoSpacing"/>
              <w:rPr>
                <w:rFonts w:ascii="Gill Sans MT" w:hAnsi="Gill Sans MT"/>
              </w:rPr>
            </w:pPr>
          </w:p>
        </w:tc>
        <w:tc>
          <w:tcPr>
            <w:tcW w:w="13855" w:type="dxa"/>
          </w:tcPr>
          <w:p w14:paraId="213261E5" w14:textId="3E43EFB9" w:rsidR="00FD509F" w:rsidRDefault="00FD509F"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w:t>
            </w:r>
            <w:r w:rsidR="004307DD">
              <w:rPr>
                <w:rFonts w:ascii="Gill Sans MT" w:eastAsia="Times New Roman" w:hAnsi="Gill Sans MT" w:cs="Segoe UI"/>
                <w:lang w:eastAsia="en-GB"/>
              </w:rPr>
              <w:t>school has been consistently well led</w:t>
            </w:r>
            <w:r w:rsidR="000E30B8">
              <w:rPr>
                <w:rFonts w:ascii="Gill Sans MT" w:eastAsia="Times New Roman" w:hAnsi="Gill Sans MT" w:cs="Segoe UI"/>
                <w:lang w:eastAsia="en-GB"/>
              </w:rPr>
              <w:t xml:space="preserve">, achieved outstanding grades over a sustained </w:t>
            </w:r>
            <w:r w:rsidR="00AB042A">
              <w:rPr>
                <w:rFonts w:ascii="Gill Sans MT" w:eastAsia="Times New Roman" w:hAnsi="Gill Sans MT" w:cs="Segoe UI"/>
                <w:lang w:eastAsia="en-GB"/>
              </w:rPr>
              <w:t>period</w:t>
            </w:r>
            <w:r w:rsidR="00EB24CB">
              <w:rPr>
                <w:rFonts w:ascii="Gill Sans MT" w:eastAsia="Times New Roman" w:hAnsi="Gill Sans MT" w:cs="Segoe UI"/>
                <w:lang w:eastAsia="en-GB"/>
              </w:rPr>
              <w:t>.</w:t>
            </w:r>
          </w:p>
          <w:p w14:paraId="1C2D6CA1" w14:textId="4F506A9E" w:rsidR="000E30B8" w:rsidRDefault="000E30B8"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Leaders have been celebrated for rigorous challenge of standards and maintaining high expectation of leadership at all levels</w:t>
            </w:r>
            <w:r w:rsidR="00EB24CB">
              <w:rPr>
                <w:rFonts w:ascii="Gill Sans MT" w:eastAsia="Times New Roman" w:hAnsi="Gill Sans MT" w:cs="Segoe UI"/>
                <w:lang w:eastAsia="en-GB"/>
              </w:rPr>
              <w:t>.</w:t>
            </w:r>
          </w:p>
          <w:p w14:paraId="7234F367" w14:textId="5B170424" w:rsidR="00AB042A" w:rsidRDefault="00AB042A"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Leadership has been evaluated and strengthened by extending the roles and responsibilities, building in </w:t>
            </w:r>
            <w:r w:rsidR="003337AC">
              <w:rPr>
                <w:rFonts w:ascii="Gill Sans MT" w:eastAsia="Times New Roman" w:hAnsi="Gill Sans MT" w:cs="Segoe UI"/>
                <w:lang w:eastAsia="en-GB"/>
              </w:rPr>
              <w:t>succession planning</w:t>
            </w:r>
            <w:r w:rsidR="00EB24CB">
              <w:rPr>
                <w:rFonts w:ascii="Gill Sans MT" w:eastAsia="Times New Roman" w:hAnsi="Gill Sans MT" w:cs="Segoe UI"/>
                <w:lang w:eastAsia="en-GB"/>
              </w:rPr>
              <w:t>.</w:t>
            </w:r>
            <w:r w:rsidR="003337AC">
              <w:rPr>
                <w:rFonts w:ascii="Gill Sans MT" w:eastAsia="Times New Roman" w:hAnsi="Gill Sans MT" w:cs="Segoe UI"/>
                <w:lang w:eastAsia="en-GB"/>
              </w:rPr>
              <w:t xml:space="preserve"> </w:t>
            </w:r>
          </w:p>
          <w:p w14:paraId="4BCF6C10" w14:textId="1D06C3A1" w:rsidR="004C338F" w:rsidRDefault="004C338F"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All senior leaders have extended qualification in </w:t>
            </w:r>
            <w:r w:rsidR="0062146C">
              <w:rPr>
                <w:rFonts w:ascii="Gill Sans MT" w:eastAsia="Times New Roman" w:hAnsi="Gill Sans MT" w:cs="Segoe UI"/>
                <w:lang w:eastAsia="en-GB"/>
              </w:rPr>
              <w:t>leadership,</w:t>
            </w:r>
            <w:r>
              <w:rPr>
                <w:rFonts w:ascii="Gill Sans MT" w:eastAsia="Times New Roman" w:hAnsi="Gill Sans MT" w:cs="Segoe UI"/>
                <w:lang w:eastAsia="en-GB"/>
              </w:rPr>
              <w:t xml:space="preserve"> and all have provided external support to other settings</w:t>
            </w:r>
            <w:r w:rsidR="00EB24CB">
              <w:rPr>
                <w:rFonts w:ascii="Gill Sans MT" w:eastAsia="Times New Roman" w:hAnsi="Gill Sans MT" w:cs="Segoe UI"/>
                <w:lang w:eastAsia="en-GB"/>
              </w:rPr>
              <w:t>.</w:t>
            </w:r>
          </w:p>
          <w:p w14:paraId="09B06682" w14:textId="278BB635" w:rsidR="004C338F" w:rsidRDefault="004C338F"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headteacher is the School </w:t>
            </w:r>
            <w:r w:rsidR="0062146C">
              <w:rPr>
                <w:rFonts w:ascii="Gill Sans MT" w:eastAsia="Times New Roman" w:hAnsi="Gill Sans MT" w:cs="Segoe UI"/>
                <w:lang w:eastAsia="en-GB"/>
              </w:rPr>
              <w:t>Improvement</w:t>
            </w:r>
            <w:r>
              <w:rPr>
                <w:rFonts w:ascii="Gill Sans MT" w:eastAsia="Times New Roman" w:hAnsi="Gill Sans MT" w:cs="Segoe UI"/>
                <w:lang w:eastAsia="en-GB"/>
              </w:rPr>
              <w:t xml:space="preserve"> Partner to the Children’s Trust School Tadworth</w:t>
            </w:r>
            <w:r w:rsidR="00EB24CB">
              <w:rPr>
                <w:rFonts w:ascii="Gill Sans MT" w:eastAsia="Times New Roman" w:hAnsi="Gill Sans MT" w:cs="Segoe UI"/>
                <w:lang w:eastAsia="en-GB"/>
              </w:rPr>
              <w:t>.</w:t>
            </w:r>
          </w:p>
          <w:p w14:paraId="51B8929C" w14:textId="582378C0" w:rsidR="0062146C" w:rsidRDefault="0062146C"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head has also, since January 2026, been supporting a local SEMH School, Vermont, who</w:t>
            </w:r>
            <w:r w:rsidR="009C550C">
              <w:rPr>
                <w:rFonts w:ascii="Gill Sans MT" w:eastAsia="Times New Roman" w:hAnsi="Gill Sans MT" w:cs="Segoe UI"/>
                <w:lang w:eastAsia="en-GB"/>
              </w:rPr>
              <w:t xml:space="preserve"> are in</w:t>
            </w:r>
            <w:r w:rsidR="00777D7C">
              <w:rPr>
                <w:rFonts w:ascii="Gill Sans MT" w:eastAsia="Times New Roman" w:hAnsi="Gill Sans MT" w:cs="Segoe UI"/>
                <w:lang w:eastAsia="en-GB"/>
              </w:rPr>
              <w:t xml:space="preserve"> </w:t>
            </w:r>
            <w:r w:rsidR="009C550C">
              <w:rPr>
                <w:rFonts w:ascii="Gill Sans MT" w:eastAsia="Times New Roman" w:hAnsi="Gill Sans MT" w:cs="Segoe UI"/>
                <w:lang w:eastAsia="en-GB"/>
              </w:rPr>
              <w:t>a category. We heard in July 2026 that the DfE have approved the Trust sponsoring the school. During the period of support</w:t>
            </w:r>
            <w:r w:rsidR="000D42CC">
              <w:rPr>
                <w:rFonts w:ascii="Gill Sans MT" w:eastAsia="Times New Roman" w:hAnsi="Gill Sans MT" w:cs="Segoe UI"/>
                <w:lang w:eastAsia="en-GB"/>
              </w:rPr>
              <w:t>,</w:t>
            </w:r>
            <w:r w:rsidR="009C550C">
              <w:rPr>
                <w:rFonts w:ascii="Gill Sans MT" w:eastAsia="Times New Roman" w:hAnsi="Gill Sans MT" w:cs="Segoe UI"/>
                <w:lang w:eastAsia="en-GB"/>
              </w:rPr>
              <w:t xml:space="preserve"> the Ofsted inspection on the radical changes and clear focus on learning that is now evident at Vermont. </w:t>
            </w:r>
          </w:p>
          <w:p w14:paraId="028A011F" w14:textId="63DC4500" w:rsidR="00777D7C" w:rsidRDefault="00777D7C"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has had a seconded post with the LA to support the development of the SEND </w:t>
            </w:r>
            <w:r w:rsidR="00461824">
              <w:rPr>
                <w:rFonts w:ascii="Gill Sans MT" w:eastAsia="Times New Roman" w:hAnsi="Gill Sans MT" w:cs="Segoe UI"/>
                <w:lang w:eastAsia="en-GB"/>
              </w:rPr>
              <w:t>workforce,</w:t>
            </w:r>
            <w:r>
              <w:rPr>
                <w:rFonts w:ascii="Gill Sans MT" w:eastAsia="Times New Roman" w:hAnsi="Gill Sans MT" w:cs="Segoe UI"/>
                <w:lang w:eastAsia="en-GB"/>
              </w:rPr>
              <w:t xml:space="preserve"> and the head has been involved in the strategic design of the LA SEND improvement plan</w:t>
            </w:r>
            <w:r w:rsidR="000D42CC">
              <w:rPr>
                <w:rFonts w:ascii="Gill Sans MT" w:eastAsia="Times New Roman" w:hAnsi="Gill Sans MT" w:cs="Segoe UI"/>
                <w:lang w:eastAsia="en-GB"/>
              </w:rPr>
              <w:t>.</w:t>
            </w:r>
          </w:p>
          <w:p w14:paraId="5B07B228" w14:textId="52C1B96E" w:rsidR="00777D7C" w:rsidRDefault="00777D7C"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Assistant Head has provided training and improvement support to </w:t>
            </w:r>
            <w:r w:rsidR="0054152E">
              <w:rPr>
                <w:rFonts w:ascii="Gill Sans MT" w:eastAsia="Times New Roman" w:hAnsi="Gill Sans MT" w:cs="Segoe UI"/>
                <w:lang w:eastAsia="en-GB"/>
              </w:rPr>
              <w:t>several</w:t>
            </w:r>
            <w:r>
              <w:rPr>
                <w:rFonts w:ascii="Gill Sans MT" w:eastAsia="Times New Roman" w:hAnsi="Gill Sans MT" w:cs="Segoe UI"/>
                <w:lang w:eastAsia="en-GB"/>
              </w:rPr>
              <w:t xml:space="preserve"> schools who are now </w:t>
            </w:r>
            <w:r w:rsidR="00461824">
              <w:rPr>
                <w:rFonts w:ascii="Gill Sans MT" w:eastAsia="Times New Roman" w:hAnsi="Gill Sans MT" w:cs="Segoe UI"/>
                <w:lang w:eastAsia="en-GB"/>
              </w:rPr>
              <w:t>purchasing and implementing the ImPACTS approach</w:t>
            </w:r>
            <w:r w:rsidR="00EC460E">
              <w:rPr>
                <w:rFonts w:ascii="Gill Sans MT" w:eastAsia="Times New Roman" w:hAnsi="Gill Sans MT" w:cs="Segoe UI"/>
                <w:lang w:eastAsia="en-GB"/>
              </w:rPr>
              <w:t>.</w:t>
            </w:r>
          </w:p>
          <w:p w14:paraId="3DD39FF6" w14:textId="6CF3A001" w:rsidR="00461824" w:rsidRDefault="00461824"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Deputy head has been </w:t>
            </w:r>
            <w:r w:rsidR="00AB3A25">
              <w:rPr>
                <w:rFonts w:ascii="Gill Sans MT" w:eastAsia="Times New Roman" w:hAnsi="Gill Sans MT" w:cs="Segoe UI"/>
                <w:lang w:eastAsia="en-GB"/>
              </w:rPr>
              <w:t>the special schools</w:t>
            </w:r>
            <w:r w:rsidR="000D42CC">
              <w:rPr>
                <w:rFonts w:ascii="Gill Sans MT" w:eastAsia="Times New Roman" w:hAnsi="Gill Sans MT" w:cs="Segoe UI"/>
                <w:lang w:eastAsia="en-GB"/>
              </w:rPr>
              <w:t>’</w:t>
            </w:r>
            <w:r w:rsidR="00AB3A25">
              <w:rPr>
                <w:rFonts w:ascii="Gill Sans MT" w:eastAsia="Times New Roman" w:hAnsi="Gill Sans MT" w:cs="Segoe UI"/>
                <w:lang w:eastAsia="en-GB"/>
              </w:rPr>
              <w:t xml:space="preserve"> representative on the Safeguarding </w:t>
            </w:r>
            <w:r w:rsidR="0054152E">
              <w:rPr>
                <w:rFonts w:ascii="Gill Sans MT" w:eastAsia="Times New Roman" w:hAnsi="Gill Sans MT" w:cs="Segoe UI"/>
                <w:lang w:eastAsia="en-GB"/>
              </w:rPr>
              <w:t>Strategic</w:t>
            </w:r>
            <w:r w:rsidR="00AB3A25">
              <w:rPr>
                <w:rFonts w:ascii="Gill Sans MT" w:eastAsia="Times New Roman" w:hAnsi="Gill Sans MT" w:cs="Segoe UI"/>
                <w:lang w:eastAsia="en-GB"/>
              </w:rPr>
              <w:t xml:space="preserve"> board</w:t>
            </w:r>
            <w:r w:rsidR="00EC460E">
              <w:rPr>
                <w:rFonts w:ascii="Gill Sans MT" w:eastAsia="Times New Roman" w:hAnsi="Gill Sans MT" w:cs="Segoe UI"/>
                <w:lang w:eastAsia="en-GB"/>
              </w:rPr>
              <w:t>.</w:t>
            </w:r>
          </w:p>
          <w:p w14:paraId="743EE6A6" w14:textId="594E278B" w:rsidR="00AB3A25" w:rsidRDefault="00AB3A25"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Training has been undertaken by leaders, at all </w:t>
            </w:r>
            <w:r w:rsidR="0054152E">
              <w:rPr>
                <w:rFonts w:ascii="Gill Sans MT" w:eastAsia="Times New Roman" w:hAnsi="Gill Sans MT" w:cs="Segoe UI"/>
                <w:lang w:eastAsia="en-GB"/>
              </w:rPr>
              <w:t>levels</w:t>
            </w:r>
            <w:r>
              <w:rPr>
                <w:rFonts w:ascii="Gill Sans MT" w:eastAsia="Times New Roman" w:hAnsi="Gill Sans MT" w:cs="Segoe UI"/>
                <w:lang w:eastAsia="en-GB"/>
              </w:rPr>
              <w:t xml:space="preserve"> to ensure leading learning is the key focus of the school</w:t>
            </w:r>
            <w:r w:rsidR="00EC460E">
              <w:rPr>
                <w:rFonts w:ascii="Gill Sans MT" w:eastAsia="Times New Roman" w:hAnsi="Gill Sans MT" w:cs="Segoe UI"/>
                <w:lang w:eastAsia="en-GB"/>
              </w:rPr>
              <w:t>.</w:t>
            </w:r>
          </w:p>
          <w:p w14:paraId="2B62B3E4" w14:textId="264FEFF7" w:rsidR="0054152E" w:rsidRDefault="00295420"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S</w:t>
            </w:r>
            <w:r w:rsidR="0054152E">
              <w:rPr>
                <w:rFonts w:ascii="Gill Sans MT" w:eastAsia="Times New Roman" w:hAnsi="Gill Sans MT" w:cs="Segoe UI"/>
                <w:lang w:eastAsia="en-GB"/>
              </w:rPr>
              <w:t xml:space="preserve">LT have worked with an external consultant to develop an online platform to deliver ImPACTS, this will </w:t>
            </w:r>
            <w:r>
              <w:rPr>
                <w:rFonts w:ascii="Gill Sans MT" w:eastAsia="Times New Roman" w:hAnsi="Gill Sans MT" w:cs="Segoe UI"/>
                <w:lang w:eastAsia="en-GB"/>
              </w:rPr>
              <w:t>have a positive reduction on staff workload</w:t>
            </w:r>
            <w:r w:rsidR="00EC460E">
              <w:rPr>
                <w:rFonts w:ascii="Gill Sans MT" w:eastAsia="Times New Roman" w:hAnsi="Gill Sans MT" w:cs="Segoe UI"/>
                <w:lang w:eastAsia="en-GB"/>
              </w:rPr>
              <w:t>.</w:t>
            </w:r>
          </w:p>
          <w:p w14:paraId="0404BB2B" w14:textId="6FFA3F5D" w:rsidR="00295420" w:rsidRDefault="00295420"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school values highly teachers</w:t>
            </w:r>
            <w:r w:rsidR="00EC460E">
              <w:rPr>
                <w:rFonts w:ascii="Gill Sans MT" w:eastAsia="Times New Roman" w:hAnsi="Gill Sans MT" w:cs="Segoe UI"/>
                <w:lang w:eastAsia="en-GB"/>
              </w:rPr>
              <w:t>’</w:t>
            </w:r>
            <w:r>
              <w:rPr>
                <w:rFonts w:ascii="Gill Sans MT" w:eastAsia="Times New Roman" w:hAnsi="Gill Sans MT" w:cs="Segoe UI"/>
                <w:lang w:eastAsia="en-GB"/>
              </w:rPr>
              <w:t xml:space="preserve"> access to PPA time and offers teachers additional time when required to complete specific deadlines</w:t>
            </w:r>
            <w:r w:rsidR="00EC460E">
              <w:rPr>
                <w:rFonts w:ascii="Gill Sans MT" w:eastAsia="Times New Roman" w:hAnsi="Gill Sans MT" w:cs="Segoe UI"/>
                <w:lang w:eastAsia="en-GB"/>
              </w:rPr>
              <w:t>.</w:t>
            </w:r>
          </w:p>
          <w:p w14:paraId="7A0EF46C" w14:textId="6E5DD04A" w:rsidR="00295420" w:rsidRDefault="00295420"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school has also allocated two HLTAs who have undertaken additional responsibilities regular PPA</w:t>
            </w:r>
            <w:r w:rsidR="00EC460E">
              <w:rPr>
                <w:rFonts w:ascii="Gill Sans MT" w:eastAsia="Times New Roman" w:hAnsi="Gill Sans MT" w:cs="Segoe UI"/>
                <w:lang w:eastAsia="en-GB"/>
              </w:rPr>
              <w:t>.</w:t>
            </w:r>
          </w:p>
          <w:p w14:paraId="4182EA35" w14:textId="67F747AA" w:rsidR="00295420" w:rsidRDefault="00295420"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 xml:space="preserve">The school has for </w:t>
            </w:r>
            <w:r w:rsidR="0065069C">
              <w:rPr>
                <w:rFonts w:ascii="Gill Sans MT" w:eastAsia="Times New Roman" w:hAnsi="Gill Sans MT" w:cs="Segoe UI"/>
                <w:lang w:eastAsia="en-GB"/>
              </w:rPr>
              <w:t xml:space="preserve">many years invested in </w:t>
            </w:r>
            <w:r w:rsidR="00AC78DD">
              <w:rPr>
                <w:rFonts w:ascii="Gill Sans MT" w:eastAsia="Times New Roman" w:hAnsi="Gill Sans MT" w:cs="Segoe UI"/>
                <w:lang w:eastAsia="en-GB"/>
              </w:rPr>
              <w:t>“Development</w:t>
            </w:r>
            <w:r w:rsidR="0065069C">
              <w:rPr>
                <w:rFonts w:ascii="Gill Sans MT" w:eastAsia="Times New Roman" w:hAnsi="Gill Sans MT" w:cs="Segoe UI"/>
                <w:lang w:eastAsia="en-GB"/>
              </w:rPr>
              <w:t xml:space="preserve"> Day”</w:t>
            </w:r>
            <w:r w:rsidR="00EC460E">
              <w:rPr>
                <w:rFonts w:ascii="Gill Sans MT" w:eastAsia="Times New Roman" w:hAnsi="Gill Sans MT" w:cs="Segoe UI"/>
                <w:lang w:eastAsia="en-GB"/>
              </w:rPr>
              <w:t xml:space="preserve">. </w:t>
            </w:r>
            <w:r w:rsidR="0065069C">
              <w:rPr>
                <w:rFonts w:ascii="Gill Sans MT" w:eastAsia="Times New Roman" w:hAnsi="Gill Sans MT" w:cs="Segoe UI"/>
                <w:lang w:eastAsia="en-GB"/>
              </w:rPr>
              <w:t xml:space="preserve"> </w:t>
            </w:r>
            <w:r w:rsidR="00EC460E">
              <w:rPr>
                <w:rFonts w:ascii="Gill Sans MT" w:eastAsia="Times New Roman" w:hAnsi="Gill Sans MT" w:cs="Segoe UI"/>
                <w:lang w:eastAsia="en-GB"/>
              </w:rPr>
              <w:t>T</w:t>
            </w:r>
            <w:r w:rsidR="0065069C">
              <w:rPr>
                <w:rFonts w:ascii="Gill Sans MT" w:eastAsia="Times New Roman" w:hAnsi="Gill Sans MT" w:cs="Segoe UI"/>
                <w:lang w:eastAsia="en-GB"/>
              </w:rPr>
              <w:t>his is an additional out of class arrangement for teachers working on aspects of curriculum design and development</w:t>
            </w:r>
            <w:r w:rsidR="00EC460E">
              <w:rPr>
                <w:rFonts w:ascii="Gill Sans MT" w:eastAsia="Times New Roman" w:hAnsi="Gill Sans MT" w:cs="Segoe UI"/>
                <w:lang w:eastAsia="en-GB"/>
              </w:rPr>
              <w:t>.</w:t>
            </w:r>
          </w:p>
          <w:p w14:paraId="1D5FE57D" w14:textId="436D0B24" w:rsidR="00AC78DD" w:rsidRPr="00D47B56" w:rsidRDefault="00AC78DD" w:rsidP="004307DD">
            <w:pPr>
              <w:pStyle w:val="ListParagraph"/>
              <w:numPr>
                <w:ilvl w:val="0"/>
                <w:numId w:val="24"/>
              </w:numPr>
              <w:spacing w:after="0" w:line="300" w:lineRule="atLeast"/>
              <w:rPr>
                <w:rFonts w:ascii="Gill Sans MT" w:eastAsia="Times New Roman" w:hAnsi="Gill Sans MT" w:cs="Segoe UI"/>
                <w:lang w:eastAsia="en-GB"/>
              </w:rPr>
            </w:pPr>
            <w:r>
              <w:rPr>
                <w:rFonts w:ascii="Gill Sans MT" w:eastAsia="Times New Roman" w:hAnsi="Gill Sans MT" w:cs="Segoe UI"/>
                <w:lang w:eastAsia="en-GB"/>
              </w:rPr>
              <w:t>The local Governing Body have been delegated the responsibility from the Trustees to oversee the quality of teaching and learning and safeguarding arrangement</w:t>
            </w:r>
            <w:r w:rsidR="000137AA">
              <w:rPr>
                <w:rFonts w:ascii="Gill Sans MT" w:eastAsia="Times New Roman" w:hAnsi="Gill Sans MT" w:cs="Segoe UI"/>
                <w:lang w:eastAsia="en-GB"/>
              </w:rPr>
              <w:t>s</w:t>
            </w:r>
            <w:r>
              <w:rPr>
                <w:rFonts w:ascii="Gill Sans MT" w:eastAsia="Times New Roman" w:hAnsi="Gill Sans MT" w:cs="Segoe UI"/>
                <w:lang w:eastAsia="en-GB"/>
              </w:rPr>
              <w:t xml:space="preserve"> across the school</w:t>
            </w:r>
            <w:r w:rsidR="000137AA">
              <w:rPr>
                <w:rFonts w:ascii="Gill Sans MT" w:eastAsia="Times New Roman" w:hAnsi="Gill Sans MT" w:cs="Segoe UI"/>
                <w:lang w:eastAsia="en-GB"/>
              </w:rPr>
              <w:t>.</w:t>
            </w:r>
          </w:p>
        </w:tc>
      </w:tr>
      <w:tr w:rsidR="00FD509F" w14:paraId="7D2EE36D" w14:textId="77777777" w:rsidTr="00204C9F">
        <w:trPr>
          <w:trHeight w:val="680"/>
        </w:trPr>
        <w:tc>
          <w:tcPr>
            <w:tcW w:w="1271" w:type="dxa"/>
          </w:tcPr>
          <w:p w14:paraId="5BECC3B9" w14:textId="77777777" w:rsidR="00FD509F" w:rsidRPr="00AC2107" w:rsidRDefault="00FD509F">
            <w:pPr>
              <w:pStyle w:val="NoSpacing"/>
              <w:rPr>
                <w:rFonts w:ascii="Gill Sans MT" w:hAnsi="Gill Sans MT"/>
              </w:rPr>
            </w:pPr>
            <w:r w:rsidRPr="00AC2107">
              <w:rPr>
                <w:rFonts w:ascii="Gill Sans MT" w:hAnsi="Gill Sans MT"/>
              </w:rPr>
              <w:t>Next Steps</w:t>
            </w:r>
          </w:p>
          <w:p w14:paraId="251D81F4" w14:textId="77777777" w:rsidR="00FD509F" w:rsidRPr="00AC2107" w:rsidRDefault="00FD509F">
            <w:pPr>
              <w:pStyle w:val="NoSpacing"/>
              <w:rPr>
                <w:rFonts w:ascii="Gill Sans MT" w:hAnsi="Gill Sans MT"/>
              </w:rPr>
            </w:pPr>
          </w:p>
          <w:p w14:paraId="780F2DC7" w14:textId="77777777" w:rsidR="00FD509F" w:rsidRPr="00AC2107" w:rsidRDefault="00FD509F">
            <w:pPr>
              <w:pStyle w:val="NoSpacing"/>
              <w:rPr>
                <w:rFonts w:ascii="Gill Sans MT" w:hAnsi="Gill Sans MT"/>
              </w:rPr>
            </w:pPr>
          </w:p>
          <w:p w14:paraId="795C17B6" w14:textId="77777777" w:rsidR="00FD509F" w:rsidRPr="00AC2107" w:rsidRDefault="00FD509F">
            <w:pPr>
              <w:pStyle w:val="NoSpacing"/>
              <w:rPr>
                <w:rFonts w:ascii="Gill Sans MT" w:hAnsi="Gill Sans MT"/>
              </w:rPr>
            </w:pPr>
          </w:p>
          <w:p w14:paraId="5D069B06" w14:textId="77777777" w:rsidR="00FD509F" w:rsidRPr="00AC2107" w:rsidRDefault="00FD509F">
            <w:pPr>
              <w:pStyle w:val="NoSpacing"/>
              <w:rPr>
                <w:rFonts w:ascii="Gill Sans MT" w:hAnsi="Gill Sans MT"/>
              </w:rPr>
            </w:pPr>
          </w:p>
          <w:p w14:paraId="61762366" w14:textId="77777777" w:rsidR="00FD509F" w:rsidRPr="00AC2107" w:rsidRDefault="00FD509F">
            <w:pPr>
              <w:pStyle w:val="NoSpacing"/>
              <w:rPr>
                <w:rFonts w:ascii="Gill Sans MT" w:hAnsi="Gill Sans MT"/>
              </w:rPr>
            </w:pPr>
          </w:p>
          <w:p w14:paraId="7D288B0E" w14:textId="77777777" w:rsidR="00FD509F" w:rsidRPr="00AC2107" w:rsidRDefault="00FD509F">
            <w:pPr>
              <w:pStyle w:val="NoSpacing"/>
              <w:rPr>
                <w:rFonts w:ascii="Gill Sans MT" w:hAnsi="Gill Sans MT"/>
              </w:rPr>
            </w:pPr>
          </w:p>
        </w:tc>
        <w:tc>
          <w:tcPr>
            <w:tcW w:w="13855" w:type="dxa"/>
          </w:tcPr>
          <w:p w14:paraId="62ADC07A" w14:textId="55E161BE" w:rsidR="00FD509F" w:rsidRDefault="001548D3">
            <w:pPr>
              <w:pStyle w:val="ListParagraph"/>
              <w:numPr>
                <w:ilvl w:val="0"/>
                <w:numId w:val="24"/>
              </w:numPr>
              <w:spacing w:after="0" w:line="300" w:lineRule="atLeast"/>
              <w:rPr>
                <w:rFonts w:ascii="Gill Sans MT" w:hAnsi="Gill Sans MT"/>
              </w:rPr>
            </w:pPr>
            <w:r>
              <w:rPr>
                <w:rFonts w:ascii="Gill Sans MT" w:hAnsi="Gill Sans MT"/>
              </w:rPr>
              <w:t xml:space="preserve">All </w:t>
            </w:r>
            <w:r w:rsidR="00DA61F6">
              <w:rPr>
                <w:rFonts w:ascii="Gill Sans MT" w:hAnsi="Gill Sans MT"/>
              </w:rPr>
              <w:t>leaders,</w:t>
            </w:r>
            <w:r>
              <w:rPr>
                <w:rFonts w:ascii="Gill Sans MT" w:hAnsi="Gill Sans MT"/>
              </w:rPr>
              <w:t xml:space="preserve"> in school have been made aware and read the new inspection framework</w:t>
            </w:r>
            <w:r w:rsidR="000137AA">
              <w:rPr>
                <w:rFonts w:ascii="Gill Sans MT" w:hAnsi="Gill Sans MT"/>
              </w:rPr>
              <w:t xml:space="preserve">. </w:t>
            </w:r>
            <w:r w:rsidR="00DA61F6">
              <w:rPr>
                <w:rFonts w:ascii="Gill Sans MT" w:hAnsi="Gill Sans MT"/>
              </w:rPr>
              <w:t xml:space="preserve"> </w:t>
            </w:r>
            <w:r w:rsidR="000137AA">
              <w:rPr>
                <w:rFonts w:ascii="Gill Sans MT" w:hAnsi="Gill Sans MT"/>
              </w:rPr>
              <w:t>T</w:t>
            </w:r>
            <w:r w:rsidR="00DA61F6">
              <w:rPr>
                <w:rFonts w:ascii="Gill Sans MT" w:hAnsi="Gill Sans MT"/>
              </w:rPr>
              <w:t>eachers will be asked to use the framework when they design their individual classroom improvement plan</w:t>
            </w:r>
            <w:r w:rsidR="000137AA">
              <w:rPr>
                <w:rFonts w:ascii="Gill Sans MT" w:hAnsi="Gill Sans MT"/>
              </w:rPr>
              <w:t>.</w:t>
            </w:r>
          </w:p>
          <w:p w14:paraId="7A5EB077" w14:textId="60F92819" w:rsidR="001548D3" w:rsidRDefault="001548D3">
            <w:pPr>
              <w:pStyle w:val="ListParagraph"/>
              <w:numPr>
                <w:ilvl w:val="0"/>
                <w:numId w:val="24"/>
              </w:numPr>
              <w:spacing w:after="0" w:line="300" w:lineRule="atLeast"/>
              <w:rPr>
                <w:rFonts w:ascii="Gill Sans MT" w:hAnsi="Gill Sans MT"/>
              </w:rPr>
            </w:pPr>
            <w:r>
              <w:rPr>
                <w:rFonts w:ascii="Gill Sans MT" w:hAnsi="Gill Sans MT"/>
              </w:rPr>
              <w:t xml:space="preserve">Governors and Trustees have been made aware of changes </w:t>
            </w:r>
            <w:r w:rsidR="00002D92">
              <w:rPr>
                <w:rFonts w:ascii="Gill Sans MT" w:hAnsi="Gill Sans MT"/>
              </w:rPr>
              <w:t>to the inspection framework and how the grading works</w:t>
            </w:r>
            <w:r w:rsidR="00E831FB">
              <w:rPr>
                <w:rFonts w:ascii="Gill Sans MT" w:hAnsi="Gill Sans MT"/>
              </w:rPr>
              <w:t>.</w:t>
            </w:r>
            <w:r w:rsidR="00002D92">
              <w:rPr>
                <w:rFonts w:ascii="Gill Sans MT" w:hAnsi="Gill Sans MT"/>
              </w:rPr>
              <w:t xml:space="preserve"> </w:t>
            </w:r>
            <w:r w:rsidR="00E831FB">
              <w:rPr>
                <w:rFonts w:ascii="Gill Sans MT" w:hAnsi="Gill Sans MT"/>
              </w:rPr>
              <w:t xml:space="preserve"> F</w:t>
            </w:r>
            <w:r w:rsidR="00002D92">
              <w:rPr>
                <w:rFonts w:ascii="Gill Sans MT" w:hAnsi="Gill Sans MT"/>
              </w:rPr>
              <w:t>rom September additional training will be delivered to look at how the governors can challenge leaders and what evidence have they seen/requested to support the school’s evaluation</w:t>
            </w:r>
            <w:r w:rsidR="00E831FB">
              <w:rPr>
                <w:rFonts w:ascii="Gill Sans MT" w:hAnsi="Gill Sans MT"/>
              </w:rPr>
              <w:t>.</w:t>
            </w:r>
          </w:p>
          <w:p w14:paraId="1C3BFB4B" w14:textId="51843B98" w:rsidR="004578E0" w:rsidRDefault="004578E0">
            <w:pPr>
              <w:pStyle w:val="ListParagraph"/>
              <w:numPr>
                <w:ilvl w:val="0"/>
                <w:numId w:val="24"/>
              </w:numPr>
              <w:spacing w:after="0" w:line="300" w:lineRule="atLeast"/>
              <w:rPr>
                <w:rFonts w:ascii="Gill Sans MT" w:hAnsi="Gill Sans MT"/>
              </w:rPr>
            </w:pPr>
            <w:r>
              <w:rPr>
                <w:rFonts w:ascii="Gill Sans MT" w:hAnsi="Gill Sans MT"/>
              </w:rPr>
              <w:t xml:space="preserve">Three new leaders will be in post from </w:t>
            </w:r>
            <w:r w:rsidR="006D1182">
              <w:rPr>
                <w:rFonts w:ascii="Gill Sans MT" w:hAnsi="Gill Sans MT"/>
              </w:rPr>
              <w:t>September;</w:t>
            </w:r>
            <w:r w:rsidR="00D61E0F">
              <w:rPr>
                <w:rFonts w:ascii="Gill Sans MT" w:hAnsi="Gill Sans MT"/>
              </w:rPr>
              <w:t xml:space="preserve"> clear roles and lines of responsibility have been planned but these will require ongoing monitoring and evaluation to ensure they are impacting on the quality of teaching and learning</w:t>
            </w:r>
            <w:r w:rsidR="00E831FB">
              <w:rPr>
                <w:rFonts w:ascii="Gill Sans MT" w:hAnsi="Gill Sans MT"/>
              </w:rPr>
              <w:t>.</w:t>
            </w:r>
          </w:p>
          <w:p w14:paraId="51891927" w14:textId="68DFE33F" w:rsidR="00D61E0F" w:rsidRDefault="00D61E0F">
            <w:pPr>
              <w:pStyle w:val="ListParagraph"/>
              <w:numPr>
                <w:ilvl w:val="0"/>
                <w:numId w:val="24"/>
              </w:numPr>
              <w:spacing w:after="0" w:line="300" w:lineRule="atLeast"/>
              <w:rPr>
                <w:rFonts w:ascii="Gill Sans MT" w:hAnsi="Gill Sans MT"/>
              </w:rPr>
            </w:pPr>
            <w:r>
              <w:rPr>
                <w:rFonts w:ascii="Gill Sans MT" w:hAnsi="Gill Sans MT"/>
              </w:rPr>
              <w:t>The head teacher will be involved in the due diligence process and continued support for Vermont, the adjustment of leadership dutie</w:t>
            </w:r>
            <w:r w:rsidR="00E831FB">
              <w:rPr>
                <w:rFonts w:ascii="Gill Sans MT" w:hAnsi="Gill Sans MT"/>
              </w:rPr>
              <w:t>s</w:t>
            </w:r>
            <w:r>
              <w:rPr>
                <w:rFonts w:ascii="Gill Sans MT" w:hAnsi="Gill Sans MT"/>
              </w:rPr>
              <w:t xml:space="preserve"> in school reflects this additional demand</w:t>
            </w:r>
            <w:r w:rsidR="00E831FB">
              <w:rPr>
                <w:rFonts w:ascii="Gill Sans MT" w:hAnsi="Gill Sans MT"/>
              </w:rPr>
              <w:t>.</w:t>
            </w:r>
          </w:p>
          <w:p w14:paraId="0C679795" w14:textId="1185D76D" w:rsidR="00D61E0F" w:rsidRPr="006E4B43" w:rsidRDefault="00D61E0F">
            <w:pPr>
              <w:pStyle w:val="ListParagraph"/>
              <w:numPr>
                <w:ilvl w:val="0"/>
                <w:numId w:val="24"/>
              </w:numPr>
              <w:spacing w:after="0" w:line="300" w:lineRule="atLeast"/>
              <w:rPr>
                <w:rFonts w:ascii="Gill Sans MT" w:hAnsi="Gill Sans MT"/>
              </w:rPr>
            </w:pPr>
            <w:r>
              <w:rPr>
                <w:rFonts w:ascii="Gill Sans MT" w:hAnsi="Gill Sans MT"/>
              </w:rPr>
              <w:lastRenderedPageBreak/>
              <w:t xml:space="preserve">Leaders </w:t>
            </w:r>
            <w:r w:rsidR="006D1182">
              <w:rPr>
                <w:rFonts w:ascii="Gill Sans MT" w:hAnsi="Gill Sans MT"/>
              </w:rPr>
              <w:t>will need to advocate and challenge, working with the LA SEND Leads to ensure the quality of health provision can maintain the exceptional high standard of education provided by the school.</w:t>
            </w:r>
          </w:p>
        </w:tc>
      </w:tr>
    </w:tbl>
    <w:p w14:paraId="6DA316F4" w14:textId="2BA28FFC" w:rsidR="00F6121C" w:rsidRDefault="00F6121C">
      <w:pPr>
        <w:suppressAutoHyphens w:val="0"/>
        <w:spacing w:after="0" w:line="240" w:lineRule="auto"/>
        <w:rPr>
          <w:rFonts w:ascii="Century Gothic" w:hAnsi="Century Gothic"/>
          <w:sz w:val="4"/>
          <w:szCs w:val="4"/>
        </w:rPr>
      </w:pPr>
    </w:p>
    <w:p w14:paraId="167A7650" w14:textId="77777777" w:rsidR="00F6121C" w:rsidRDefault="00F6121C">
      <w:pPr>
        <w:suppressAutoHyphens w:val="0"/>
        <w:spacing w:after="0" w:line="240" w:lineRule="auto"/>
        <w:rPr>
          <w:rFonts w:ascii="Century Gothic" w:hAnsi="Century Gothic"/>
          <w:sz w:val="4"/>
          <w:szCs w:val="4"/>
        </w:rPr>
      </w:pPr>
      <w:r>
        <w:rPr>
          <w:rFonts w:ascii="Century Gothic" w:hAnsi="Century Gothic"/>
          <w:sz w:val="4"/>
          <w:szCs w:val="4"/>
        </w:rPr>
        <w:br w:type="page"/>
      </w:r>
    </w:p>
    <w:p w14:paraId="7319A4A4" w14:textId="77777777" w:rsidR="00F6121C" w:rsidRDefault="00F6121C" w:rsidP="00F6121C">
      <w:pPr>
        <w:rPr>
          <w:color w:val="7030A0"/>
          <w:sz w:val="32"/>
          <w:szCs w:val="32"/>
        </w:rPr>
      </w:pPr>
      <w:r>
        <w:rPr>
          <w:noProof/>
          <w:color w:val="7030A0"/>
          <w:sz w:val="32"/>
          <w:szCs w:val="32"/>
        </w:rPr>
        <w:lastRenderedPageBreak/>
        <w:drawing>
          <wp:anchor distT="0" distB="0" distL="114300" distR="114300" simplePos="0" relativeHeight="251658240" behindDoc="0" locked="0" layoutInCell="1" allowOverlap="1" wp14:anchorId="798AB6B9" wp14:editId="5990D349">
            <wp:simplePos x="0" y="0"/>
            <wp:positionH relativeFrom="margin">
              <wp:align>left</wp:align>
            </wp:positionH>
            <wp:positionV relativeFrom="paragraph">
              <wp:posOffset>64770</wp:posOffset>
            </wp:positionV>
            <wp:extent cx="1152525" cy="717610"/>
            <wp:effectExtent l="0" t="0" r="0" b="6350"/>
            <wp:wrapNone/>
            <wp:docPr id="131802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717610"/>
                    </a:xfrm>
                    <a:prstGeom prst="rect">
                      <a:avLst/>
                    </a:prstGeom>
                    <a:noFill/>
                  </pic:spPr>
                </pic:pic>
              </a:graphicData>
            </a:graphic>
            <wp14:sizeRelH relativeFrom="margin">
              <wp14:pctWidth>0</wp14:pctWidth>
            </wp14:sizeRelH>
            <wp14:sizeRelV relativeFrom="margin">
              <wp14:pctHeight>0</wp14:pctHeight>
            </wp14:sizeRelV>
          </wp:anchor>
        </w:drawing>
      </w:r>
      <w:r w:rsidRPr="00ED13A6">
        <w:rPr>
          <w:noProof/>
          <w:color w:val="7030A0"/>
          <w:sz w:val="32"/>
          <w:szCs w:val="32"/>
        </w:rPr>
        <w:drawing>
          <wp:inline distT="0" distB="0" distL="0" distR="0" wp14:anchorId="24068FEE" wp14:editId="2ACC7355">
            <wp:extent cx="9777730" cy="6198235"/>
            <wp:effectExtent l="0" t="0" r="0" b="0"/>
            <wp:docPr id="927782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82981" name=""/>
                    <pic:cNvPicPr/>
                  </pic:nvPicPr>
                  <pic:blipFill>
                    <a:blip r:embed="rId13"/>
                    <a:stretch>
                      <a:fillRect/>
                    </a:stretch>
                  </pic:blipFill>
                  <pic:spPr>
                    <a:xfrm>
                      <a:off x="0" y="0"/>
                      <a:ext cx="9777730" cy="6198235"/>
                    </a:xfrm>
                    <a:prstGeom prst="rect">
                      <a:avLst/>
                    </a:prstGeom>
                  </pic:spPr>
                </pic:pic>
              </a:graphicData>
            </a:graphic>
          </wp:inline>
        </w:drawing>
      </w:r>
      <w:r>
        <w:rPr>
          <w:noProof/>
          <w:color w:val="7030A0"/>
          <w:sz w:val="32"/>
          <w:szCs w:val="32"/>
        </w:rPr>
        <w:lastRenderedPageBreak/>
        <w:drawing>
          <wp:inline distT="0" distB="0" distL="0" distR="0" wp14:anchorId="00713D81" wp14:editId="13512521">
            <wp:extent cx="1615440" cy="1005840"/>
            <wp:effectExtent l="0" t="0" r="3810" b="3810"/>
            <wp:docPr id="156521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5440" cy="1005840"/>
                    </a:xfrm>
                    <a:prstGeom prst="rect">
                      <a:avLst/>
                    </a:prstGeom>
                    <a:noFill/>
                  </pic:spPr>
                </pic:pic>
              </a:graphicData>
            </a:graphic>
          </wp:inline>
        </w:drawing>
      </w:r>
      <w:r>
        <w:rPr>
          <w:color w:val="7030A0"/>
          <w:sz w:val="32"/>
          <w:szCs w:val="32"/>
        </w:rPr>
        <w:t xml:space="preserve">                     </w:t>
      </w:r>
      <w:r w:rsidRPr="005664EF">
        <w:rPr>
          <w:b/>
          <w:bCs/>
          <w:color w:val="7030A0"/>
          <w:sz w:val="40"/>
          <w:szCs w:val="40"/>
        </w:rPr>
        <w:t>School Impr</w:t>
      </w:r>
      <w:r>
        <w:rPr>
          <w:b/>
          <w:bCs/>
          <w:color w:val="7030A0"/>
          <w:sz w:val="40"/>
          <w:szCs w:val="40"/>
        </w:rPr>
        <w:t>o</w:t>
      </w:r>
      <w:r w:rsidRPr="005664EF">
        <w:rPr>
          <w:b/>
          <w:bCs/>
          <w:color w:val="7030A0"/>
          <w:sz w:val="40"/>
          <w:szCs w:val="40"/>
        </w:rPr>
        <w:t>vement Plan 2026-2027</w:t>
      </w:r>
      <w:r>
        <w:rPr>
          <w:color w:val="7030A0"/>
          <w:sz w:val="32"/>
          <w:szCs w:val="32"/>
        </w:rPr>
        <w:t xml:space="preserve">                                    </w:t>
      </w:r>
      <w:r>
        <w:rPr>
          <w:noProof/>
          <w:color w:val="7030A0"/>
          <w:sz w:val="32"/>
          <w:szCs w:val="32"/>
        </w:rPr>
        <w:drawing>
          <wp:inline distT="0" distB="0" distL="0" distR="0" wp14:anchorId="2B0A1D5C" wp14:editId="3E152482">
            <wp:extent cx="1134110" cy="725170"/>
            <wp:effectExtent l="0" t="0" r="8890" b="0"/>
            <wp:docPr id="7191021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4110" cy="725170"/>
                    </a:xfrm>
                    <a:prstGeom prst="rect">
                      <a:avLst/>
                    </a:prstGeom>
                    <a:noFill/>
                  </pic:spPr>
                </pic:pic>
              </a:graphicData>
            </a:graphic>
          </wp:inline>
        </w:drawing>
      </w:r>
      <w:r>
        <w:rPr>
          <w:color w:val="7030A0"/>
          <w:sz w:val="32"/>
          <w:szCs w:val="32"/>
        </w:rPr>
        <w:t xml:space="preserve">                                                                                </w:t>
      </w:r>
    </w:p>
    <w:p w14:paraId="39CE0FA7" w14:textId="77777777" w:rsidR="00F6121C" w:rsidRDefault="00F6121C" w:rsidP="00F6121C">
      <w:pPr>
        <w:rPr>
          <w:color w:val="7030A0"/>
          <w:sz w:val="32"/>
          <w:szCs w:val="32"/>
        </w:rPr>
      </w:pPr>
      <w:r>
        <w:rPr>
          <w:color w:val="7030A0"/>
          <w:sz w:val="32"/>
          <w:szCs w:val="32"/>
        </w:rPr>
        <w:t>Highlights 2025-2026</w:t>
      </w:r>
    </w:p>
    <w:p w14:paraId="313B5F0C"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Teaching team developed new curriculum documents to support 7 developmental levels</w:t>
      </w:r>
    </w:p>
    <w:p w14:paraId="4DBA1FFB"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New workbook used to complete baseline assessments in all Key Skill areas over the 7 developmental areas</w:t>
      </w:r>
    </w:p>
    <w:p w14:paraId="7869CB1A"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 xml:space="preserve">Leadership team restructure to ensure capacity for future improvements </w:t>
      </w:r>
    </w:p>
    <w:p w14:paraId="0DA1AC5E"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3 leavers have adult provision secured, allowing transition arrangements to be bespoke and well planned</w:t>
      </w:r>
    </w:p>
    <w:p w14:paraId="0E5E58CF"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Development of plans for a lower school communication focused class based on the successes of upper school model</w:t>
      </w:r>
    </w:p>
    <w:p w14:paraId="5481BBB0"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Consistent use of the language of learning embedded across school and need to extend to improve focus on learning outcomes identified</w:t>
      </w:r>
    </w:p>
    <w:p w14:paraId="100A3B83"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External monitoring commented on the “exemplary” practice at Rosewood</w:t>
      </w:r>
    </w:p>
    <w:p w14:paraId="7399CBA1" w14:textId="77777777" w:rsidR="00F6121C" w:rsidRDefault="00F6121C" w:rsidP="00F6121C">
      <w:pPr>
        <w:pStyle w:val="ListParagraph"/>
        <w:numPr>
          <w:ilvl w:val="0"/>
          <w:numId w:val="29"/>
        </w:numPr>
        <w:spacing w:line="278" w:lineRule="auto"/>
        <w:rPr>
          <w:color w:val="7030A0"/>
          <w:sz w:val="32"/>
          <w:szCs w:val="32"/>
        </w:rPr>
      </w:pPr>
      <w:r>
        <w:rPr>
          <w:color w:val="7030A0"/>
          <w:sz w:val="32"/>
          <w:szCs w:val="32"/>
        </w:rPr>
        <w:t>High-quality integrated education, health and therapy approach has been maintained, despite reduction of workforce and challenges in staffing the health teams</w:t>
      </w:r>
    </w:p>
    <w:p w14:paraId="3EC6D241" w14:textId="27021909" w:rsidR="00F6121C" w:rsidRDefault="00310985" w:rsidP="00F6121C">
      <w:pPr>
        <w:rPr>
          <w:color w:val="7030A0"/>
          <w:sz w:val="32"/>
          <w:szCs w:val="32"/>
        </w:rPr>
      </w:pPr>
      <w:r>
        <w:rPr>
          <w:noProof/>
          <w:color w:val="7030A0"/>
          <w:sz w:val="32"/>
          <w:szCs w:val="32"/>
        </w:rPr>
        <w:lastRenderedPageBreak/>
        <w:drawing>
          <wp:inline distT="0" distB="0" distL="0" distR="0" wp14:anchorId="16874078" wp14:editId="0033A1ED">
            <wp:extent cx="9555480" cy="6750685"/>
            <wp:effectExtent l="0" t="0" r="7620" b="0"/>
            <wp:docPr id="1134541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41238" name="Picture 1134541238"/>
                    <pic:cNvPicPr/>
                  </pic:nvPicPr>
                  <pic:blipFill>
                    <a:blip r:embed="rId15">
                      <a:extLst>
                        <a:ext uri="{28A0092B-C50C-407E-A947-70E740481C1C}">
                          <a14:useLocalDpi xmlns:a14="http://schemas.microsoft.com/office/drawing/2010/main" val="0"/>
                        </a:ext>
                      </a:extLst>
                    </a:blip>
                    <a:stretch>
                      <a:fillRect/>
                    </a:stretch>
                  </pic:blipFill>
                  <pic:spPr>
                    <a:xfrm>
                      <a:off x="0" y="0"/>
                      <a:ext cx="9555480" cy="6750685"/>
                    </a:xfrm>
                    <a:prstGeom prst="rect">
                      <a:avLst/>
                    </a:prstGeom>
                  </pic:spPr>
                </pic:pic>
              </a:graphicData>
            </a:graphic>
          </wp:inline>
        </w:drawing>
      </w:r>
    </w:p>
    <w:p w14:paraId="6C7CDC5B" w14:textId="77777777" w:rsidR="00F6121C" w:rsidRPr="001A4B3E" w:rsidRDefault="00F6121C" w:rsidP="00F221C0">
      <w:pPr>
        <w:spacing w:after="0"/>
        <w:jc w:val="center"/>
        <w:rPr>
          <w:b/>
          <w:bCs/>
          <w:color w:val="7030A0"/>
          <w:sz w:val="32"/>
          <w:szCs w:val="32"/>
        </w:rPr>
      </w:pPr>
      <w:r w:rsidRPr="001A4B3E">
        <w:rPr>
          <w:b/>
          <w:bCs/>
          <w:color w:val="7030A0"/>
          <w:sz w:val="32"/>
          <w:szCs w:val="32"/>
        </w:rPr>
        <w:lastRenderedPageBreak/>
        <w:t>High-Quality Teaching and Learning</w:t>
      </w:r>
    </w:p>
    <w:tbl>
      <w:tblPr>
        <w:tblStyle w:val="TableGrid"/>
        <w:tblW w:w="0" w:type="auto"/>
        <w:tblLook w:val="04A0" w:firstRow="1" w:lastRow="0" w:firstColumn="1" w:lastColumn="0" w:noHBand="0" w:noVBand="1"/>
      </w:tblPr>
      <w:tblGrid>
        <w:gridCol w:w="2223"/>
        <w:gridCol w:w="657"/>
        <w:gridCol w:w="3053"/>
        <w:gridCol w:w="3053"/>
        <w:gridCol w:w="3043"/>
        <w:gridCol w:w="3061"/>
      </w:tblGrid>
      <w:tr w:rsidR="00F6121C" w:rsidRPr="001A4B3E" w14:paraId="671CB4D1"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0D1E799C"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652C1489" w14:textId="77777777" w:rsidR="00F6121C" w:rsidRPr="001A4B3E" w:rsidRDefault="00F6121C" w:rsidP="00F221C0">
            <w:pPr>
              <w:spacing w:after="0"/>
              <w:rPr>
                <w:rFonts w:ascii="Gill Sans MT" w:hAnsi="Gill Sans MT"/>
              </w:rPr>
            </w:pPr>
            <w:r w:rsidRPr="001A4B3E">
              <w:rPr>
                <w:rFonts w:ascii="Gill Sans MT" w:hAnsi="Gill Sans MT"/>
              </w:rPr>
              <w:t>All Schemes of work to be aligned to the 7 developmental levels and reflect SCRUFFY approaches</w:t>
            </w:r>
          </w:p>
        </w:tc>
      </w:tr>
      <w:tr w:rsidR="00F6121C" w:rsidRPr="001A4B3E" w14:paraId="2835F0CF" w14:textId="77777777" w:rsidTr="00D22389">
        <w:trPr>
          <w:trHeight w:val="304"/>
        </w:trPr>
        <w:tc>
          <w:tcPr>
            <w:tcW w:w="2248" w:type="dxa"/>
            <w:tcBorders>
              <w:left w:val="single" w:sz="18" w:space="0" w:color="000000" w:themeColor="text1"/>
            </w:tcBorders>
            <w:shd w:val="clear" w:color="auto" w:fill="538135" w:themeFill="accent6" w:themeFillShade="BF"/>
          </w:tcPr>
          <w:p w14:paraId="5351A917"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7ED0B829" w14:textId="77777777" w:rsidR="00F6121C" w:rsidRPr="001A4B3E" w:rsidRDefault="00F6121C" w:rsidP="00F221C0">
            <w:pPr>
              <w:spacing w:after="0"/>
              <w:rPr>
                <w:rFonts w:ascii="Gill Sans MT" w:hAnsi="Gill Sans MT"/>
              </w:rPr>
            </w:pPr>
            <w:r w:rsidRPr="001A4B3E">
              <w:rPr>
                <w:rFonts w:ascii="Gill Sans MT" w:hAnsi="Gill Sans MT"/>
              </w:rPr>
              <w:t>All SOW will be cross referenced to 7 developmental levels and reflect focus on learning opportunities throughout</w:t>
            </w:r>
          </w:p>
        </w:tc>
      </w:tr>
      <w:tr w:rsidR="00F6121C" w:rsidRPr="001A4B3E" w14:paraId="65F4BDB9" w14:textId="77777777" w:rsidTr="00D22389">
        <w:trPr>
          <w:trHeight w:val="304"/>
        </w:trPr>
        <w:tc>
          <w:tcPr>
            <w:tcW w:w="2248" w:type="dxa"/>
            <w:tcBorders>
              <w:left w:val="single" w:sz="18" w:space="0" w:color="000000" w:themeColor="text1"/>
            </w:tcBorders>
            <w:shd w:val="clear" w:color="auto" w:fill="538135" w:themeFill="accent6" w:themeFillShade="BF"/>
          </w:tcPr>
          <w:p w14:paraId="38640F0A"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71A1C44D" w14:textId="77777777" w:rsidR="00F6121C" w:rsidRPr="001A4B3E" w:rsidRDefault="00F6121C" w:rsidP="00F221C0">
            <w:pPr>
              <w:spacing w:after="0"/>
              <w:rPr>
                <w:rFonts w:ascii="Gill Sans MT" w:hAnsi="Gill Sans MT"/>
              </w:rPr>
            </w:pPr>
            <w:r w:rsidRPr="001A4B3E">
              <w:rPr>
                <w:rFonts w:ascii="Gill Sans MT" w:hAnsi="Gill Sans MT"/>
              </w:rPr>
              <w:t>Kata Lajko</w:t>
            </w:r>
          </w:p>
        </w:tc>
      </w:tr>
      <w:tr w:rsidR="00F6121C" w:rsidRPr="001A4B3E" w14:paraId="42547BBC"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791F56DE" w14:textId="77777777" w:rsidR="00F6121C" w:rsidRPr="001A4B3E" w:rsidRDefault="00F6121C" w:rsidP="00F221C0">
            <w:pPr>
              <w:spacing w:after="0"/>
              <w:jc w:val="center"/>
              <w:rPr>
                <w:rFonts w:ascii="Gill Sans MT" w:hAnsi="Gill Sans MT"/>
                <w:b/>
                <w:bCs/>
                <w:color w:val="FFFFFF" w:themeColor="background1"/>
              </w:rPr>
            </w:pPr>
            <w:r w:rsidRPr="001A4B3E">
              <w:rPr>
                <w:rFonts w:ascii="Gill Sans MT" w:hAnsi="Gill Sans MT"/>
                <w:b/>
                <w:bCs/>
                <w:color w:val="FFFFFF" w:themeColor="background1"/>
              </w:rPr>
              <w:t>Steps towards Outcome</w:t>
            </w:r>
          </w:p>
        </w:tc>
      </w:tr>
      <w:tr w:rsidR="00F6121C" w:rsidRPr="001A4B3E" w14:paraId="56F3AC5D" w14:textId="77777777" w:rsidTr="00D22389">
        <w:trPr>
          <w:trHeight w:val="304"/>
        </w:trPr>
        <w:tc>
          <w:tcPr>
            <w:tcW w:w="2919" w:type="dxa"/>
            <w:gridSpan w:val="2"/>
            <w:tcBorders>
              <w:left w:val="single" w:sz="18" w:space="0" w:color="000000" w:themeColor="text1"/>
            </w:tcBorders>
            <w:shd w:val="clear" w:color="auto" w:fill="E7E6E6" w:themeFill="background2"/>
          </w:tcPr>
          <w:p w14:paraId="3E1BA327" w14:textId="77777777" w:rsidR="00F6121C" w:rsidRPr="001A4B3E" w:rsidRDefault="00F6121C" w:rsidP="00F221C0">
            <w:pPr>
              <w:spacing w:after="0"/>
              <w:rPr>
                <w:rFonts w:ascii="Gill Sans MT" w:hAnsi="Gill Sans MT"/>
              </w:rPr>
            </w:pPr>
            <w:r w:rsidRPr="001A4B3E">
              <w:rPr>
                <w:rFonts w:ascii="Gill Sans MT" w:hAnsi="Gill Sans MT"/>
              </w:rPr>
              <w:t xml:space="preserve">Focus </w:t>
            </w:r>
          </w:p>
        </w:tc>
        <w:tc>
          <w:tcPr>
            <w:tcW w:w="3090" w:type="dxa"/>
            <w:shd w:val="clear" w:color="auto" w:fill="E7E6E6" w:themeFill="background2"/>
          </w:tcPr>
          <w:p w14:paraId="454EF06D" w14:textId="77777777" w:rsidR="00F6121C" w:rsidRPr="001A4B3E" w:rsidRDefault="00F6121C" w:rsidP="00F221C0">
            <w:pPr>
              <w:spacing w:after="0"/>
              <w:rPr>
                <w:rFonts w:ascii="Gill Sans MT" w:hAnsi="Gill Sans MT"/>
              </w:rPr>
            </w:pPr>
            <w:r w:rsidRPr="001A4B3E">
              <w:rPr>
                <w:rFonts w:ascii="Gill Sans MT" w:hAnsi="Gill Sans MT"/>
              </w:rPr>
              <w:t xml:space="preserve">Autumn </w:t>
            </w:r>
          </w:p>
        </w:tc>
        <w:tc>
          <w:tcPr>
            <w:tcW w:w="3090" w:type="dxa"/>
            <w:shd w:val="clear" w:color="auto" w:fill="E7E6E6" w:themeFill="background2"/>
          </w:tcPr>
          <w:p w14:paraId="006A5699" w14:textId="77777777" w:rsidR="00F6121C" w:rsidRPr="001A4B3E" w:rsidRDefault="00F6121C" w:rsidP="00F221C0">
            <w:pPr>
              <w:spacing w:after="0"/>
              <w:rPr>
                <w:rFonts w:ascii="Gill Sans MT" w:hAnsi="Gill Sans MT"/>
              </w:rPr>
            </w:pPr>
            <w:r w:rsidRPr="001A4B3E">
              <w:rPr>
                <w:rFonts w:ascii="Gill Sans MT" w:hAnsi="Gill Sans MT"/>
              </w:rPr>
              <w:t xml:space="preserve">Spring </w:t>
            </w:r>
          </w:p>
        </w:tc>
        <w:tc>
          <w:tcPr>
            <w:tcW w:w="3090" w:type="dxa"/>
            <w:shd w:val="clear" w:color="auto" w:fill="E7E6E6" w:themeFill="background2"/>
          </w:tcPr>
          <w:p w14:paraId="0A88ECA0" w14:textId="77777777" w:rsidR="00F6121C" w:rsidRPr="001A4B3E" w:rsidRDefault="00F6121C" w:rsidP="00F221C0">
            <w:pPr>
              <w:spacing w:after="0"/>
              <w:rPr>
                <w:rFonts w:ascii="Gill Sans MT" w:hAnsi="Gill Sans MT"/>
              </w:rPr>
            </w:pPr>
            <w:r w:rsidRPr="001A4B3E">
              <w:rPr>
                <w:rFonts w:ascii="Gill Sans MT" w:hAnsi="Gill Sans MT"/>
              </w:rPr>
              <w:t>Summer</w:t>
            </w:r>
          </w:p>
        </w:tc>
        <w:tc>
          <w:tcPr>
            <w:tcW w:w="3091" w:type="dxa"/>
            <w:tcBorders>
              <w:right w:val="single" w:sz="18" w:space="0" w:color="000000" w:themeColor="text1"/>
            </w:tcBorders>
            <w:shd w:val="clear" w:color="auto" w:fill="E7E6E6" w:themeFill="background2"/>
          </w:tcPr>
          <w:p w14:paraId="41EA5CB7" w14:textId="77777777" w:rsidR="00F6121C" w:rsidRPr="001A4B3E" w:rsidRDefault="00F6121C" w:rsidP="00F221C0">
            <w:pPr>
              <w:spacing w:after="0"/>
              <w:rPr>
                <w:rFonts w:ascii="Gill Sans MT" w:hAnsi="Gill Sans MT"/>
              </w:rPr>
            </w:pPr>
            <w:r w:rsidRPr="001A4B3E">
              <w:rPr>
                <w:rFonts w:ascii="Gill Sans MT" w:hAnsi="Gill Sans MT"/>
              </w:rPr>
              <w:t xml:space="preserve">Monitoring Activities </w:t>
            </w:r>
          </w:p>
        </w:tc>
      </w:tr>
      <w:tr w:rsidR="00F6121C" w:rsidRPr="001A4B3E" w14:paraId="5C96694A" w14:textId="77777777" w:rsidTr="00D22389">
        <w:trPr>
          <w:trHeight w:val="304"/>
        </w:trPr>
        <w:tc>
          <w:tcPr>
            <w:tcW w:w="2919" w:type="dxa"/>
            <w:gridSpan w:val="2"/>
            <w:tcBorders>
              <w:left w:val="single" w:sz="18" w:space="0" w:color="000000" w:themeColor="text1"/>
            </w:tcBorders>
          </w:tcPr>
          <w:p w14:paraId="5D283FB4" w14:textId="77777777" w:rsidR="00F6121C" w:rsidRPr="001A4B3E" w:rsidRDefault="00F6121C" w:rsidP="00F221C0">
            <w:pPr>
              <w:spacing w:after="0"/>
              <w:rPr>
                <w:rFonts w:ascii="Gill Sans MT" w:hAnsi="Gill Sans MT"/>
              </w:rPr>
            </w:pPr>
            <w:r w:rsidRPr="001A4B3E">
              <w:rPr>
                <w:rFonts w:ascii="Gill Sans MT" w:hAnsi="Gill Sans MT"/>
              </w:rPr>
              <w:t>Re writing all Routine SOW</w:t>
            </w:r>
          </w:p>
        </w:tc>
        <w:tc>
          <w:tcPr>
            <w:tcW w:w="3090" w:type="dxa"/>
          </w:tcPr>
          <w:p w14:paraId="6C20C703" w14:textId="77777777" w:rsidR="00F6121C" w:rsidRPr="001A4B3E" w:rsidRDefault="00F6121C" w:rsidP="00F221C0">
            <w:pPr>
              <w:spacing w:after="0"/>
              <w:rPr>
                <w:rFonts w:ascii="Gill Sans MT" w:hAnsi="Gill Sans MT"/>
              </w:rPr>
            </w:pPr>
            <w:r w:rsidRPr="001A4B3E">
              <w:rPr>
                <w:rFonts w:ascii="Gill Sans MT" w:hAnsi="Gill Sans MT"/>
              </w:rPr>
              <w:t>Development Days x3</w:t>
            </w:r>
          </w:p>
          <w:p w14:paraId="407FAA23" w14:textId="77777777" w:rsidR="00F6121C" w:rsidRPr="001A4B3E" w:rsidRDefault="00F6121C" w:rsidP="00F221C0">
            <w:pPr>
              <w:spacing w:after="0"/>
              <w:rPr>
                <w:rFonts w:ascii="Gill Sans MT" w:hAnsi="Gill Sans MT"/>
              </w:rPr>
            </w:pPr>
            <w:r w:rsidRPr="001A4B3E">
              <w:rPr>
                <w:rFonts w:ascii="Gill Sans MT" w:hAnsi="Gill Sans MT"/>
              </w:rPr>
              <w:t xml:space="preserve">LF MA </w:t>
            </w:r>
          </w:p>
          <w:p w14:paraId="7CAED7DA" w14:textId="77777777" w:rsidR="00F6121C" w:rsidRPr="001A4B3E" w:rsidRDefault="00F6121C" w:rsidP="00F221C0">
            <w:pPr>
              <w:spacing w:after="0"/>
              <w:rPr>
                <w:rFonts w:ascii="Gill Sans MT" w:hAnsi="Gill Sans MT"/>
              </w:rPr>
            </w:pPr>
            <w:r w:rsidRPr="001A4B3E">
              <w:rPr>
                <w:rFonts w:ascii="Gill Sans MT" w:hAnsi="Gill Sans MT"/>
              </w:rPr>
              <w:t>Staff meeting x1</w:t>
            </w:r>
          </w:p>
        </w:tc>
        <w:tc>
          <w:tcPr>
            <w:tcW w:w="3090" w:type="dxa"/>
            <w:shd w:val="clear" w:color="auto" w:fill="D9D9D9" w:themeFill="background1" w:themeFillShade="D9"/>
          </w:tcPr>
          <w:p w14:paraId="5A9BCFEA" w14:textId="77777777" w:rsidR="00F6121C" w:rsidRPr="001A4B3E" w:rsidRDefault="00F6121C" w:rsidP="00F221C0">
            <w:pPr>
              <w:spacing w:after="0"/>
              <w:rPr>
                <w:rFonts w:ascii="Gill Sans MT" w:hAnsi="Gill Sans MT"/>
              </w:rPr>
            </w:pPr>
          </w:p>
        </w:tc>
        <w:tc>
          <w:tcPr>
            <w:tcW w:w="3090" w:type="dxa"/>
          </w:tcPr>
          <w:p w14:paraId="26841874" w14:textId="77777777" w:rsidR="00F6121C" w:rsidRPr="001A4B3E" w:rsidRDefault="00F6121C" w:rsidP="00F221C0">
            <w:pPr>
              <w:spacing w:after="0"/>
              <w:rPr>
                <w:rFonts w:ascii="Gill Sans MT" w:hAnsi="Gill Sans MT"/>
              </w:rPr>
            </w:pPr>
          </w:p>
        </w:tc>
        <w:tc>
          <w:tcPr>
            <w:tcW w:w="3091" w:type="dxa"/>
            <w:vMerge w:val="restart"/>
            <w:tcBorders>
              <w:right w:val="single" w:sz="18" w:space="0" w:color="000000" w:themeColor="text1"/>
            </w:tcBorders>
          </w:tcPr>
          <w:p w14:paraId="34AAE8D1"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Learning walks</w:t>
            </w:r>
          </w:p>
          <w:p w14:paraId="1BB26921"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Planning scrutiny</w:t>
            </w:r>
          </w:p>
          <w:p w14:paraId="2677CA3E"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Minutes from class meetings</w:t>
            </w:r>
          </w:p>
        </w:tc>
      </w:tr>
      <w:tr w:rsidR="00F6121C" w:rsidRPr="001A4B3E" w14:paraId="13294724" w14:textId="77777777" w:rsidTr="00D22389">
        <w:trPr>
          <w:trHeight w:val="304"/>
        </w:trPr>
        <w:tc>
          <w:tcPr>
            <w:tcW w:w="2919" w:type="dxa"/>
            <w:gridSpan w:val="2"/>
            <w:tcBorders>
              <w:left w:val="single" w:sz="18" w:space="0" w:color="000000" w:themeColor="text1"/>
            </w:tcBorders>
          </w:tcPr>
          <w:p w14:paraId="115221A3" w14:textId="77777777" w:rsidR="00F6121C" w:rsidRPr="001A4B3E" w:rsidRDefault="00F6121C" w:rsidP="00F221C0">
            <w:pPr>
              <w:spacing w:after="0"/>
              <w:rPr>
                <w:rFonts w:ascii="Gill Sans MT" w:hAnsi="Gill Sans MT"/>
              </w:rPr>
            </w:pPr>
            <w:r w:rsidRPr="001A4B3E">
              <w:rPr>
                <w:rFonts w:ascii="Gill Sans MT" w:hAnsi="Gill Sans MT"/>
              </w:rPr>
              <w:t>Rewriting of Essential SOW</w:t>
            </w:r>
          </w:p>
        </w:tc>
        <w:tc>
          <w:tcPr>
            <w:tcW w:w="3090" w:type="dxa"/>
          </w:tcPr>
          <w:p w14:paraId="16E13752" w14:textId="77777777" w:rsidR="00F6121C" w:rsidRPr="001A4B3E" w:rsidRDefault="00F6121C" w:rsidP="00F221C0">
            <w:pPr>
              <w:spacing w:after="0"/>
              <w:rPr>
                <w:rFonts w:ascii="Gill Sans MT" w:hAnsi="Gill Sans MT"/>
              </w:rPr>
            </w:pPr>
            <w:r w:rsidRPr="001A4B3E">
              <w:rPr>
                <w:rFonts w:ascii="Gill Sans MT" w:hAnsi="Gill Sans MT"/>
              </w:rPr>
              <w:t>Development Days x 2</w:t>
            </w:r>
          </w:p>
          <w:p w14:paraId="5913F4BE" w14:textId="77777777" w:rsidR="00F6121C" w:rsidRPr="001A4B3E" w:rsidRDefault="00F6121C" w:rsidP="00F221C0">
            <w:pPr>
              <w:spacing w:after="0"/>
              <w:rPr>
                <w:rFonts w:ascii="Gill Sans MT" w:hAnsi="Gill Sans MT"/>
              </w:rPr>
            </w:pPr>
            <w:r w:rsidRPr="001A4B3E">
              <w:rPr>
                <w:rFonts w:ascii="Gill Sans MT" w:hAnsi="Gill Sans MT"/>
              </w:rPr>
              <w:t>LW LF</w:t>
            </w:r>
          </w:p>
          <w:p w14:paraId="6DA10073" w14:textId="77777777" w:rsidR="00F6121C" w:rsidRPr="001A4B3E" w:rsidRDefault="00F6121C" w:rsidP="00F221C0">
            <w:pPr>
              <w:spacing w:after="0"/>
              <w:rPr>
                <w:rFonts w:ascii="Gill Sans MT" w:hAnsi="Gill Sans MT"/>
              </w:rPr>
            </w:pPr>
            <w:r w:rsidRPr="001A4B3E">
              <w:rPr>
                <w:rFonts w:ascii="Gill Sans MT" w:hAnsi="Gill Sans MT"/>
              </w:rPr>
              <w:t>Staff meeting x1</w:t>
            </w:r>
          </w:p>
        </w:tc>
        <w:tc>
          <w:tcPr>
            <w:tcW w:w="3090" w:type="dxa"/>
            <w:shd w:val="clear" w:color="auto" w:fill="D9D9D9" w:themeFill="background1" w:themeFillShade="D9"/>
          </w:tcPr>
          <w:p w14:paraId="549B3D67" w14:textId="77777777" w:rsidR="00F6121C" w:rsidRPr="001A4B3E" w:rsidRDefault="00F6121C" w:rsidP="00F221C0">
            <w:pPr>
              <w:spacing w:after="0"/>
              <w:rPr>
                <w:rFonts w:ascii="Gill Sans MT" w:hAnsi="Gill Sans MT"/>
              </w:rPr>
            </w:pPr>
          </w:p>
        </w:tc>
        <w:tc>
          <w:tcPr>
            <w:tcW w:w="3090" w:type="dxa"/>
          </w:tcPr>
          <w:p w14:paraId="628F7B8C" w14:textId="77777777" w:rsidR="00F6121C" w:rsidRPr="001A4B3E" w:rsidRDefault="00F6121C" w:rsidP="00F221C0">
            <w:pPr>
              <w:spacing w:after="0"/>
              <w:rPr>
                <w:rFonts w:ascii="Gill Sans MT" w:hAnsi="Gill Sans MT"/>
              </w:rPr>
            </w:pPr>
          </w:p>
        </w:tc>
        <w:tc>
          <w:tcPr>
            <w:tcW w:w="3091" w:type="dxa"/>
            <w:vMerge/>
            <w:tcBorders>
              <w:right w:val="single" w:sz="18" w:space="0" w:color="000000" w:themeColor="text1"/>
            </w:tcBorders>
          </w:tcPr>
          <w:p w14:paraId="35838F9D" w14:textId="77777777" w:rsidR="00F6121C" w:rsidRPr="001A4B3E" w:rsidRDefault="00F6121C" w:rsidP="00F221C0">
            <w:pPr>
              <w:spacing w:after="0"/>
              <w:rPr>
                <w:rFonts w:ascii="Gill Sans MT" w:hAnsi="Gill Sans MT"/>
              </w:rPr>
            </w:pPr>
          </w:p>
        </w:tc>
      </w:tr>
      <w:tr w:rsidR="00F6121C" w:rsidRPr="001A4B3E" w14:paraId="668FA4C3" w14:textId="77777777" w:rsidTr="00D22389">
        <w:trPr>
          <w:trHeight w:val="313"/>
        </w:trPr>
        <w:tc>
          <w:tcPr>
            <w:tcW w:w="2919" w:type="dxa"/>
            <w:gridSpan w:val="2"/>
            <w:tcBorders>
              <w:left w:val="single" w:sz="18" w:space="0" w:color="000000" w:themeColor="text1"/>
            </w:tcBorders>
          </w:tcPr>
          <w:p w14:paraId="319AE009" w14:textId="77777777" w:rsidR="00F6121C" w:rsidRPr="001A4B3E" w:rsidRDefault="00F6121C" w:rsidP="00F221C0">
            <w:pPr>
              <w:spacing w:after="0"/>
              <w:rPr>
                <w:rFonts w:ascii="Gill Sans MT" w:hAnsi="Gill Sans MT"/>
              </w:rPr>
            </w:pPr>
            <w:r w:rsidRPr="001A4B3E">
              <w:rPr>
                <w:rFonts w:ascii="Gill Sans MT" w:hAnsi="Gill Sans MT"/>
              </w:rPr>
              <w:t>Rewriting Additional SOW</w:t>
            </w:r>
          </w:p>
        </w:tc>
        <w:tc>
          <w:tcPr>
            <w:tcW w:w="3090" w:type="dxa"/>
            <w:shd w:val="clear" w:color="auto" w:fill="D9D9D9" w:themeFill="background1" w:themeFillShade="D9"/>
          </w:tcPr>
          <w:p w14:paraId="1D917657" w14:textId="77777777" w:rsidR="00F6121C" w:rsidRPr="001A4B3E" w:rsidRDefault="00F6121C" w:rsidP="00F221C0">
            <w:pPr>
              <w:spacing w:after="0"/>
              <w:rPr>
                <w:rFonts w:ascii="Gill Sans MT" w:hAnsi="Gill Sans MT"/>
              </w:rPr>
            </w:pPr>
          </w:p>
        </w:tc>
        <w:tc>
          <w:tcPr>
            <w:tcW w:w="3090" w:type="dxa"/>
          </w:tcPr>
          <w:p w14:paraId="70759C81" w14:textId="77777777" w:rsidR="00F6121C" w:rsidRPr="001A4B3E" w:rsidRDefault="00F6121C" w:rsidP="00F221C0">
            <w:pPr>
              <w:spacing w:after="0"/>
              <w:rPr>
                <w:rFonts w:ascii="Gill Sans MT" w:hAnsi="Gill Sans MT"/>
              </w:rPr>
            </w:pPr>
            <w:r w:rsidRPr="001A4B3E">
              <w:rPr>
                <w:rFonts w:ascii="Gill Sans MT" w:hAnsi="Gill Sans MT"/>
              </w:rPr>
              <w:t>Development Days x 3</w:t>
            </w:r>
          </w:p>
          <w:p w14:paraId="6B01E3D7" w14:textId="77777777" w:rsidR="00F6121C" w:rsidRPr="001A4B3E" w:rsidRDefault="00F6121C" w:rsidP="00F221C0">
            <w:pPr>
              <w:spacing w:after="0"/>
              <w:rPr>
                <w:rFonts w:ascii="Gill Sans MT" w:hAnsi="Gill Sans MT"/>
              </w:rPr>
            </w:pPr>
            <w:r w:rsidRPr="001A4B3E">
              <w:rPr>
                <w:rFonts w:ascii="Gill Sans MT" w:hAnsi="Gill Sans MT"/>
              </w:rPr>
              <w:t>IT, GE, JB</w:t>
            </w:r>
          </w:p>
          <w:p w14:paraId="428EAD5C" w14:textId="77777777" w:rsidR="00F6121C" w:rsidRPr="001A4B3E" w:rsidRDefault="00F6121C" w:rsidP="00F221C0">
            <w:pPr>
              <w:spacing w:after="0"/>
              <w:rPr>
                <w:rFonts w:ascii="Gill Sans MT" w:hAnsi="Gill Sans MT"/>
              </w:rPr>
            </w:pPr>
            <w:r w:rsidRPr="001A4B3E">
              <w:rPr>
                <w:rFonts w:ascii="Gill Sans MT" w:hAnsi="Gill Sans MT"/>
              </w:rPr>
              <w:t>Staff meeting x1</w:t>
            </w:r>
          </w:p>
        </w:tc>
        <w:tc>
          <w:tcPr>
            <w:tcW w:w="3090" w:type="dxa"/>
          </w:tcPr>
          <w:p w14:paraId="769D7ECE" w14:textId="77777777" w:rsidR="00F6121C" w:rsidRPr="001A4B3E" w:rsidRDefault="00F6121C" w:rsidP="00F221C0">
            <w:pPr>
              <w:spacing w:after="0"/>
              <w:rPr>
                <w:rFonts w:ascii="Gill Sans MT" w:hAnsi="Gill Sans MT"/>
              </w:rPr>
            </w:pPr>
          </w:p>
        </w:tc>
        <w:tc>
          <w:tcPr>
            <w:tcW w:w="3091" w:type="dxa"/>
            <w:vMerge/>
            <w:tcBorders>
              <w:right w:val="single" w:sz="18" w:space="0" w:color="000000" w:themeColor="text1"/>
            </w:tcBorders>
          </w:tcPr>
          <w:p w14:paraId="1316A39E" w14:textId="77777777" w:rsidR="00F6121C" w:rsidRPr="001A4B3E" w:rsidRDefault="00F6121C" w:rsidP="00F221C0">
            <w:pPr>
              <w:spacing w:after="0"/>
              <w:rPr>
                <w:rFonts w:ascii="Gill Sans MT" w:hAnsi="Gill Sans MT"/>
              </w:rPr>
            </w:pPr>
          </w:p>
        </w:tc>
      </w:tr>
      <w:tr w:rsidR="00F6121C" w:rsidRPr="001A4B3E" w14:paraId="6A8815D9"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2FB0A7CE"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72250F2" w14:textId="77777777" w:rsidR="00F6121C" w:rsidRPr="001A4B3E" w:rsidRDefault="00F6121C" w:rsidP="00F221C0">
            <w:pPr>
              <w:spacing w:after="0"/>
              <w:rPr>
                <w:rFonts w:ascii="Gill Sans MT" w:hAnsi="Gill Sans MT"/>
              </w:rPr>
            </w:pPr>
          </w:p>
        </w:tc>
      </w:tr>
    </w:tbl>
    <w:p w14:paraId="01BB200B" w14:textId="77777777" w:rsidR="00F6121C" w:rsidRPr="00BF57FF" w:rsidRDefault="00F6121C" w:rsidP="00F221C0">
      <w:pPr>
        <w:spacing w:after="0"/>
        <w:rPr>
          <w:color w:val="7030A0"/>
          <w:sz w:val="20"/>
          <w:szCs w:val="20"/>
        </w:rPr>
      </w:pPr>
    </w:p>
    <w:tbl>
      <w:tblPr>
        <w:tblStyle w:val="TableGrid"/>
        <w:tblW w:w="0" w:type="auto"/>
        <w:tblLook w:val="04A0" w:firstRow="1" w:lastRow="0" w:firstColumn="1" w:lastColumn="0" w:noHBand="0" w:noVBand="1"/>
      </w:tblPr>
      <w:tblGrid>
        <w:gridCol w:w="2225"/>
        <w:gridCol w:w="658"/>
        <w:gridCol w:w="3051"/>
        <w:gridCol w:w="3047"/>
        <w:gridCol w:w="3047"/>
        <w:gridCol w:w="3062"/>
      </w:tblGrid>
      <w:tr w:rsidR="00F6121C" w:rsidRPr="00C53AF0" w14:paraId="521E088D"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02C9034B" w14:textId="77777777" w:rsidR="00F6121C" w:rsidRPr="00C53AF0" w:rsidRDefault="00F6121C" w:rsidP="00F221C0">
            <w:pPr>
              <w:spacing w:after="0"/>
              <w:rPr>
                <w:rFonts w:ascii="Gill Sans MT" w:hAnsi="Gill Sans MT"/>
                <w:color w:val="FFFFFF" w:themeColor="background1"/>
                <w:sz w:val="20"/>
                <w:szCs w:val="20"/>
              </w:rPr>
            </w:pPr>
            <w:r w:rsidRPr="00C53AF0">
              <w:rPr>
                <w:rFonts w:ascii="Gill Sans MT" w:hAnsi="Gill Sans MT"/>
                <w:color w:val="FFFFFF" w:themeColor="background1"/>
                <w:sz w:val="20"/>
                <w:szCs w:val="20"/>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748FF7B0" w14:textId="77777777" w:rsidR="00F6121C" w:rsidRPr="001A4B3E" w:rsidRDefault="00F6121C" w:rsidP="00F221C0">
            <w:pPr>
              <w:spacing w:after="0"/>
              <w:rPr>
                <w:rFonts w:ascii="Gill Sans MT" w:hAnsi="Gill Sans MT"/>
              </w:rPr>
            </w:pPr>
            <w:r w:rsidRPr="001A4B3E">
              <w:rPr>
                <w:rFonts w:ascii="Gill Sans MT" w:hAnsi="Gill Sans MT"/>
              </w:rPr>
              <w:t>To ensure all class staff have opportunity to understand and use new curriculum documentation</w:t>
            </w:r>
          </w:p>
        </w:tc>
      </w:tr>
      <w:tr w:rsidR="00F6121C" w:rsidRPr="001A4B3E" w14:paraId="4CC74348" w14:textId="77777777" w:rsidTr="00D22389">
        <w:trPr>
          <w:trHeight w:val="304"/>
        </w:trPr>
        <w:tc>
          <w:tcPr>
            <w:tcW w:w="2248" w:type="dxa"/>
            <w:tcBorders>
              <w:left w:val="single" w:sz="18" w:space="0" w:color="000000" w:themeColor="text1"/>
            </w:tcBorders>
            <w:shd w:val="clear" w:color="auto" w:fill="538135" w:themeFill="accent6" w:themeFillShade="BF"/>
          </w:tcPr>
          <w:p w14:paraId="653AF7E4"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2244CA89" w14:textId="77777777" w:rsidR="00F6121C" w:rsidRPr="001A4B3E" w:rsidRDefault="00F6121C" w:rsidP="00F221C0">
            <w:pPr>
              <w:spacing w:after="0"/>
              <w:rPr>
                <w:rFonts w:ascii="Gill Sans MT" w:hAnsi="Gill Sans MT"/>
              </w:rPr>
            </w:pPr>
            <w:r w:rsidRPr="001A4B3E">
              <w:rPr>
                <w:rFonts w:ascii="Gill Sans MT" w:hAnsi="Gill Sans MT"/>
              </w:rPr>
              <w:t>All class team focus on learning activities and demonstrate understanding of current focus and potential next steps in learning</w:t>
            </w:r>
          </w:p>
          <w:p w14:paraId="441AA20A" w14:textId="77777777" w:rsidR="00F6121C" w:rsidRPr="001A4B3E" w:rsidRDefault="00F6121C" w:rsidP="00F221C0">
            <w:pPr>
              <w:spacing w:after="0"/>
              <w:rPr>
                <w:rFonts w:ascii="Gill Sans MT" w:hAnsi="Gill Sans MT"/>
              </w:rPr>
            </w:pPr>
          </w:p>
        </w:tc>
      </w:tr>
      <w:tr w:rsidR="00F6121C" w:rsidRPr="001A4B3E" w14:paraId="46E8DFBF" w14:textId="77777777" w:rsidTr="00D22389">
        <w:trPr>
          <w:trHeight w:val="304"/>
        </w:trPr>
        <w:tc>
          <w:tcPr>
            <w:tcW w:w="2248" w:type="dxa"/>
            <w:tcBorders>
              <w:left w:val="single" w:sz="18" w:space="0" w:color="000000" w:themeColor="text1"/>
            </w:tcBorders>
            <w:shd w:val="clear" w:color="auto" w:fill="538135" w:themeFill="accent6" w:themeFillShade="BF"/>
          </w:tcPr>
          <w:p w14:paraId="136CFF58"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578C92CE" w14:textId="77777777" w:rsidR="00F6121C" w:rsidRPr="001A4B3E" w:rsidRDefault="00F6121C" w:rsidP="00F221C0">
            <w:pPr>
              <w:spacing w:after="0"/>
              <w:rPr>
                <w:rFonts w:ascii="Gill Sans MT" w:hAnsi="Gill Sans MT"/>
              </w:rPr>
            </w:pPr>
            <w:r w:rsidRPr="001A4B3E">
              <w:rPr>
                <w:rFonts w:ascii="Gill Sans MT" w:hAnsi="Gill Sans MT"/>
              </w:rPr>
              <w:t>Kata Lajko</w:t>
            </w:r>
            <w:r>
              <w:rPr>
                <w:rFonts w:ascii="Gill Sans MT" w:hAnsi="Gill Sans MT"/>
              </w:rPr>
              <w:t>,</w:t>
            </w:r>
            <w:r w:rsidRPr="001A4B3E">
              <w:rPr>
                <w:rFonts w:ascii="Gill Sans MT" w:hAnsi="Gill Sans MT"/>
              </w:rPr>
              <w:t xml:space="preserve"> Nicola Woolvine</w:t>
            </w:r>
          </w:p>
        </w:tc>
      </w:tr>
      <w:tr w:rsidR="00F6121C" w:rsidRPr="001A4B3E" w14:paraId="1D1A9D49"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6EDC8657" w14:textId="77777777" w:rsidR="00F6121C" w:rsidRPr="001A4B3E" w:rsidRDefault="00F6121C" w:rsidP="00F221C0">
            <w:pPr>
              <w:spacing w:after="0"/>
              <w:jc w:val="center"/>
              <w:rPr>
                <w:rFonts w:ascii="Gill Sans MT" w:hAnsi="Gill Sans MT"/>
                <w:b/>
                <w:bCs/>
                <w:color w:val="FFFFFF" w:themeColor="background1"/>
              </w:rPr>
            </w:pPr>
            <w:r w:rsidRPr="001A4B3E">
              <w:rPr>
                <w:rFonts w:ascii="Gill Sans MT" w:hAnsi="Gill Sans MT"/>
                <w:b/>
                <w:bCs/>
                <w:color w:val="FFFFFF" w:themeColor="background1"/>
              </w:rPr>
              <w:t>Steps towards Outcome</w:t>
            </w:r>
          </w:p>
        </w:tc>
      </w:tr>
      <w:tr w:rsidR="00F6121C" w:rsidRPr="001A4B3E" w14:paraId="4106B7B0" w14:textId="77777777" w:rsidTr="00D22389">
        <w:trPr>
          <w:trHeight w:val="304"/>
        </w:trPr>
        <w:tc>
          <w:tcPr>
            <w:tcW w:w="2919" w:type="dxa"/>
            <w:gridSpan w:val="2"/>
            <w:tcBorders>
              <w:left w:val="single" w:sz="18" w:space="0" w:color="000000" w:themeColor="text1"/>
            </w:tcBorders>
            <w:shd w:val="clear" w:color="auto" w:fill="E7E6E6" w:themeFill="background2"/>
          </w:tcPr>
          <w:p w14:paraId="2110BFBB" w14:textId="77777777" w:rsidR="00F6121C" w:rsidRPr="001A4B3E" w:rsidRDefault="00F6121C" w:rsidP="00F221C0">
            <w:pPr>
              <w:spacing w:after="0"/>
              <w:rPr>
                <w:rFonts w:ascii="Gill Sans MT" w:hAnsi="Gill Sans MT"/>
              </w:rPr>
            </w:pPr>
            <w:r w:rsidRPr="001A4B3E">
              <w:rPr>
                <w:rFonts w:ascii="Gill Sans MT" w:hAnsi="Gill Sans MT"/>
              </w:rPr>
              <w:t xml:space="preserve">Focus </w:t>
            </w:r>
          </w:p>
        </w:tc>
        <w:tc>
          <w:tcPr>
            <w:tcW w:w="3090" w:type="dxa"/>
            <w:shd w:val="clear" w:color="auto" w:fill="E7E6E6" w:themeFill="background2"/>
          </w:tcPr>
          <w:p w14:paraId="1A9823FB" w14:textId="77777777" w:rsidR="00F6121C" w:rsidRPr="001A4B3E" w:rsidRDefault="00F6121C" w:rsidP="00F221C0">
            <w:pPr>
              <w:spacing w:after="0"/>
              <w:rPr>
                <w:rFonts w:ascii="Gill Sans MT" w:hAnsi="Gill Sans MT"/>
              </w:rPr>
            </w:pPr>
            <w:r w:rsidRPr="001A4B3E">
              <w:rPr>
                <w:rFonts w:ascii="Gill Sans MT" w:hAnsi="Gill Sans MT"/>
              </w:rPr>
              <w:t xml:space="preserve">Autumn </w:t>
            </w:r>
          </w:p>
        </w:tc>
        <w:tc>
          <w:tcPr>
            <w:tcW w:w="3090" w:type="dxa"/>
            <w:shd w:val="clear" w:color="auto" w:fill="E7E6E6" w:themeFill="background2"/>
          </w:tcPr>
          <w:p w14:paraId="59A90CC1" w14:textId="77777777" w:rsidR="00F6121C" w:rsidRPr="001A4B3E" w:rsidRDefault="00F6121C" w:rsidP="00F221C0">
            <w:pPr>
              <w:spacing w:after="0"/>
              <w:rPr>
                <w:rFonts w:ascii="Gill Sans MT" w:hAnsi="Gill Sans MT"/>
              </w:rPr>
            </w:pPr>
            <w:r w:rsidRPr="001A4B3E">
              <w:rPr>
                <w:rFonts w:ascii="Gill Sans MT" w:hAnsi="Gill Sans MT"/>
              </w:rPr>
              <w:t xml:space="preserve">Spring </w:t>
            </w:r>
          </w:p>
        </w:tc>
        <w:tc>
          <w:tcPr>
            <w:tcW w:w="3090" w:type="dxa"/>
            <w:shd w:val="clear" w:color="auto" w:fill="E7E6E6" w:themeFill="background2"/>
          </w:tcPr>
          <w:p w14:paraId="455B2746" w14:textId="77777777" w:rsidR="00F6121C" w:rsidRPr="001A4B3E" w:rsidRDefault="00F6121C" w:rsidP="00F221C0">
            <w:pPr>
              <w:spacing w:after="0"/>
              <w:rPr>
                <w:rFonts w:ascii="Gill Sans MT" w:hAnsi="Gill Sans MT"/>
              </w:rPr>
            </w:pPr>
            <w:r w:rsidRPr="001A4B3E">
              <w:rPr>
                <w:rFonts w:ascii="Gill Sans MT" w:hAnsi="Gill Sans MT"/>
              </w:rPr>
              <w:t>Summer</w:t>
            </w:r>
          </w:p>
        </w:tc>
        <w:tc>
          <w:tcPr>
            <w:tcW w:w="3091" w:type="dxa"/>
            <w:tcBorders>
              <w:right w:val="single" w:sz="18" w:space="0" w:color="000000" w:themeColor="text1"/>
            </w:tcBorders>
            <w:shd w:val="clear" w:color="auto" w:fill="E7E6E6" w:themeFill="background2"/>
          </w:tcPr>
          <w:p w14:paraId="54FE7621" w14:textId="77777777" w:rsidR="00F6121C" w:rsidRPr="001A4B3E" w:rsidRDefault="00F6121C" w:rsidP="00F221C0">
            <w:pPr>
              <w:spacing w:after="0"/>
              <w:rPr>
                <w:rFonts w:ascii="Gill Sans MT" w:hAnsi="Gill Sans MT"/>
              </w:rPr>
            </w:pPr>
            <w:r w:rsidRPr="001A4B3E">
              <w:rPr>
                <w:rFonts w:ascii="Gill Sans MT" w:hAnsi="Gill Sans MT"/>
              </w:rPr>
              <w:t xml:space="preserve">Monitoring Activities </w:t>
            </w:r>
          </w:p>
        </w:tc>
      </w:tr>
      <w:tr w:rsidR="00F6121C" w:rsidRPr="001A4B3E" w14:paraId="2C27E525" w14:textId="77777777" w:rsidTr="00D22389">
        <w:trPr>
          <w:trHeight w:val="304"/>
        </w:trPr>
        <w:tc>
          <w:tcPr>
            <w:tcW w:w="2919" w:type="dxa"/>
            <w:gridSpan w:val="2"/>
            <w:tcBorders>
              <w:left w:val="single" w:sz="18" w:space="0" w:color="000000" w:themeColor="text1"/>
            </w:tcBorders>
          </w:tcPr>
          <w:p w14:paraId="39C1C3C3" w14:textId="77777777" w:rsidR="00F6121C" w:rsidRPr="001A4B3E" w:rsidRDefault="00F6121C" w:rsidP="00F221C0">
            <w:pPr>
              <w:spacing w:after="0"/>
              <w:rPr>
                <w:rFonts w:ascii="Gill Sans MT" w:hAnsi="Gill Sans MT"/>
              </w:rPr>
            </w:pPr>
            <w:r w:rsidRPr="001A4B3E">
              <w:rPr>
                <w:rFonts w:ascii="Gill Sans MT" w:hAnsi="Gill Sans MT"/>
              </w:rPr>
              <w:t>Teachers to lead teams through changes and how to use the curriculum support documents</w:t>
            </w:r>
          </w:p>
        </w:tc>
        <w:tc>
          <w:tcPr>
            <w:tcW w:w="3090" w:type="dxa"/>
          </w:tcPr>
          <w:p w14:paraId="597FEE19" w14:textId="77777777" w:rsidR="00F6121C" w:rsidRPr="001A4B3E" w:rsidRDefault="00F6121C" w:rsidP="00F221C0">
            <w:pPr>
              <w:spacing w:after="0"/>
              <w:rPr>
                <w:rFonts w:ascii="Gill Sans MT" w:hAnsi="Gill Sans MT"/>
              </w:rPr>
            </w:pPr>
            <w:r w:rsidRPr="001A4B3E">
              <w:rPr>
                <w:rFonts w:ascii="Gill Sans MT" w:hAnsi="Gill Sans MT"/>
              </w:rPr>
              <w:t>2/9 State of Nation introduces aims</w:t>
            </w:r>
          </w:p>
          <w:p w14:paraId="1BDE2241" w14:textId="77777777" w:rsidR="00F6121C" w:rsidRPr="001A4B3E" w:rsidRDefault="00F6121C" w:rsidP="00F221C0">
            <w:pPr>
              <w:spacing w:after="0"/>
              <w:rPr>
                <w:rFonts w:ascii="Gill Sans MT" w:hAnsi="Gill Sans MT"/>
              </w:rPr>
            </w:pPr>
            <w:r w:rsidRPr="001A4B3E">
              <w:rPr>
                <w:rFonts w:ascii="Gill Sans MT" w:hAnsi="Gill Sans MT"/>
              </w:rPr>
              <w:t>2/11 Teacher led INSET using curriculum documents with class team</w:t>
            </w:r>
          </w:p>
          <w:p w14:paraId="33D4E40B" w14:textId="77777777" w:rsidR="00F6121C" w:rsidRPr="001A4B3E" w:rsidRDefault="00F6121C" w:rsidP="00F221C0">
            <w:pPr>
              <w:spacing w:after="0"/>
              <w:rPr>
                <w:rFonts w:ascii="Gill Sans MT" w:hAnsi="Gill Sans MT"/>
              </w:rPr>
            </w:pPr>
            <w:r w:rsidRPr="001A4B3E">
              <w:rPr>
                <w:rFonts w:ascii="Gill Sans MT" w:hAnsi="Gill Sans MT"/>
              </w:rPr>
              <w:t>Staff meeting x 1</w:t>
            </w:r>
          </w:p>
        </w:tc>
        <w:tc>
          <w:tcPr>
            <w:tcW w:w="3090" w:type="dxa"/>
          </w:tcPr>
          <w:p w14:paraId="093D37F7" w14:textId="77777777" w:rsidR="00F6121C" w:rsidRPr="001A4B3E" w:rsidRDefault="00F6121C" w:rsidP="00F221C0">
            <w:pPr>
              <w:spacing w:after="0"/>
              <w:rPr>
                <w:rFonts w:ascii="Gill Sans MT" w:hAnsi="Gill Sans MT"/>
              </w:rPr>
            </w:pPr>
            <w:r w:rsidRPr="001A4B3E">
              <w:rPr>
                <w:rFonts w:ascii="Gill Sans MT" w:hAnsi="Gill Sans MT"/>
              </w:rPr>
              <w:t>Class meeting time spot lighting individual learners</w:t>
            </w:r>
          </w:p>
        </w:tc>
        <w:tc>
          <w:tcPr>
            <w:tcW w:w="3090" w:type="dxa"/>
          </w:tcPr>
          <w:p w14:paraId="0C98BA87" w14:textId="77777777" w:rsidR="00F6121C" w:rsidRPr="001A4B3E" w:rsidRDefault="00F6121C" w:rsidP="00F221C0">
            <w:pPr>
              <w:spacing w:after="0"/>
              <w:rPr>
                <w:rFonts w:ascii="Gill Sans MT" w:hAnsi="Gill Sans MT"/>
              </w:rPr>
            </w:pPr>
            <w:r w:rsidRPr="001A4B3E">
              <w:rPr>
                <w:rFonts w:ascii="Gill Sans MT" w:hAnsi="Gill Sans MT"/>
              </w:rPr>
              <w:t>Class meeting time spot lighting individual learners</w:t>
            </w:r>
          </w:p>
        </w:tc>
        <w:tc>
          <w:tcPr>
            <w:tcW w:w="3091" w:type="dxa"/>
            <w:tcBorders>
              <w:right w:val="single" w:sz="18" w:space="0" w:color="000000" w:themeColor="text1"/>
            </w:tcBorders>
          </w:tcPr>
          <w:p w14:paraId="5A387E92"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Learning walks</w:t>
            </w:r>
          </w:p>
          <w:p w14:paraId="445C835A"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Class minutes</w:t>
            </w:r>
          </w:p>
        </w:tc>
      </w:tr>
      <w:tr w:rsidR="00F6121C" w:rsidRPr="001A4B3E" w14:paraId="24C12138"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118E80EE"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2F4DEB0" w14:textId="77777777" w:rsidR="00F6121C" w:rsidRPr="001A4B3E" w:rsidRDefault="00F6121C" w:rsidP="00F221C0">
            <w:pPr>
              <w:spacing w:after="0"/>
              <w:rPr>
                <w:rFonts w:ascii="Gill Sans MT" w:hAnsi="Gill Sans MT"/>
              </w:rPr>
            </w:pPr>
          </w:p>
          <w:p w14:paraId="270FD091" w14:textId="77777777" w:rsidR="00F6121C" w:rsidRPr="001A4B3E" w:rsidRDefault="00F6121C" w:rsidP="00F221C0">
            <w:pPr>
              <w:spacing w:after="0"/>
              <w:rPr>
                <w:rFonts w:ascii="Gill Sans MT" w:hAnsi="Gill Sans MT"/>
              </w:rPr>
            </w:pPr>
          </w:p>
        </w:tc>
      </w:tr>
    </w:tbl>
    <w:tbl>
      <w:tblPr>
        <w:tblStyle w:val="TableGrid"/>
        <w:tblpPr w:leftFromText="180" w:rightFromText="180" w:vertAnchor="text" w:horzAnchor="margin" w:tblpY="246"/>
        <w:tblW w:w="15280" w:type="dxa"/>
        <w:tblLook w:val="04A0" w:firstRow="1" w:lastRow="0" w:firstColumn="1" w:lastColumn="0" w:noHBand="0" w:noVBand="1"/>
      </w:tblPr>
      <w:tblGrid>
        <w:gridCol w:w="2248"/>
        <w:gridCol w:w="671"/>
        <w:gridCol w:w="3090"/>
        <w:gridCol w:w="3090"/>
        <w:gridCol w:w="3090"/>
        <w:gridCol w:w="3091"/>
      </w:tblGrid>
      <w:tr w:rsidR="00F6121C" w:rsidRPr="001A4B3E" w14:paraId="2A284942"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20243351"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lastRenderedPageBreak/>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27D17954" w14:textId="77777777" w:rsidR="00F6121C" w:rsidRPr="001A4B3E" w:rsidRDefault="00F6121C" w:rsidP="00F221C0">
            <w:pPr>
              <w:spacing w:after="0"/>
              <w:rPr>
                <w:rFonts w:ascii="Gill Sans MT" w:hAnsi="Gill Sans MT"/>
              </w:rPr>
            </w:pPr>
            <w:r w:rsidRPr="001A4B3E">
              <w:rPr>
                <w:rFonts w:ascii="Gill Sans MT" w:hAnsi="Gill Sans MT"/>
              </w:rPr>
              <w:t>To revisit aspects of fundamental teaching approaches to ensure all new, newer and experienced staff have a shared understanding</w:t>
            </w:r>
          </w:p>
        </w:tc>
      </w:tr>
      <w:tr w:rsidR="00F6121C" w:rsidRPr="001A4B3E" w14:paraId="315DD257" w14:textId="77777777" w:rsidTr="00D22389">
        <w:trPr>
          <w:trHeight w:val="304"/>
        </w:trPr>
        <w:tc>
          <w:tcPr>
            <w:tcW w:w="2248" w:type="dxa"/>
            <w:tcBorders>
              <w:left w:val="single" w:sz="18" w:space="0" w:color="000000" w:themeColor="text1"/>
            </w:tcBorders>
            <w:shd w:val="clear" w:color="auto" w:fill="538135" w:themeFill="accent6" w:themeFillShade="BF"/>
          </w:tcPr>
          <w:p w14:paraId="668F363A"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1F203354" w14:textId="77777777" w:rsidR="00F6121C" w:rsidRPr="001A4B3E" w:rsidRDefault="00F6121C" w:rsidP="00F221C0">
            <w:pPr>
              <w:spacing w:after="0"/>
              <w:rPr>
                <w:rFonts w:ascii="Gill Sans MT" w:hAnsi="Gill Sans MT"/>
              </w:rPr>
            </w:pPr>
            <w:r w:rsidRPr="001A4B3E">
              <w:rPr>
                <w:rFonts w:ascii="Gill Sans MT" w:hAnsi="Gill Sans MT"/>
              </w:rPr>
              <w:t>To ensure consistent implementation and understanding of, “The Rosewood Way”</w:t>
            </w:r>
          </w:p>
        </w:tc>
      </w:tr>
      <w:tr w:rsidR="00F6121C" w:rsidRPr="001A4B3E" w14:paraId="7D006448" w14:textId="77777777" w:rsidTr="00D22389">
        <w:trPr>
          <w:trHeight w:val="304"/>
        </w:trPr>
        <w:tc>
          <w:tcPr>
            <w:tcW w:w="2248" w:type="dxa"/>
            <w:tcBorders>
              <w:left w:val="single" w:sz="18" w:space="0" w:color="000000" w:themeColor="text1"/>
            </w:tcBorders>
            <w:shd w:val="clear" w:color="auto" w:fill="538135" w:themeFill="accent6" w:themeFillShade="BF"/>
          </w:tcPr>
          <w:p w14:paraId="775B2F9D"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003E9C57" w14:textId="77777777" w:rsidR="00F6121C" w:rsidRPr="001A4B3E" w:rsidRDefault="00F6121C" w:rsidP="00F221C0">
            <w:pPr>
              <w:spacing w:after="0"/>
              <w:rPr>
                <w:rFonts w:ascii="Gill Sans MT" w:hAnsi="Gill Sans MT"/>
              </w:rPr>
            </w:pPr>
            <w:r w:rsidRPr="001A4B3E">
              <w:rPr>
                <w:rFonts w:ascii="Gill Sans MT" w:hAnsi="Gill Sans MT"/>
              </w:rPr>
              <w:t>Kata Lajko</w:t>
            </w:r>
          </w:p>
        </w:tc>
      </w:tr>
      <w:tr w:rsidR="00F6121C" w:rsidRPr="001A4B3E" w14:paraId="06CC24C0"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13142495" w14:textId="77777777" w:rsidR="00F6121C" w:rsidRPr="001A4B3E" w:rsidRDefault="00F6121C" w:rsidP="00F221C0">
            <w:pPr>
              <w:spacing w:after="0"/>
              <w:jc w:val="center"/>
              <w:rPr>
                <w:rFonts w:ascii="Gill Sans MT" w:hAnsi="Gill Sans MT"/>
                <w:b/>
                <w:bCs/>
                <w:color w:val="FFFFFF" w:themeColor="background1"/>
              </w:rPr>
            </w:pPr>
            <w:r w:rsidRPr="001A4B3E">
              <w:rPr>
                <w:rFonts w:ascii="Gill Sans MT" w:hAnsi="Gill Sans MT"/>
                <w:b/>
                <w:bCs/>
                <w:color w:val="FFFFFF" w:themeColor="background1"/>
              </w:rPr>
              <w:t>Steps towards Outcome</w:t>
            </w:r>
          </w:p>
        </w:tc>
      </w:tr>
      <w:tr w:rsidR="00F6121C" w:rsidRPr="001A4B3E" w14:paraId="4B2BAEBD" w14:textId="77777777" w:rsidTr="00D22389">
        <w:trPr>
          <w:trHeight w:val="304"/>
        </w:trPr>
        <w:tc>
          <w:tcPr>
            <w:tcW w:w="2919" w:type="dxa"/>
            <w:gridSpan w:val="2"/>
            <w:vMerge w:val="restart"/>
            <w:tcBorders>
              <w:left w:val="single" w:sz="18" w:space="0" w:color="000000" w:themeColor="text1"/>
            </w:tcBorders>
            <w:shd w:val="clear" w:color="auto" w:fill="E7E6E6" w:themeFill="background2"/>
          </w:tcPr>
          <w:p w14:paraId="60AA8B33" w14:textId="77777777" w:rsidR="00F6121C" w:rsidRPr="001A4B3E" w:rsidRDefault="00F6121C" w:rsidP="00F221C0">
            <w:pPr>
              <w:spacing w:after="0"/>
              <w:rPr>
                <w:rFonts w:ascii="Gill Sans MT" w:hAnsi="Gill Sans MT"/>
              </w:rPr>
            </w:pPr>
            <w:r w:rsidRPr="001A4B3E">
              <w:rPr>
                <w:rFonts w:ascii="Gill Sans MT" w:hAnsi="Gill Sans MT"/>
              </w:rPr>
              <w:t xml:space="preserve">Focus </w:t>
            </w:r>
          </w:p>
          <w:p w14:paraId="09AB1F3D" w14:textId="77777777" w:rsidR="00F6121C" w:rsidRPr="001A4B3E" w:rsidRDefault="00F6121C" w:rsidP="00F221C0">
            <w:pPr>
              <w:spacing w:after="0"/>
              <w:rPr>
                <w:rFonts w:ascii="Gill Sans MT" w:hAnsi="Gill Sans MT"/>
              </w:rPr>
            </w:pPr>
            <w:r w:rsidRPr="001A4B3E">
              <w:rPr>
                <w:rFonts w:ascii="Gill Sans MT" w:hAnsi="Gill Sans MT"/>
              </w:rPr>
              <w:t>To develop mentoring strategies, at all levels, for both new and newer staff</w:t>
            </w:r>
          </w:p>
        </w:tc>
        <w:tc>
          <w:tcPr>
            <w:tcW w:w="3090" w:type="dxa"/>
            <w:shd w:val="clear" w:color="auto" w:fill="E7E6E6" w:themeFill="background2"/>
          </w:tcPr>
          <w:p w14:paraId="04DA165E" w14:textId="77777777" w:rsidR="00F6121C" w:rsidRPr="001A4B3E" w:rsidRDefault="00F6121C" w:rsidP="00F221C0">
            <w:pPr>
              <w:spacing w:after="0"/>
              <w:rPr>
                <w:rFonts w:ascii="Gill Sans MT" w:hAnsi="Gill Sans MT"/>
              </w:rPr>
            </w:pPr>
            <w:r w:rsidRPr="001A4B3E">
              <w:rPr>
                <w:rFonts w:ascii="Gill Sans MT" w:hAnsi="Gill Sans MT"/>
              </w:rPr>
              <w:t xml:space="preserve">Autumn </w:t>
            </w:r>
          </w:p>
        </w:tc>
        <w:tc>
          <w:tcPr>
            <w:tcW w:w="3090" w:type="dxa"/>
            <w:shd w:val="clear" w:color="auto" w:fill="E7E6E6" w:themeFill="background2"/>
          </w:tcPr>
          <w:p w14:paraId="3D98D842" w14:textId="77777777" w:rsidR="00F6121C" w:rsidRPr="001A4B3E" w:rsidRDefault="00F6121C" w:rsidP="00F221C0">
            <w:pPr>
              <w:spacing w:after="0"/>
              <w:rPr>
                <w:rFonts w:ascii="Gill Sans MT" w:hAnsi="Gill Sans MT"/>
              </w:rPr>
            </w:pPr>
            <w:r w:rsidRPr="001A4B3E">
              <w:rPr>
                <w:rFonts w:ascii="Gill Sans MT" w:hAnsi="Gill Sans MT"/>
              </w:rPr>
              <w:t xml:space="preserve">Spring </w:t>
            </w:r>
          </w:p>
        </w:tc>
        <w:tc>
          <w:tcPr>
            <w:tcW w:w="3090" w:type="dxa"/>
            <w:shd w:val="clear" w:color="auto" w:fill="E7E6E6" w:themeFill="background2"/>
          </w:tcPr>
          <w:p w14:paraId="2BAD3A17" w14:textId="77777777" w:rsidR="00F6121C" w:rsidRPr="001A4B3E" w:rsidRDefault="00F6121C" w:rsidP="00F221C0">
            <w:pPr>
              <w:spacing w:after="0"/>
              <w:rPr>
                <w:rFonts w:ascii="Gill Sans MT" w:hAnsi="Gill Sans MT"/>
              </w:rPr>
            </w:pPr>
            <w:r w:rsidRPr="001A4B3E">
              <w:rPr>
                <w:rFonts w:ascii="Gill Sans MT" w:hAnsi="Gill Sans MT"/>
              </w:rPr>
              <w:t>Summer</w:t>
            </w:r>
          </w:p>
        </w:tc>
        <w:tc>
          <w:tcPr>
            <w:tcW w:w="3091" w:type="dxa"/>
            <w:tcBorders>
              <w:right w:val="single" w:sz="18" w:space="0" w:color="000000" w:themeColor="text1"/>
            </w:tcBorders>
            <w:shd w:val="clear" w:color="auto" w:fill="E7E6E6" w:themeFill="background2"/>
          </w:tcPr>
          <w:p w14:paraId="2F9A3D3A" w14:textId="77777777" w:rsidR="00F6121C" w:rsidRPr="001A4B3E" w:rsidRDefault="00F6121C" w:rsidP="00F221C0">
            <w:pPr>
              <w:spacing w:after="0"/>
              <w:rPr>
                <w:rFonts w:ascii="Gill Sans MT" w:hAnsi="Gill Sans MT"/>
              </w:rPr>
            </w:pPr>
            <w:r w:rsidRPr="001A4B3E">
              <w:rPr>
                <w:rFonts w:ascii="Gill Sans MT" w:hAnsi="Gill Sans MT"/>
              </w:rPr>
              <w:t xml:space="preserve">Monitoring Activities </w:t>
            </w:r>
          </w:p>
        </w:tc>
      </w:tr>
      <w:tr w:rsidR="00F6121C" w:rsidRPr="001A4B3E" w14:paraId="0B513AD4" w14:textId="77777777" w:rsidTr="00D22389">
        <w:trPr>
          <w:trHeight w:val="304"/>
        </w:trPr>
        <w:tc>
          <w:tcPr>
            <w:tcW w:w="2919" w:type="dxa"/>
            <w:gridSpan w:val="2"/>
            <w:vMerge/>
            <w:tcBorders>
              <w:left w:val="single" w:sz="18" w:space="0" w:color="000000" w:themeColor="text1"/>
            </w:tcBorders>
          </w:tcPr>
          <w:p w14:paraId="65DB6C3D" w14:textId="77777777" w:rsidR="00F6121C" w:rsidRPr="001A4B3E" w:rsidRDefault="00F6121C" w:rsidP="00F221C0">
            <w:pPr>
              <w:spacing w:after="0"/>
              <w:rPr>
                <w:rFonts w:ascii="Gill Sans MT" w:hAnsi="Gill Sans MT"/>
              </w:rPr>
            </w:pPr>
          </w:p>
        </w:tc>
        <w:tc>
          <w:tcPr>
            <w:tcW w:w="3090" w:type="dxa"/>
          </w:tcPr>
          <w:p w14:paraId="2DD4495C" w14:textId="77777777" w:rsidR="00F6121C" w:rsidRPr="001A4B3E" w:rsidRDefault="00F6121C" w:rsidP="00F221C0">
            <w:pPr>
              <w:spacing w:after="0"/>
              <w:rPr>
                <w:rFonts w:ascii="Gill Sans MT" w:hAnsi="Gill Sans MT"/>
              </w:rPr>
            </w:pPr>
            <w:r w:rsidRPr="001A4B3E">
              <w:rPr>
                <w:rFonts w:ascii="Gill Sans MT" w:hAnsi="Gill Sans MT"/>
              </w:rPr>
              <w:t>LF to mentor and support Abby as an NQT</w:t>
            </w:r>
          </w:p>
        </w:tc>
        <w:tc>
          <w:tcPr>
            <w:tcW w:w="3090" w:type="dxa"/>
          </w:tcPr>
          <w:p w14:paraId="440F2929"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0" w:type="dxa"/>
          </w:tcPr>
          <w:p w14:paraId="14AAE276"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1" w:type="dxa"/>
            <w:tcBorders>
              <w:right w:val="single" w:sz="18" w:space="0" w:color="000000" w:themeColor="text1"/>
            </w:tcBorders>
          </w:tcPr>
          <w:p w14:paraId="7ABE972A"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Weekly meetings</w:t>
            </w:r>
          </w:p>
          <w:p w14:paraId="7CBA1F57"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NQT reports and monitoring</w:t>
            </w:r>
          </w:p>
        </w:tc>
      </w:tr>
      <w:tr w:rsidR="00F6121C" w:rsidRPr="001A4B3E" w14:paraId="15A8D64D" w14:textId="77777777" w:rsidTr="00D22389">
        <w:trPr>
          <w:trHeight w:val="304"/>
        </w:trPr>
        <w:tc>
          <w:tcPr>
            <w:tcW w:w="2919" w:type="dxa"/>
            <w:gridSpan w:val="2"/>
            <w:vMerge/>
            <w:tcBorders>
              <w:left w:val="single" w:sz="18" w:space="0" w:color="000000" w:themeColor="text1"/>
            </w:tcBorders>
          </w:tcPr>
          <w:p w14:paraId="464A91FC" w14:textId="77777777" w:rsidR="00F6121C" w:rsidRPr="001A4B3E" w:rsidRDefault="00F6121C" w:rsidP="00F221C0">
            <w:pPr>
              <w:spacing w:after="0"/>
              <w:rPr>
                <w:rFonts w:ascii="Gill Sans MT" w:hAnsi="Gill Sans MT"/>
              </w:rPr>
            </w:pPr>
          </w:p>
        </w:tc>
        <w:tc>
          <w:tcPr>
            <w:tcW w:w="3090" w:type="dxa"/>
          </w:tcPr>
          <w:p w14:paraId="35CF4883" w14:textId="77777777" w:rsidR="00F6121C" w:rsidRPr="001A4B3E" w:rsidRDefault="00F6121C" w:rsidP="00F221C0">
            <w:pPr>
              <w:spacing w:after="0"/>
              <w:rPr>
                <w:rFonts w:ascii="Gill Sans MT" w:hAnsi="Gill Sans MT"/>
              </w:rPr>
            </w:pPr>
            <w:r w:rsidRPr="001A4B3E">
              <w:rPr>
                <w:rFonts w:ascii="Gill Sans MT" w:hAnsi="Gill Sans MT"/>
              </w:rPr>
              <w:t>NW to support Maria, Fiona as new and newer teachers</w:t>
            </w:r>
          </w:p>
        </w:tc>
        <w:tc>
          <w:tcPr>
            <w:tcW w:w="3090" w:type="dxa"/>
          </w:tcPr>
          <w:p w14:paraId="6C1DACDE"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0" w:type="dxa"/>
          </w:tcPr>
          <w:p w14:paraId="497DB456"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1" w:type="dxa"/>
            <w:tcBorders>
              <w:right w:val="single" w:sz="18" w:space="0" w:color="000000" w:themeColor="text1"/>
            </w:tcBorders>
          </w:tcPr>
          <w:p w14:paraId="767C3276"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Weekly meetings</w:t>
            </w:r>
          </w:p>
        </w:tc>
      </w:tr>
      <w:tr w:rsidR="00F6121C" w:rsidRPr="001A4B3E" w14:paraId="5ED59B1A" w14:textId="77777777" w:rsidTr="00D22389">
        <w:trPr>
          <w:trHeight w:val="313"/>
        </w:trPr>
        <w:tc>
          <w:tcPr>
            <w:tcW w:w="2919" w:type="dxa"/>
            <w:gridSpan w:val="2"/>
            <w:vMerge/>
            <w:tcBorders>
              <w:left w:val="single" w:sz="18" w:space="0" w:color="000000" w:themeColor="text1"/>
            </w:tcBorders>
          </w:tcPr>
          <w:p w14:paraId="0931FE26" w14:textId="77777777" w:rsidR="00F6121C" w:rsidRPr="001A4B3E" w:rsidRDefault="00F6121C" w:rsidP="00F221C0">
            <w:pPr>
              <w:spacing w:after="0"/>
              <w:rPr>
                <w:rFonts w:ascii="Gill Sans MT" w:hAnsi="Gill Sans MT"/>
              </w:rPr>
            </w:pPr>
          </w:p>
        </w:tc>
        <w:tc>
          <w:tcPr>
            <w:tcW w:w="3090" w:type="dxa"/>
          </w:tcPr>
          <w:p w14:paraId="5DEFB7CB" w14:textId="77777777" w:rsidR="00F6121C" w:rsidRPr="001A4B3E" w:rsidRDefault="00F6121C" w:rsidP="00F221C0">
            <w:pPr>
              <w:spacing w:after="0"/>
              <w:rPr>
                <w:rFonts w:ascii="Gill Sans MT" w:hAnsi="Gill Sans MT"/>
              </w:rPr>
            </w:pPr>
            <w:r w:rsidRPr="001A4B3E">
              <w:rPr>
                <w:rFonts w:ascii="Gill Sans MT" w:hAnsi="Gill Sans MT"/>
              </w:rPr>
              <w:t xml:space="preserve">Grasshoppers to agree class-based mentor/buddy for </w:t>
            </w:r>
            <w:r>
              <w:rPr>
                <w:rFonts w:ascii="Gill Sans MT" w:hAnsi="Gill Sans MT"/>
              </w:rPr>
              <w:t>Emily</w:t>
            </w:r>
            <w:r w:rsidRPr="001A4B3E">
              <w:rPr>
                <w:rFonts w:ascii="Gill Sans MT" w:hAnsi="Gill Sans MT"/>
              </w:rPr>
              <w:t xml:space="preserve"> </w:t>
            </w:r>
          </w:p>
        </w:tc>
        <w:tc>
          <w:tcPr>
            <w:tcW w:w="3090" w:type="dxa"/>
          </w:tcPr>
          <w:p w14:paraId="506AC53B"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0" w:type="dxa"/>
          </w:tcPr>
          <w:p w14:paraId="2B1D4426"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1" w:type="dxa"/>
            <w:tcBorders>
              <w:right w:val="single" w:sz="18" w:space="0" w:color="000000" w:themeColor="text1"/>
            </w:tcBorders>
          </w:tcPr>
          <w:p w14:paraId="1CCC25DF"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Class minutes</w:t>
            </w:r>
          </w:p>
        </w:tc>
      </w:tr>
      <w:tr w:rsidR="00F6121C" w:rsidRPr="001A4B3E" w14:paraId="20C4F365" w14:textId="77777777" w:rsidTr="00D22389">
        <w:trPr>
          <w:trHeight w:val="304"/>
        </w:trPr>
        <w:tc>
          <w:tcPr>
            <w:tcW w:w="2919" w:type="dxa"/>
            <w:gridSpan w:val="2"/>
            <w:vMerge/>
            <w:tcBorders>
              <w:left w:val="single" w:sz="18" w:space="0" w:color="000000" w:themeColor="text1"/>
            </w:tcBorders>
          </w:tcPr>
          <w:p w14:paraId="43AC0C09" w14:textId="77777777" w:rsidR="00F6121C" w:rsidRPr="001A4B3E" w:rsidRDefault="00F6121C" w:rsidP="00F221C0">
            <w:pPr>
              <w:spacing w:after="0"/>
              <w:rPr>
                <w:rFonts w:ascii="Gill Sans MT" w:hAnsi="Gill Sans MT"/>
              </w:rPr>
            </w:pPr>
          </w:p>
        </w:tc>
        <w:tc>
          <w:tcPr>
            <w:tcW w:w="3090" w:type="dxa"/>
          </w:tcPr>
          <w:p w14:paraId="3A569C12" w14:textId="77777777" w:rsidR="00F6121C" w:rsidRPr="001A4B3E" w:rsidRDefault="00F6121C" w:rsidP="00F221C0">
            <w:pPr>
              <w:spacing w:after="0"/>
              <w:rPr>
                <w:rFonts w:ascii="Gill Sans MT" w:hAnsi="Gill Sans MT"/>
              </w:rPr>
            </w:pPr>
            <w:r w:rsidRPr="001A4B3E">
              <w:rPr>
                <w:rFonts w:ascii="Gill Sans MT" w:hAnsi="Gill Sans MT"/>
              </w:rPr>
              <w:t>Elm to agree class-based mentor/buddy for Sharanya</w:t>
            </w:r>
          </w:p>
        </w:tc>
        <w:tc>
          <w:tcPr>
            <w:tcW w:w="3090" w:type="dxa"/>
          </w:tcPr>
          <w:p w14:paraId="27AE4079" w14:textId="77777777" w:rsidR="00F6121C" w:rsidRPr="001A4B3E" w:rsidRDefault="00F6121C" w:rsidP="00F221C0">
            <w:pPr>
              <w:spacing w:after="0"/>
              <w:rPr>
                <w:rFonts w:ascii="Gill Sans MT" w:hAnsi="Gill Sans MT"/>
              </w:rPr>
            </w:pPr>
            <w:r w:rsidRPr="001A4B3E">
              <w:rPr>
                <w:rFonts w:ascii="Gill Sans MT" w:hAnsi="Gill Sans MT"/>
              </w:rPr>
              <w:t>Continued</w:t>
            </w:r>
          </w:p>
        </w:tc>
        <w:tc>
          <w:tcPr>
            <w:tcW w:w="3090" w:type="dxa"/>
            <w:shd w:val="clear" w:color="auto" w:fill="BFBFBF" w:themeFill="background1" w:themeFillShade="BF"/>
          </w:tcPr>
          <w:p w14:paraId="62EC24F1" w14:textId="77777777" w:rsidR="00F6121C" w:rsidRPr="001A4B3E" w:rsidRDefault="00F6121C" w:rsidP="00F221C0">
            <w:pPr>
              <w:spacing w:after="0"/>
              <w:rPr>
                <w:rFonts w:ascii="Gill Sans MT" w:hAnsi="Gill Sans MT"/>
              </w:rPr>
            </w:pPr>
          </w:p>
        </w:tc>
        <w:tc>
          <w:tcPr>
            <w:tcW w:w="3091" w:type="dxa"/>
            <w:tcBorders>
              <w:right w:val="single" w:sz="18" w:space="0" w:color="000000" w:themeColor="text1"/>
            </w:tcBorders>
          </w:tcPr>
          <w:p w14:paraId="18521A3A"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Class minutes</w:t>
            </w:r>
          </w:p>
        </w:tc>
      </w:tr>
      <w:tr w:rsidR="00F6121C" w:rsidRPr="001A4B3E" w14:paraId="6E4EB762" w14:textId="77777777" w:rsidTr="00D22389">
        <w:trPr>
          <w:trHeight w:val="304"/>
        </w:trPr>
        <w:tc>
          <w:tcPr>
            <w:tcW w:w="2919" w:type="dxa"/>
            <w:gridSpan w:val="2"/>
            <w:vMerge/>
            <w:tcBorders>
              <w:left w:val="single" w:sz="18" w:space="0" w:color="000000" w:themeColor="text1"/>
              <w:bottom w:val="single" w:sz="18" w:space="0" w:color="000000" w:themeColor="text1"/>
            </w:tcBorders>
          </w:tcPr>
          <w:p w14:paraId="3EBA38BE" w14:textId="77777777" w:rsidR="00F6121C" w:rsidRPr="001A4B3E" w:rsidRDefault="00F6121C" w:rsidP="00F221C0">
            <w:pPr>
              <w:spacing w:after="0"/>
              <w:rPr>
                <w:rFonts w:ascii="Gill Sans MT" w:hAnsi="Gill Sans MT"/>
              </w:rPr>
            </w:pPr>
          </w:p>
        </w:tc>
        <w:tc>
          <w:tcPr>
            <w:tcW w:w="3090" w:type="dxa"/>
            <w:tcBorders>
              <w:bottom w:val="single" w:sz="18" w:space="0" w:color="000000" w:themeColor="text1"/>
            </w:tcBorders>
          </w:tcPr>
          <w:p w14:paraId="091F9CB4" w14:textId="77777777" w:rsidR="00F6121C" w:rsidRPr="001A4B3E" w:rsidRDefault="00F6121C" w:rsidP="00F221C0">
            <w:pPr>
              <w:spacing w:after="0"/>
              <w:rPr>
                <w:rFonts w:ascii="Gill Sans MT" w:hAnsi="Gill Sans MT"/>
              </w:rPr>
            </w:pPr>
            <w:r w:rsidRPr="001A4B3E">
              <w:rPr>
                <w:rFonts w:ascii="Gill Sans MT" w:hAnsi="Gill Sans MT"/>
              </w:rPr>
              <w:t>Ellie and Kerry to identify mentor for Ava and Simon as newer members of the team</w:t>
            </w:r>
          </w:p>
        </w:tc>
        <w:tc>
          <w:tcPr>
            <w:tcW w:w="3090" w:type="dxa"/>
            <w:tcBorders>
              <w:bottom w:val="single" w:sz="18" w:space="0" w:color="000000" w:themeColor="text1"/>
            </w:tcBorders>
            <w:shd w:val="clear" w:color="auto" w:fill="BFBFBF" w:themeFill="background1" w:themeFillShade="BF"/>
          </w:tcPr>
          <w:p w14:paraId="1CCB6A67" w14:textId="77777777" w:rsidR="00F6121C" w:rsidRPr="001A4B3E" w:rsidRDefault="00F6121C" w:rsidP="00F221C0">
            <w:pPr>
              <w:spacing w:after="0"/>
              <w:rPr>
                <w:rFonts w:ascii="Gill Sans MT" w:hAnsi="Gill Sans MT"/>
              </w:rPr>
            </w:pPr>
          </w:p>
        </w:tc>
        <w:tc>
          <w:tcPr>
            <w:tcW w:w="3090" w:type="dxa"/>
            <w:tcBorders>
              <w:bottom w:val="single" w:sz="18" w:space="0" w:color="000000" w:themeColor="text1"/>
            </w:tcBorders>
            <w:shd w:val="clear" w:color="auto" w:fill="BFBFBF" w:themeFill="background1" w:themeFillShade="BF"/>
          </w:tcPr>
          <w:p w14:paraId="42BDB00F" w14:textId="77777777" w:rsidR="00F6121C" w:rsidRPr="001A4B3E" w:rsidRDefault="00F6121C" w:rsidP="00F221C0">
            <w:pPr>
              <w:spacing w:after="0"/>
              <w:rPr>
                <w:rFonts w:ascii="Gill Sans MT" w:hAnsi="Gill Sans MT"/>
              </w:rPr>
            </w:pPr>
          </w:p>
        </w:tc>
        <w:tc>
          <w:tcPr>
            <w:tcW w:w="3091" w:type="dxa"/>
            <w:tcBorders>
              <w:bottom w:val="single" w:sz="18" w:space="0" w:color="000000" w:themeColor="text1"/>
              <w:right w:val="single" w:sz="18" w:space="0" w:color="000000" w:themeColor="text1"/>
            </w:tcBorders>
          </w:tcPr>
          <w:p w14:paraId="02180399"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Class minutes</w:t>
            </w:r>
          </w:p>
        </w:tc>
      </w:tr>
      <w:tr w:rsidR="00F6121C" w:rsidRPr="001A4B3E" w14:paraId="4EC70F9B" w14:textId="77777777" w:rsidTr="00D22389">
        <w:trPr>
          <w:trHeight w:val="304"/>
        </w:trPr>
        <w:tc>
          <w:tcPr>
            <w:tcW w:w="2919" w:type="dxa"/>
            <w:gridSpan w:val="2"/>
            <w:tcBorders>
              <w:left w:val="single" w:sz="18" w:space="0" w:color="000000" w:themeColor="text1"/>
              <w:bottom w:val="single" w:sz="18" w:space="0" w:color="000000" w:themeColor="text1"/>
            </w:tcBorders>
          </w:tcPr>
          <w:p w14:paraId="5CDE0A49" w14:textId="77777777" w:rsidR="00F6121C" w:rsidRPr="001A4B3E" w:rsidRDefault="00F6121C" w:rsidP="00F221C0">
            <w:pPr>
              <w:spacing w:after="0"/>
              <w:rPr>
                <w:rFonts w:ascii="Gill Sans MT" w:hAnsi="Gill Sans MT"/>
              </w:rPr>
            </w:pPr>
            <w:r w:rsidRPr="001A4B3E">
              <w:rPr>
                <w:rFonts w:ascii="Gill Sans MT" w:hAnsi="Gill Sans MT"/>
              </w:rPr>
              <w:t>To continue to develop coaching in classes</w:t>
            </w:r>
          </w:p>
        </w:tc>
        <w:tc>
          <w:tcPr>
            <w:tcW w:w="3090" w:type="dxa"/>
            <w:tcBorders>
              <w:bottom w:val="single" w:sz="18" w:space="0" w:color="000000" w:themeColor="text1"/>
            </w:tcBorders>
          </w:tcPr>
          <w:p w14:paraId="4D3D81A3" w14:textId="77777777" w:rsidR="00F6121C" w:rsidRPr="001A4B3E" w:rsidRDefault="00F6121C" w:rsidP="00F221C0">
            <w:pPr>
              <w:spacing w:after="0"/>
              <w:rPr>
                <w:rFonts w:ascii="Gill Sans MT" w:hAnsi="Gill Sans MT"/>
              </w:rPr>
            </w:pPr>
            <w:r w:rsidRPr="001A4B3E">
              <w:rPr>
                <w:rFonts w:ascii="Gill Sans MT" w:hAnsi="Gill Sans MT"/>
              </w:rPr>
              <w:t>Staff meeting 17/9 Teachers &amp; HLTA recap situational leadership</w:t>
            </w:r>
          </w:p>
        </w:tc>
        <w:tc>
          <w:tcPr>
            <w:tcW w:w="3090" w:type="dxa"/>
            <w:tcBorders>
              <w:bottom w:val="single" w:sz="18" w:space="0" w:color="000000" w:themeColor="text1"/>
            </w:tcBorders>
            <w:shd w:val="clear" w:color="auto" w:fill="BFBFBF" w:themeFill="background1" w:themeFillShade="BF"/>
          </w:tcPr>
          <w:p w14:paraId="4BA3325D" w14:textId="77777777" w:rsidR="00F6121C" w:rsidRPr="001A4B3E" w:rsidRDefault="00F6121C" w:rsidP="00F221C0">
            <w:pPr>
              <w:spacing w:after="0"/>
              <w:rPr>
                <w:rFonts w:ascii="Gill Sans MT" w:hAnsi="Gill Sans MT"/>
              </w:rPr>
            </w:pPr>
          </w:p>
        </w:tc>
        <w:tc>
          <w:tcPr>
            <w:tcW w:w="3090" w:type="dxa"/>
            <w:tcBorders>
              <w:bottom w:val="single" w:sz="18" w:space="0" w:color="000000" w:themeColor="text1"/>
            </w:tcBorders>
            <w:shd w:val="clear" w:color="auto" w:fill="BFBFBF" w:themeFill="background1" w:themeFillShade="BF"/>
          </w:tcPr>
          <w:p w14:paraId="4ED0060E" w14:textId="77777777" w:rsidR="00F6121C" w:rsidRPr="001A4B3E" w:rsidRDefault="00F6121C" w:rsidP="00F221C0">
            <w:pPr>
              <w:spacing w:after="0"/>
              <w:rPr>
                <w:rFonts w:ascii="Gill Sans MT" w:hAnsi="Gill Sans MT"/>
              </w:rPr>
            </w:pPr>
          </w:p>
        </w:tc>
        <w:tc>
          <w:tcPr>
            <w:tcW w:w="3091" w:type="dxa"/>
            <w:tcBorders>
              <w:bottom w:val="single" w:sz="18" w:space="0" w:color="000000" w:themeColor="text1"/>
              <w:right w:val="single" w:sz="18" w:space="0" w:color="000000" w:themeColor="text1"/>
            </w:tcBorders>
          </w:tcPr>
          <w:p w14:paraId="1D8532FC"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Class action plans</w:t>
            </w:r>
          </w:p>
          <w:p w14:paraId="1A01B69B" w14:textId="77777777" w:rsidR="00F6121C" w:rsidRPr="001A4B3E" w:rsidRDefault="00F6121C" w:rsidP="00F221C0">
            <w:pPr>
              <w:pStyle w:val="ListParagraph"/>
              <w:numPr>
                <w:ilvl w:val="0"/>
                <w:numId w:val="29"/>
              </w:numPr>
              <w:spacing w:after="0" w:line="240" w:lineRule="auto"/>
              <w:rPr>
                <w:rFonts w:ascii="Gill Sans MT" w:hAnsi="Gill Sans MT"/>
              </w:rPr>
            </w:pPr>
            <w:r w:rsidRPr="001A4B3E">
              <w:rPr>
                <w:rFonts w:ascii="Gill Sans MT" w:hAnsi="Gill Sans MT"/>
              </w:rPr>
              <w:t>Supervisions/appraisals</w:t>
            </w:r>
          </w:p>
        </w:tc>
      </w:tr>
      <w:tr w:rsidR="00F6121C" w:rsidRPr="001A4B3E" w14:paraId="2C2478DE"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45AE8919"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53CE4B1D" w14:textId="77777777" w:rsidR="00F6121C" w:rsidRPr="001A4B3E" w:rsidRDefault="00F6121C" w:rsidP="00F221C0">
            <w:pPr>
              <w:spacing w:after="0"/>
              <w:rPr>
                <w:rFonts w:ascii="Gill Sans MT" w:hAnsi="Gill Sans MT"/>
              </w:rPr>
            </w:pPr>
          </w:p>
        </w:tc>
      </w:tr>
    </w:tbl>
    <w:p w14:paraId="0E3DB49E" w14:textId="45CC7ADC" w:rsidR="00204C9F" w:rsidRDefault="00204C9F" w:rsidP="00F221C0">
      <w:pPr>
        <w:spacing w:after="0"/>
      </w:pPr>
    </w:p>
    <w:p w14:paraId="50922F86" w14:textId="77777777" w:rsidR="00204C9F" w:rsidRDefault="00204C9F">
      <w:pPr>
        <w:suppressAutoHyphens w:val="0"/>
        <w:spacing w:after="0" w:line="240" w:lineRule="auto"/>
      </w:pPr>
      <w:r>
        <w:br w:type="page"/>
      </w:r>
    </w:p>
    <w:p w14:paraId="055FC31A" w14:textId="77777777" w:rsidR="00F6121C" w:rsidRDefault="00F6121C" w:rsidP="00F221C0">
      <w:pPr>
        <w:spacing w:after="0"/>
      </w:pPr>
    </w:p>
    <w:tbl>
      <w:tblPr>
        <w:tblStyle w:val="TableGrid"/>
        <w:tblW w:w="0" w:type="auto"/>
        <w:tblLook w:val="04A0" w:firstRow="1" w:lastRow="0" w:firstColumn="1" w:lastColumn="0" w:noHBand="0" w:noVBand="1"/>
      </w:tblPr>
      <w:tblGrid>
        <w:gridCol w:w="2229"/>
        <w:gridCol w:w="659"/>
        <w:gridCol w:w="3053"/>
        <w:gridCol w:w="3048"/>
        <w:gridCol w:w="3048"/>
        <w:gridCol w:w="3053"/>
      </w:tblGrid>
      <w:tr w:rsidR="00F6121C" w:rsidRPr="001A4B3E" w14:paraId="46869EF9"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7046CE50"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6765C6C0" w14:textId="77777777" w:rsidR="00F6121C" w:rsidRPr="001A4B3E" w:rsidRDefault="00F6121C" w:rsidP="00F221C0">
            <w:pPr>
              <w:spacing w:after="0"/>
              <w:rPr>
                <w:rFonts w:ascii="Gill Sans MT" w:hAnsi="Gill Sans MT"/>
              </w:rPr>
            </w:pPr>
            <w:r w:rsidRPr="001A4B3E">
              <w:rPr>
                <w:rFonts w:ascii="Gill Sans MT" w:hAnsi="Gill Sans MT"/>
              </w:rPr>
              <w:t>To review Teaching Assistant standards and ensure consistent use in supervision and appraisal</w:t>
            </w:r>
          </w:p>
        </w:tc>
      </w:tr>
      <w:tr w:rsidR="00F6121C" w:rsidRPr="001A4B3E" w14:paraId="1A09A698" w14:textId="77777777" w:rsidTr="00D22389">
        <w:trPr>
          <w:trHeight w:val="304"/>
        </w:trPr>
        <w:tc>
          <w:tcPr>
            <w:tcW w:w="2248" w:type="dxa"/>
            <w:tcBorders>
              <w:left w:val="single" w:sz="18" w:space="0" w:color="000000" w:themeColor="text1"/>
            </w:tcBorders>
            <w:shd w:val="clear" w:color="auto" w:fill="538135" w:themeFill="accent6" w:themeFillShade="BF"/>
          </w:tcPr>
          <w:p w14:paraId="358D8D86"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127B2A12" w14:textId="77777777" w:rsidR="00F6121C" w:rsidRPr="001A4B3E" w:rsidRDefault="00F6121C" w:rsidP="00F221C0">
            <w:pPr>
              <w:spacing w:after="0"/>
              <w:rPr>
                <w:rFonts w:ascii="Gill Sans MT" w:hAnsi="Gill Sans MT"/>
              </w:rPr>
            </w:pPr>
            <w:r w:rsidRPr="001A4B3E">
              <w:rPr>
                <w:rFonts w:ascii="Gill Sans MT" w:hAnsi="Gill Sans MT"/>
              </w:rPr>
              <w:t>Developed career pathways for Learning Assistants</w:t>
            </w:r>
          </w:p>
        </w:tc>
      </w:tr>
      <w:tr w:rsidR="00F6121C" w:rsidRPr="001A4B3E" w14:paraId="5042AFFA" w14:textId="77777777" w:rsidTr="00D22389">
        <w:trPr>
          <w:trHeight w:val="304"/>
        </w:trPr>
        <w:tc>
          <w:tcPr>
            <w:tcW w:w="2248" w:type="dxa"/>
            <w:tcBorders>
              <w:left w:val="single" w:sz="18" w:space="0" w:color="000000" w:themeColor="text1"/>
            </w:tcBorders>
            <w:shd w:val="clear" w:color="auto" w:fill="538135" w:themeFill="accent6" w:themeFillShade="BF"/>
          </w:tcPr>
          <w:p w14:paraId="7F48D594"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28369018" w14:textId="77777777" w:rsidR="00F6121C" w:rsidRPr="001A4B3E" w:rsidRDefault="00F6121C" w:rsidP="00F221C0">
            <w:pPr>
              <w:spacing w:after="0"/>
              <w:rPr>
                <w:rFonts w:ascii="Gill Sans MT" w:hAnsi="Gill Sans MT"/>
              </w:rPr>
            </w:pPr>
            <w:r w:rsidRPr="001A4B3E">
              <w:rPr>
                <w:rFonts w:ascii="Gill Sans MT" w:hAnsi="Gill Sans MT"/>
              </w:rPr>
              <w:t xml:space="preserve">Nicola Woolvine </w:t>
            </w:r>
          </w:p>
        </w:tc>
      </w:tr>
      <w:tr w:rsidR="00F6121C" w:rsidRPr="001A4B3E" w14:paraId="435D4D44"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2965D9B2" w14:textId="77777777" w:rsidR="00F6121C" w:rsidRPr="001A4B3E" w:rsidRDefault="00F6121C" w:rsidP="00F221C0">
            <w:pPr>
              <w:spacing w:after="0"/>
              <w:jc w:val="center"/>
              <w:rPr>
                <w:rFonts w:ascii="Gill Sans MT" w:hAnsi="Gill Sans MT"/>
                <w:b/>
                <w:bCs/>
                <w:color w:val="FFFFFF" w:themeColor="background1"/>
              </w:rPr>
            </w:pPr>
            <w:r w:rsidRPr="001A4B3E">
              <w:rPr>
                <w:rFonts w:ascii="Gill Sans MT" w:hAnsi="Gill Sans MT"/>
                <w:b/>
                <w:bCs/>
                <w:color w:val="FFFFFF" w:themeColor="background1"/>
              </w:rPr>
              <w:t>Steps towards Outcome</w:t>
            </w:r>
          </w:p>
        </w:tc>
      </w:tr>
      <w:tr w:rsidR="00F6121C" w:rsidRPr="001A4B3E" w14:paraId="1A347AB4" w14:textId="77777777" w:rsidTr="00D22389">
        <w:trPr>
          <w:trHeight w:val="304"/>
        </w:trPr>
        <w:tc>
          <w:tcPr>
            <w:tcW w:w="2919" w:type="dxa"/>
            <w:gridSpan w:val="2"/>
            <w:tcBorders>
              <w:left w:val="single" w:sz="18" w:space="0" w:color="000000" w:themeColor="text1"/>
            </w:tcBorders>
            <w:shd w:val="clear" w:color="auto" w:fill="E7E6E6" w:themeFill="background2"/>
          </w:tcPr>
          <w:p w14:paraId="6D6A0E1B" w14:textId="77777777" w:rsidR="00F6121C" w:rsidRPr="001A4B3E" w:rsidRDefault="00F6121C" w:rsidP="00F221C0">
            <w:pPr>
              <w:spacing w:after="0"/>
              <w:rPr>
                <w:rFonts w:ascii="Gill Sans MT" w:hAnsi="Gill Sans MT"/>
              </w:rPr>
            </w:pPr>
            <w:r w:rsidRPr="001A4B3E">
              <w:rPr>
                <w:rFonts w:ascii="Gill Sans MT" w:hAnsi="Gill Sans MT"/>
              </w:rPr>
              <w:t xml:space="preserve">Focus </w:t>
            </w:r>
          </w:p>
        </w:tc>
        <w:tc>
          <w:tcPr>
            <w:tcW w:w="3090" w:type="dxa"/>
            <w:shd w:val="clear" w:color="auto" w:fill="E7E6E6" w:themeFill="background2"/>
          </w:tcPr>
          <w:p w14:paraId="18AC0AF0" w14:textId="77777777" w:rsidR="00F6121C" w:rsidRPr="001A4B3E" w:rsidRDefault="00F6121C" w:rsidP="00F221C0">
            <w:pPr>
              <w:spacing w:after="0"/>
              <w:rPr>
                <w:rFonts w:ascii="Gill Sans MT" w:hAnsi="Gill Sans MT"/>
              </w:rPr>
            </w:pPr>
            <w:r w:rsidRPr="001A4B3E">
              <w:rPr>
                <w:rFonts w:ascii="Gill Sans MT" w:hAnsi="Gill Sans MT"/>
              </w:rPr>
              <w:t xml:space="preserve">Autumn </w:t>
            </w:r>
          </w:p>
        </w:tc>
        <w:tc>
          <w:tcPr>
            <w:tcW w:w="3090" w:type="dxa"/>
            <w:shd w:val="clear" w:color="auto" w:fill="E7E6E6" w:themeFill="background2"/>
          </w:tcPr>
          <w:p w14:paraId="1B2C46AC" w14:textId="77777777" w:rsidR="00F6121C" w:rsidRPr="001A4B3E" w:rsidRDefault="00F6121C" w:rsidP="00F221C0">
            <w:pPr>
              <w:spacing w:after="0"/>
              <w:rPr>
                <w:rFonts w:ascii="Gill Sans MT" w:hAnsi="Gill Sans MT"/>
              </w:rPr>
            </w:pPr>
            <w:r w:rsidRPr="001A4B3E">
              <w:rPr>
                <w:rFonts w:ascii="Gill Sans MT" w:hAnsi="Gill Sans MT"/>
              </w:rPr>
              <w:t xml:space="preserve">Spring </w:t>
            </w:r>
          </w:p>
        </w:tc>
        <w:tc>
          <w:tcPr>
            <w:tcW w:w="3090" w:type="dxa"/>
            <w:shd w:val="clear" w:color="auto" w:fill="E7E6E6" w:themeFill="background2"/>
          </w:tcPr>
          <w:p w14:paraId="0C9FF1C7" w14:textId="77777777" w:rsidR="00F6121C" w:rsidRPr="001A4B3E" w:rsidRDefault="00F6121C" w:rsidP="00F221C0">
            <w:pPr>
              <w:spacing w:after="0"/>
              <w:rPr>
                <w:rFonts w:ascii="Gill Sans MT" w:hAnsi="Gill Sans MT"/>
              </w:rPr>
            </w:pPr>
            <w:r w:rsidRPr="001A4B3E">
              <w:rPr>
                <w:rFonts w:ascii="Gill Sans MT" w:hAnsi="Gill Sans MT"/>
              </w:rPr>
              <w:t>Summer</w:t>
            </w:r>
          </w:p>
        </w:tc>
        <w:tc>
          <w:tcPr>
            <w:tcW w:w="3091" w:type="dxa"/>
            <w:tcBorders>
              <w:right w:val="single" w:sz="18" w:space="0" w:color="000000" w:themeColor="text1"/>
            </w:tcBorders>
            <w:shd w:val="clear" w:color="auto" w:fill="E7E6E6" w:themeFill="background2"/>
          </w:tcPr>
          <w:p w14:paraId="6F0B2918" w14:textId="77777777" w:rsidR="00F6121C" w:rsidRPr="001A4B3E" w:rsidRDefault="00F6121C" w:rsidP="00F221C0">
            <w:pPr>
              <w:spacing w:after="0"/>
              <w:rPr>
                <w:rFonts w:ascii="Gill Sans MT" w:hAnsi="Gill Sans MT"/>
              </w:rPr>
            </w:pPr>
            <w:r w:rsidRPr="001A4B3E">
              <w:rPr>
                <w:rFonts w:ascii="Gill Sans MT" w:hAnsi="Gill Sans MT"/>
              </w:rPr>
              <w:t xml:space="preserve">Monitoring Activities </w:t>
            </w:r>
          </w:p>
        </w:tc>
      </w:tr>
      <w:tr w:rsidR="00F6121C" w:rsidRPr="001A4B3E" w14:paraId="04BC9879" w14:textId="77777777" w:rsidTr="00D22389">
        <w:trPr>
          <w:trHeight w:val="304"/>
        </w:trPr>
        <w:tc>
          <w:tcPr>
            <w:tcW w:w="2919" w:type="dxa"/>
            <w:gridSpan w:val="2"/>
            <w:tcBorders>
              <w:left w:val="single" w:sz="18" w:space="0" w:color="000000" w:themeColor="text1"/>
            </w:tcBorders>
          </w:tcPr>
          <w:p w14:paraId="6A53FDF7" w14:textId="77777777" w:rsidR="00F6121C" w:rsidRPr="001A4B3E" w:rsidRDefault="00F6121C" w:rsidP="00F221C0">
            <w:pPr>
              <w:spacing w:after="0"/>
              <w:rPr>
                <w:rFonts w:ascii="Gill Sans MT" w:hAnsi="Gill Sans MT"/>
              </w:rPr>
            </w:pPr>
            <w:r w:rsidRPr="001A4B3E">
              <w:rPr>
                <w:rFonts w:ascii="Gill Sans MT" w:hAnsi="Gill Sans MT"/>
              </w:rPr>
              <w:t>All LAs to understand expectations and standards of practice and reflect on current performance</w:t>
            </w:r>
          </w:p>
        </w:tc>
        <w:tc>
          <w:tcPr>
            <w:tcW w:w="3090" w:type="dxa"/>
          </w:tcPr>
          <w:p w14:paraId="3342DDE0" w14:textId="77777777" w:rsidR="00F6121C" w:rsidRPr="001A4B3E" w:rsidRDefault="00F6121C" w:rsidP="00F221C0">
            <w:pPr>
              <w:spacing w:after="0"/>
              <w:rPr>
                <w:rFonts w:ascii="Gill Sans MT" w:hAnsi="Gill Sans MT"/>
              </w:rPr>
            </w:pPr>
            <w:r w:rsidRPr="001A4B3E">
              <w:rPr>
                <w:rFonts w:ascii="Gill Sans MT" w:hAnsi="Gill Sans MT"/>
              </w:rPr>
              <w:t>NW to review the standards and re-present at Staff meeting 15/10</w:t>
            </w:r>
          </w:p>
          <w:p w14:paraId="2746987E" w14:textId="77777777" w:rsidR="00F6121C" w:rsidRPr="001A4B3E" w:rsidRDefault="00F6121C" w:rsidP="00F221C0">
            <w:pPr>
              <w:spacing w:after="0"/>
              <w:rPr>
                <w:rFonts w:ascii="Gill Sans MT" w:hAnsi="Gill Sans MT"/>
              </w:rPr>
            </w:pPr>
          </w:p>
          <w:p w14:paraId="5A54E380" w14:textId="77777777" w:rsidR="00F6121C" w:rsidRPr="001A4B3E" w:rsidRDefault="00F6121C" w:rsidP="00F221C0">
            <w:pPr>
              <w:spacing w:after="0"/>
              <w:rPr>
                <w:rFonts w:ascii="Gill Sans MT" w:hAnsi="Gill Sans MT"/>
              </w:rPr>
            </w:pPr>
            <w:r w:rsidRPr="001A4B3E">
              <w:rPr>
                <w:rFonts w:ascii="Gill Sans MT" w:hAnsi="Gill Sans MT"/>
              </w:rPr>
              <w:t xml:space="preserve">Teachers and SLT to agree whole school LA target around using the Curriculum Documents </w:t>
            </w:r>
          </w:p>
        </w:tc>
        <w:tc>
          <w:tcPr>
            <w:tcW w:w="3090" w:type="dxa"/>
          </w:tcPr>
          <w:p w14:paraId="05A89B84" w14:textId="77777777" w:rsidR="00F6121C" w:rsidRPr="001A4B3E" w:rsidRDefault="00F6121C" w:rsidP="00F221C0">
            <w:pPr>
              <w:spacing w:after="0"/>
              <w:rPr>
                <w:rFonts w:ascii="Gill Sans MT" w:hAnsi="Gill Sans MT"/>
              </w:rPr>
            </w:pPr>
            <w:r w:rsidRPr="001A4B3E">
              <w:rPr>
                <w:rFonts w:ascii="Gill Sans MT" w:hAnsi="Gill Sans MT"/>
              </w:rPr>
              <w:t>On going coaching by class teachers</w:t>
            </w:r>
          </w:p>
        </w:tc>
        <w:tc>
          <w:tcPr>
            <w:tcW w:w="3090" w:type="dxa"/>
          </w:tcPr>
          <w:p w14:paraId="3062CDA7" w14:textId="77777777" w:rsidR="00F6121C" w:rsidRPr="001A4B3E" w:rsidRDefault="00F6121C" w:rsidP="00F221C0">
            <w:pPr>
              <w:spacing w:after="0"/>
              <w:rPr>
                <w:rFonts w:ascii="Gill Sans MT" w:hAnsi="Gill Sans MT"/>
              </w:rPr>
            </w:pPr>
            <w:r w:rsidRPr="001A4B3E">
              <w:rPr>
                <w:rFonts w:ascii="Gill Sans MT" w:hAnsi="Gill Sans MT"/>
              </w:rPr>
              <w:t>On going coaching by class teachers</w:t>
            </w:r>
          </w:p>
        </w:tc>
        <w:tc>
          <w:tcPr>
            <w:tcW w:w="3091" w:type="dxa"/>
            <w:tcBorders>
              <w:right w:val="single" w:sz="18" w:space="0" w:color="000000" w:themeColor="text1"/>
            </w:tcBorders>
          </w:tcPr>
          <w:p w14:paraId="59784A12" w14:textId="77777777" w:rsidR="00F6121C" w:rsidRPr="001A4B3E" w:rsidRDefault="00F6121C" w:rsidP="00F221C0">
            <w:pPr>
              <w:spacing w:after="0"/>
              <w:rPr>
                <w:rFonts w:ascii="Gill Sans MT" w:hAnsi="Gill Sans MT"/>
              </w:rPr>
            </w:pPr>
            <w:r w:rsidRPr="001A4B3E">
              <w:rPr>
                <w:rFonts w:ascii="Gill Sans MT" w:hAnsi="Gill Sans MT"/>
              </w:rPr>
              <w:t>LA appraisals</w:t>
            </w:r>
          </w:p>
          <w:p w14:paraId="76BE7C89" w14:textId="77777777" w:rsidR="00F6121C" w:rsidRPr="001A4B3E" w:rsidRDefault="00F6121C" w:rsidP="00F221C0">
            <w:pPr>
              <w:spacing w:after="0"/>
              <w:rPr>
                <w:rFonts w:ascii="Gill Sans MT" w:hAnsi="Gill Sans MT"/>
              </w:rPr>
            </w:pPr>
            <w:r w:rsidRPr="001A4B3E">
              <w:rPr>
                <w:rFonts w:ascii="Gill Sans MT" w:hAnsi="Gill Sans MT"/>
              </w:rPr>
              <w:t>Class minutes</w:t>
            </w:r>
          </w:p>
        </w:tc>
      </w:tr>
      <w:tr w:rsidR="00F6121C" w:rsidRPr="001A4B3E" w14:paraId="17DADD86"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52320172"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636E41B0" w14:textId="77777777" w:rsidR="00F6121C" w:rsidRPr="001A4B3E" w:rsidRDefault="00F6121C" w:rsidP="00F221C0">
            <w:pPr>
              <w:spacing w:after="0"/>
              <w:rPr>
                <w:rFonts w:ascii="Gill Sans MT" w:hAnsi="Gill Sans MT"/>
              </w:rPr>
            </w:pPr>
          </w:p>
        </w:tc>
      </w:tr>
    </w:tbl>
    <w:p w14:paraId="42711653" w14:textId="387E763E" w:rsidR="00204C9F" w:rsidRDefault="00204C9F" w:rsidP="00F221C0">
      <w:pPr>
        <w:spacing w:after="0"/>
        <w:rPr>
          <w:sz w:val="32"/>
          <w:szCs w:val="32"/>
        </w:rPr>
      </w:pPr>
    </w:p>
    <w:p w14:paraId="668B0AD4" w14:textId="77777777" w:rsidR="00204C9F" w:rsidRDefault="00204C9F">
      <w:pPr>
        <w:suppressAutoHyphens w:val="0"/>
        <w:spacing w:after="0" w:line="240" w:lineRule="auto"/>
        <w:rPr>
          <w:sz w:val="32"/>
          <w:szCs w:val="32"/>
        </w:rPr>
      </w:pPr>
      <w:r>
        <w:rPr>
          <w:sz w:val="32"/>
          <w:szCs w:val="32"/>
        </w:rPr>
        <w:br w:type="page"/>
      </w:r>
    </w:p>
    <w:p w14:paraId="1BA588D1" w14:textId="77777777" w:rsidR="00F6121C" w:rsidRDefault="00F6121C" w:rsidP="00F221C0">
      <w:pPr>
        <w:spacing w:after="0"/>
        <w:rPr>
          <w:sz w:val="32"/>
          <w:szCs w:val="32"/>
        </w:rPr>
      </w:pPr>
    </w:p>
    <w:tbl>
      <w:tblPr>
        <w:tblStyle w:val="TableGrid"/>
        <w:tblW w:w="0" w:type="auto"/>
        <w:tblLook w:val="04A0" w:firstRow="1" w:lastRow="0" w:firstColumn="1" w:lastColumn="0" w:noHBand="0" w:noVBand="1"/>
      </w:tblPr>
      <w:tblGrid>
        <w:gridCol w:w="2222"/>
        <w:gridCol w:w="658"/>
        <w:gridCol w:w="3054"/>
        <w:gridCol w:w="3049"/>
        <w:gridCol w:w="3049"/>
        <w:gridCol w:w="3058"/>
      </w:tblGrid>
      <w:tr w:rsidR="00F6121C" w:rsidRPr="001A4B3E" w14:paraId="5F536F5F"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07725449"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481817BC" w14:textId="77777777" w:rsidR="00F6121C" w:rsidRPr="001A4B3E" w:rsidRDefault="00F6121C" w:rsidP="00F221C0">
            <w:pPr>
              <w:spacing w:after="0"/>
              <w:rPr>
                <w:rFonts w:ascii="Gill Sans MT" w:hAnsi="Gill Sans MT"/>
              </w:rPr>
            </w:pPr>
            <w:r w:rsidRPr="001A4B3E">
              <w:rPr>
                <w:rFonts w:ascii="Gill Sans MT" w:hAnsi="Gill Sans MT"/>
              </w:rPr>
              <w:t xml:space="preserve">Transferring of all ImPACTS assessments to new platform and staff trained to use </w:t>
            </w:r>
          </w:p>
        </w:tc>
      </w:tr>
      <w:tr w:rsidR="00F6121C" w:rsidRPr="001A4B3E" w14:paraId="7D2DFFCE" w14:textId="77777777" w:rsidTr="00D22389">
        <w:trPr>
          <w:trHeight w:val="304"/>
        </w:trPr>
        <w:tc>
          <w:tcPr>
            <w:tcW w:w="2248" w:type="dxa"/>
            <w:tcBorders>
              <w:left w:val="single" w:sz="18" w:space="0" w:color="000000" w:themeColor="text1"/>
            </w:tcBorders>
            <w:shd w:val="clear" w:color="auto" w:fill="538135" w:themeFill="accent6" w:themeFillShade="BF"/>
          </w:tcPr>
          <w:p w14:paraId="1EE474D1"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3D623F95" w14:textId="77777777" w:rsidR="00F6121C" w:rsidRPr="001A4B3E" w:rsidRDefault="00F6121C" w:rsidP="00F221C0">
            <w:pPr>
              <w:spacing w:after="0"/>
              <w:rPr>
                <w:rFonts w:ascii="Gill Sans MT" w:hAnsi="Gill Sans MT"/>
              </w:rPr>
            </w:pPr>
            <w:r w:rsidRPr="001A4B3E">
              <w:rPr>
                <w:rFonts w:ascii="Gill Sans MT" w:hAnsi="Gill Sans MT"/>
              </w:rPr>
              <w:t>Launch of “Personalised Learning Platform App” for assessment only, providing accurate profile of each learners needs</w:t>
            </w:r>
          </w:p>
        </w:tc>
      </w:tr>
      <w:tr w:rsidR="00F6121C" w:rsidRPr="001A4B3E" w14:paraId="6E7C71E1" w14:textId="77777777" w:rsidTr="00D22389">
        <w:trPr>
          <w:trHeight w:val="304"/>
        </w:trPr>
        <w:tc>
          <w:tcPr>
            <w:tcW w:w="2248" w:type="dxa"/>
            <w:tcBorders>
              <w:left w:val="single" w:sz="18" w:space="0" w:color="000000" w:themeColor="text1"/>
            </w:tcBorders>
            <w:shd w:val="clear" w:color="auto" w:fill="538135" w:themeFill="accent6" w:themeFillShade="BF"/>
          </w:tcPr>
          <w:p w14:paraId="68BB8961"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7D923EB4" w14:textId="77777777" w:rsidR="00F6121C" w:rsidRPr="001A4B3E" w:rsidRDefault="00F6121C" w:rsidP="00F221C0">
            <w:pPr>
              <w:spacing w:after="0"/>
              <w:rPr>
                <w:rFonts w:ascii="Gill Sans MT" w:hAnsi="Gill Sans MT"/>
              </w:rPr>
            </w:pPr>
            <w:r w:rsidRPr="001A4B3E">
              <w:rPr>
                <w:rFonts w:ascii="Gill Sans MT" w:hAnsi="Gill Sans MT"/>
              </w:rPr>
              <w:t>Kata Lajko</w:t>
            </w:r>
          </w:p>
        </w:tc>
      </w:tr>
      <w:tr w:rsidR="00F6121C" w:rsidRPr="001A4B3E" w14:paraId="55DA414D"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3729B38F" w14:textId="77777777" w:rsidR="00F6121C" w:rsidRPr="001A4B3E" w:rsidRDefault="00F6121C" w:rsidP="00F221C0">
            <w:pPr>
              <w:spacing w:after="0"/>
              <w:jc w:val="center"/>
              <w:rPr>
                <w:rFonts w:ascii="Gill Sans MT" w:hAnsi="Gill Sans MT"/>
                <w:b/>
                <w:bCs/>
                <w:color w:val="FFFFFF" w:themeColor="background1"/>
              </w:rPr>
            </w:pPr>
            <w:r w:rsidRPr="001A4B3E">
              <w:rPr>
                <w:rFonts w:ascii="Gill Sans MT" w:hAnsi="Gill Sans MT"/>
                <w:b/>
                <w:bCs/>
                <w:color w:val="FFFFFF" w:themeColor="background1"/>
              </w:rPr>
              <w:t>Steps towards Outcome</w:t>
            </w:r>
          </w:p>
        </w:tc>
      </w:tr>
      <w:tr w:rsidR="00F6121C" w:rsidRPr="001A4B3E" w14:paraId="4A83BE2B" w14:textId="77777777" w:rsidTr="00D22389">
        <w:trPr>
          <w:trHeight w:val="304"/>
        </w:trPr>
        <w:tc>
          <w:tcPr>
            <w:tcW w:w="2919" w:type="dxa"/>
            <w:gridSpan w:val="2"/>
            <w:tcBorders>
              <w:left w:val="single" w:sz="18" w:space="0" w:color="000000" w:themeColor="text1"/>
            </w:tcBorders>
            <w:shd w:val="clear" w:color="auto" w:fill="E7E6E6" w:themeFill="background2"/>
          </w:tcPr>
          <w:p w14:paraId="31080456" w14:textId="77777777" w:rsidR="00F6121C" w:rsidRPr="001A4B3E" w:rsidRDefault="00F6121C" w:rsidP="00F221C0">
            <w:pPr>
              <w:spacing w:after="0"/>
              <w:rPr>
                <w:rFonts w:ascii="Gill Sans MT" w:hAnsi="Gill Sans MT"/>
              </w:rPr>
            </w:pPr>
            <w:r w:rsidRPr="001A4B3E">
              <w:rPr>
                <w:rFonts w:ascii="Gill Sans MT" w:hAnsi="Gill Sans MT"/>
              </w:rPr>
              <w:t xml:space="preserve">Focus </w:t>
            </w:r>
          </w:p>
        </w:tc>
        <w:tc>
          <w:tcPr>
            <w:tcW w:w="3090" w:type="dxa"/>
            <w:shd w:val="clear" w:color="auto" w:fill="E7E6E6" w:themeFill="background2"/>
          </w:tcPr>
          <w:p w14:paraId="1B9B1729" w14:textId="77777777" w:rsidR="00F6121C" w:rsidRPr="001A4B3E" w:rsidRDefault="00F6121C" w:rsidP="00F221C0">
            <w:pPr>
              <w:spacing w:after="0"/>
              <w:rPr>
                <w:rFonts w:ascii="Gill Sans MT" w:hAnsi="Gill Sans MT"/>
              </w:rPr>
            </w:pPr>
            <w:r w:rsidRPr="001A4B3E">
              <w:rPr>
                <w:rFonts w:ascii="Gill Sans MT" w:hAnsi="Gill Sans MT"/>
              </w:rPr>
              <w:t xml:space="preserve">Autumn </w:t>
            </w:r>
          </w:p>
        </w:tc>
        <w:tc>
          <w:tcPr>
            <w:tcW w:w="3090" w:type="dxa"/>
            <w:shd w:val="clear" w:color="auto" w:fill="E7E6E6" w:themeFill="background2"/>
          </w:tcPr>
          <w:p w14:paraId="27D4310D" w14:textId="77777777" w:rsidR="00F6121C" w:rsidRPr="001A4B3E" w:rsidRDefault="00F6121C" w:rsidP="00F221C0">
            <w:pPr>
              <w:spacing w:after="0"/>
              <w:rPr>
                <w:rFonts w:ascii="Gill Sans MT" w:hAnsi="Gill Sans MT"/>
              </w:rPr>
            </w:pPr>
            <w:r w:rsidRPr="001A4B3E">
              <w:rPr>
                <w:rFonts w:ascii="Gill Sans MT" w:hAnsi="Gill Sans MT"/>
              </w:rPr>
              <w:t xml:space="preserve">Spring </w:t>
            </w:r>
          </w:p>
        </w:tc>
        <w:tc>
          <w:tcPr>
            <w:tcW w:w="3090" w:type="dxa"/>
            <w:shd w:val="clear" w:color="auto" w:fill="E7E6E6" w:themeFill="background2"/>
          </w:tcPr>
          <w:p w14:paraId="126A7932" w14:textId="77777777" w:rsidR="00F6121C" w:rsidRPr="001A4B3E" w:rsidRDefault="00F6121C" w:rsidP="00F221C0">
            <w:pPr>
              <w:spacing w:after="0"/>
              <w:rPr>
                <w:rFonts w:ascii="Gill Sans MT" w:hAnsi="Gill Sans MT"/>
              </w:rPr>
            </w:pPr>
            <w:r w:rsidRPr="001A4B3E">
              <w:rPr>
                <w:rFonts w:ascii="Gill Sans MT" w:hAnsi="Gill Sans MT"/>
              </w:rPr>
              <w:t>Summer</w:t>
            </w:r>
          </w:p>
        </w:tc>
        <w:tc>
          <w:tcPr>
            <w:tcW w:w="3091" w:type="dxa"/>
            <w:tcBorders>
              <w:right w:val="single" w:sz="18" w:space="0" w:color="000000" w:themeColor="text1"/>
            </w:tcBorders>
            <w:shd w:val="clear" w:color="auto" w:fill="E7E6E6" w:themeFill="background2"/>
          </w:tcPr>
          <w:p w14:paraId="19B832DB" w14:textId="77777777" w:rsidR="00F6121C" w:rsidRPr="001A4B3E" w:rsidRDefault="00F6121C" w:rsidP="00F221C0">
            <w:pPr>
              <w:spacing w:after="0"/>
              <w:rPr>
                <w:rFonts w:ascii="Gill Sans MT" w:hAnsi="Gill Sans MT"/>
              </w:rPr>
            </w:pPr>
            <w:r w:rsidRPr="001A4B3E">
              <w:rPr>
                <w:rFonts w:ascii="Gill Sans MT" w:hAnsi="Gill Sans MT"/>
              </w:rPr>
              <w:t xml:space="preserve">Monitoring Activities </w:t>
            </w:r>
          </w:p>
        </w:tc>
      </w:tr>
      <w:tr w:rsidR="00F6121C" w:rsidRPr="001A4B3E" w14:paraId="7F0E1EAC" w14:textId="77777777" w:rsidTr="00D22389">
        <w:trPr>
          <w:trHeight w:val="304"/>
        </w:trPr>
        <w:tc>
          <w:tcPr>
            <w:tcW w:w="2919" w:type="dxa"/>
            <w:gridSpan w:val="2"/>
            <w:vMerge w:val="restart"/>
            <w:tcBorders>
              <w:left w:val="single" w:sz="18" w:space="0" w:color="000000" w:themeColor="text1"/>
            </w:tcBorders>
          </w:tcPr>
          <w:p w14:paraId="3B2363D1" w14:textId="77777777" w:rsidR="00F6121C" w:rsidRPr="001A4B3E" w:rsidRDefault="00F6121C" w:rsidP="00F221C0">
            <w:pPr>
              <w:spacing w:after="0"/>
              <w:rPr>
                <w:rFonts w:ascii="Gill Sans MT" w:hAnsi="Gill Sans MT"/>
              </w:rPr>
            </w:pPr>
            <w:r w:rsidRPr="001A4B3E">
              <w:rPr>
                <w:rFonts w:ascii="Gill Sans MT" w:hAnsi="Gill Sans MT"/>
              </w:rPr>
              <w:t xml:space="preserve">Version 2 of the Learning Platform will be launched </w:t>
            </w:r>
          </w:p>
        </w:tc>
        <w:tc>
          <w:tcPr>
            <w:tcW w:w="3090" w:type="dxa"/>
          </w:tcPr>
          <w:p w14:paraId="57B92DDA" w14:textId="77777777" w:rsidR="00F6121C" w:rsidRPr="001A4B3E" w:rsidRDefault="00F6121C" w:rsidP="00F221C0">
            <w:pPr>
              <w:spacing w:after="0"/>
              <w:rPr>
                <w:rFonts w:ascii="Gill Sans MT" w:hAnsi="Gill Sans MT"/>
              </w:rPr>
            </w:pPr>
            <w:r w:rsidRPr="001A4B3E">
              <w:rPr>
                <w:rFonts w:ascii="Gill Sans MT" w:hAnsi="Gill Sans MT"/>
              </w:rPr>
              <w:t>Summer holidays: Background work by KL to set up individual profiles and staff log ins.</w:t>
            </w:r>
          </w:p>
          <w:p w14:paraId="7620F7BB" w14:textId="77777777" w:rsidR="00F6121C" w:rsidRPr="001A4B3E" w:rsidRDefault="00F6121C" w:rsidP="00F221C0">
            <w:pPr>
              <w:spacing w:after="0"/>
              <w:rPr>
                <w:rFonts w:ascii="Gill Sans MT" w:hAnsi="Gill Sans MT"/>
              </w:rPr>
            </w:pPr>
            <w:r w:rsidRPr="001A4B3E">
              <w:rPr>
                <w:rFonts w:ascii="Gill Sans MT" w:hAnsi="Gill Sans MT"/>
              </w:rPr>
              <w:t>Continued consultation on design and any “bugs” with B A-R</w:t>
            </w:r>
          </w:p>
        </w:tc>
        <w:tc>
          <w:tcPr>
            <w:tcW w:w="3090" w:type="dxa"/>
            <w:vMerge w:val="restart"/>
          </w:tcPr>
          <w:p w14:paraId="69CCC495" w14:textId="77777777" w:rsidR="00F6121C" w:rsidRPr="001A4B3E" w:rsidRDefault="00F6121C" w:rsidP="00F221C0">
            <w:pPr>
              <w:spacing w:after="0"/>
              <w:rPr>
                <w:rFonts w:ascii="Gill Sans MT" w:hAnsi="Gill Sans MT"/>
              </w:rPr>
            </w:pPr>
            <w:r w:rsidRPr="001A4B3E">
              <w:rPr>
                <w:rFonts w:ascii="Gill Sans MT" w:hAnsi="Gill Sans MT"/>
              </w:rPr>
              <w:t>PLP and Data collection reviewed at Staff meeting 26/2</w:t>
            </w:r>
          </w:p>
        </w:tc>
        <w:tc>
          <w:tcPr>
            <w:tcW w:w="3090" w:type="dxa"/>
            <w:vMerge w:val="restart"/>
          </w:tcPr>
          <w:p w14:paraId="6F9E6783" w14:textId="77777777" w:rsidR="00F6121C" w:rsidRPr="001A4B3E" w:rsidRDefault="00F6121C" w:rsidP="00F221C0">
            <w:pPr>
              <w:spacing w:after="0"/>
              <w:rPr>
                <w:rFonts w:ascii="Gill Sans MT" w:hAnsi="Gill Sans MT"/>
              </w:rPr>
            </w:pPr>
            <w:r w:rsidRPr="001A4B3E">
              <w:rPr>
                <w:rFonts w:ascii="Gill Sans MT" w:hAnsi="Gill Sans MT"/>
              </w:rPr>
              <w:t>PLP and Data collection reviewed at Staff meeting</w:t>
            </w:r>
          </w:p>
          <w:p w14:paraId="2AF5EF32" w14:textId="77777777" w:rsidR="00F6121C" w:rsidRPr="001A4B3E" w:rsidRDefault="00F6121C" w:rsidP="00F221C0">
            <w:pPr>
              <w:spacing w:after="0"/>
              <w:rPr>
                <w:rFonts w:ascii="Gill Sans MT" w:hAnsi="Gill Sans MT"/>
              </w:rPr>
            </w:pPr>
            <w:r w:rsidRPr="001A4B3E">
              <w:rPr>
                <w:rFonts w:ascii="Gill Sans MT" w:hAnsi="Gill Sans MT"/>
              </w:rPr>
              <w:t>29/4</w:t>
            </w:r>
          </w:p>
        </w:tc>
        <w:tc>
          <w:tcPr>
            <w:tcW w:w="3091" w:type="dxa"/>
            <w:vMerge w:val="restart"/>
            <w:tcBorders>
              <w:right w:val="single" w:sz="18" w:space="0" w:color="000000" w:themeColor="text1"/>
            </w:tcBorders>
          </w:tcPr>
          <w:p w14:paraId="37E62C81" w14:textId="77777777" w:rsidR="00F6121C" w:rsidRPr="001A4B3E" w:rsidRDefault="00F6121C" w:rsidP="00F221C0">
            <w:pPr>
              <w:spacing w:after="0"/>
              <w:rPr>
                <w:rFonts w:ascii="Gill Sans MT" w:hAnsi="Gill Sans MT"/>
              </w:rPr>
            </w:pPr>
            <w:r w:rsidRPr="001A4B3E">
              <w:rPr>
                <w:rFonts w:ascii="Gill Sans MT" w:hAnsi="Gill Sans MT"/>
              </w:rPr>
              <w:t>Teacher feedback</w:t>
            </w:r>
          </w:p>
          <w:p w14:paraId="14461474" w14:textId="77777777" w:rsidR="00F6121C" w:rsidRPr="001A4B3E" w:rsidRDefault="00F6121C" w:rsidP="00F221C0">
            <w:pPr>
              <w:spacing w:after="0"/>
              <w:rPr>
                <w:rFonts w:ascii="Gill Sans MT" w:hAnsi="Gill Sans MT"/>
              </w:rPr>
            </w:pPr>
            <w:r w:rsidRPr="001A4B3E">
              <w:rPr>
                <w:rFonts w:ascii="Gill Sans MT" w:hAnsi="Gill Sans MT"/>
              </w:rPr>
              <w:t>KL administration monitoring of platform</w:t>
            </w:r>
          </w:p>
          <w:p w14:paraId="5F8B5378" w14:textId="77777777" w:rsidR="00F6121C" w:rsidRPr="001A4B3E" w:rsidRDefault="00F6121C" w:rsidP="00F221C0">
            <w:pPr>
              <w:spacing w:after="0"/>
              <w:rPr>
                <w:rFonts w:ascii="Gill Sans MT" w:hAnsi="Gill Sans MT"/>
              </w:rPr>
            </w:pPr>
            <w:r w:rsidRPr="001A4B3E">
              <w:rPr>
                <w:rFonts w:ascii="Gill Sans MT" w:hAnsi="Gill Sans MT"/>
              </w:rPr>
              <w:t>Ongoing review of any errors/bugs</w:t>
            </w:r>
          </w:p>
        </w:tc>
      </w:tr>
      <w:tr w:rsidR="00F6121C" w:rsidRPr="001A4B3E" w14:paraId="49A1BD0B" w14:textId="77777777" w:rsidTr="00D22389">
        <w:trPr>
          <w:trHeight w:val="304"/>
        </w:trPr>
        <w:tc>
          <w:tcPr>
            <w:tcW w:w="2919" w:type="dxa"/>
            <w:gridSpan w:val="2"/>
            <w:vMerge/>
            <w:tcBorders>
              <w:left w:val="single" w:sz="18" w:space="0" w:color="000000" w:themeColor="text1"/>
            </w:tcBorders>
          </w:tcPr>
          <w:p w14:paraId="5BBBA4E5" w14:textId="77777777" w:rsidR="00F6121C" w:rsidRPr="001A4B3E" w:rsidRDefault="00F6121C" w:rsidP="00F221C0">
            <w:pPr>
              <w:spacing w:after="0"/>
              <w:rPr>
                <w:rFonts w:ascii="Gill Sans MT" w:hAnsi="Gill Sans MT"/>
              </w:rPr>
            </w:pPr>
          </w:p>
        </w:tc>
        <w:tc>
          <w:tcPr>
            <w:tcW w:w="3090" w:type="dxa"/>
          </w:tcPr>
          <w:p w14:paraId="48B1BB22" w14:textId="77777777" w:rsidR="00F6121C" w:rsidRPr="001A4B3E" w:rsidRDefault="00F6121C" w:rsidP="00F221C0">
            <w:pPr>
              <w:spacing w:after="0"/>
              <w:rPr>
                <w:rFonts w:ascii="Gill Sans MT" w:hAnsi="Gill Sans MT"/>
              </w:rPr>
            </w:pPr>
            <w:r w:rsidRPr="001A4B3E">
              <w:rPr>
                <w:rFonts w:ascii="Gill Sans MT" w:hAnsi="Gill Sans MT"/>
              </w:rPr>
              <w:t>Staff meeting to go through how to use and expectations 10/9</w:t>
            </w:r>
          </w:p>
        </w:tc>
        <w:tc>
          <w:tcPr>
            <w:tcW w:w="3090" w:type="dxa"/>
            <w:vMerge/>
          </w:tcPr>
          <w:p w14:paraId="6564EE4D" w14:textId="77777777" w:rsidR="00F6121C" w:rsidRPr="001A4B3E" w:rsidRDefault="00F6121C" w:rsidP="00F221C0">
            <w:pPr>
              <w:spacing w:after="0"/>
              <w:rPr>
                <w:rFonts w:ascii="Gill Sans MT" w:hAnsi="Gill Sans MT"/>
              </w:rPr>
            </w:pPr>
          </w:p>
        </w:tc>
        <w:tc>
          <w:tcPr>
            <w:tcW w:w="3090" w:type="dxa"/>
            <w:vMerge/>
          </w:tcPr>
          <w:p w14:paraId="6C16EFD7" w14:textId="77777777" w:rsidR="00F6121C" w:rsidRPr="001A4B3E" w:rsidRDefault="00F6121C" w:rsidP="00F221C0">
            <w:pPr>
              <w:spacing w:after="0"/>
              <w:rPr>
                <w:rFonts w:ascii="Gill Sans MT" w:hAnsi="Gill Sans MT"/>
              </w:rPr>
            </w:pPr>
          </w:p>
        </w:tc>
        <w:tc>
          <w:tcPr>
            <w:tcW w:w="3091" w:type="dxa"/>
            <w:vMerge/>
            <w:tcBorders>
              <w:right w:val="single" w:sz="18" w:space="0" w:color="000000" w:themeColor="text1"/>
            </w:tcBorders>
          </w:tcPr>
          <w:p w14:paraId="46FBEC36" w14:textId="77777777" w:rsidR="00F6121C" w:rsidRPr="001A4B3E" w:rsidRDefault="00F6121C" w:rsidP="00F221C0">
            <w:pPr>
              <w:spacing w:after="0"/>
              <w:rPr>
                <w:rFonts w:ascii="Gill Sans MT" w:hAnsi="Gill Sans MT"/>
              </w:rPr>
            </w:pPr>
          </w:p>
        </w:tc>
      </w:tr>
      <w:tr w:rsidR="00F6121C" w:rsidRPr="001A4B3E" w14:paraId="143128CD" w14:textId="77777777" w:rsidTr="00D22389">
        <w:trPr>
          <w:trHeight w:val="313"/>
        </w:trPr>
        <w:tc>
          <w:tcPr>
            <w:tcW w:w="2919" w:type="dxa"/>
            <w:gridSpan w:val="2"/>
            <w:vMerge/>
            <w:tcBorders>
              <w:left w:val="single" w:sz="18" w:space="0" w:color="000000" w:themeColor="text1"/>
            </w:tcBorders>
          </w:tcPr>
          <w:p w14:paraId="5CDE1846" w14:textId="77777777" w:rsidR="00F6121C" w:rsidRPr="001A4B3E" w:rsidRDefault="00F6121C" w:rsidP="00F221C0">
            <w:pPr>
              <w:spacing w:after="0"/>
              <w:rPr>
                <w:rFonts w:ascii="Gill Sans MT" w:hAnsi="Gill Sans MT"/>
              </w:rPr>
            </w:pPr>
          </w:p>
        </w:tc>
        <w:tc>
          <w:tcPr>
            <w:tcW w:w="3090" w:type="dxa"/>
          </w:tcPr>
          <w:p w14:paraId="4F5627FF" w14:textId="77777777" w:rsidR="00F6121C" w:rsidRPr="001A4B3E" w:rsidRDefault="00F6121C" w:rsidP="00F221C0">
            <w:pPr>
              <w:spacing w:after="0"/>
              <w:rPr>
                <w:rFonts w:ascii="Gill Sans MT" w:hAnsi="Gill Sans MT"/>
              </w:rPr>
            </w:pPr>
            <w:r w:rsidRPr="001A4B3E">
              <w:rPr>
                <w:rFonts w:ascii="Gill Sans MT" w:hAnsi="Gill Sans MT"/>
              </w:rPr>
              <w:t>Workload review will consider impact of new platform on teachers. 15/10</w:t>
            </w:r>
          </w:p>
        </w:tc>
        <w:tc>
          <w:tcPr>
            <w:tcW w:w="3090" w:type="dxa"/>
            <w:vMerge/>
          </w:tcPr>
          <w:p w14:paraId="37493110" w14:textId="77777777" w:rsidR="00F6121C" w:rsidRPr="001A4B3E" w:rsidRDefault="00F6121C" w:rsidP="00F221C0">
            <w:pPr>
              <w:spacing w:after="0"/>
              <w:rPr>
                <w:rFonts w:ascii="Gill Sans MT" w:hAnsi="Gill Sans MT"/>
              </w:rPr>
            </w:pPr>
          </w:p>
        </w:tc>
        <w:tc>
          <w:tcPr>
            <w:tcW w:w="3090" w:type="dxa"/>
            <w:vMerge/>
          </w:tcPr>
          <w:p w14:paraId="0DEBFAF9" w14:textId="77777777" w:rsidR="00F6121C" w:rsidRPr="001A4B3E" w:rsidRDefault="00F6121C" w:rsidP="00F221C0">
            <w:pPr>
              <w:spacing w:after="0"/>
              <w:rPr>
                <w:rFonts w:ascii="Gill Sans MT" w:hAnsi="Gill Sans MT"/>
              </w:rPr>
            </w:pPr>
          </w:p>
        </w:tc>
        <w:tc>
          <w:tcPr>
            <w:tcW w:w="3091" w:type="dxa"/>
            <w:vMerge/>
            <w:tcBorders>
              <w:right w:val="single" w:sz="18" w:space="0" w:color="000000" w:themeColor="text1"/>
            </w:tcBorders>
          </w:tcPr>
          <w:p w14:paraId="3107D2DD" w14:textId="77777777" w:rsidR="00F6121C" w:rsidRPr="001A4B3E" w:rsidRDefault="00F6121C" w:rsidP="00F221C0">
            <w:pPr>
              <w:spacing w:after="0"/>
              <w:rPr>
                <w:rFonts w:ascii="Gill Sans MT" w:hAnsi="Gill Sans MT"/>
              </w:rPr>
            </w:pPr>
          </w:p>
        </w:tc>
      </w:tr>
      <w:tr w:rsidR="00F6121C" w:rsidRPr="001A4B3E" w14:paraId="5C6AA1B0"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3CF70302" w14:textId="77777777" w:rsidR="00F6121C" w:rsidRPr="001A4B3E" w:rsidRDefault="00F6121C" w:rsidP="00F221C0">
            <w:pPr>
              <w:spacing w:after="0"/>
              <w:rPr>
                <w:rFonts w:ascii="Gill Sans MT" w:hAnsi="Gill Sans MT"/>
                <w:color w:val="FFFFFF" w:themeColor="background1"/>
              </w:rPr>
            </w:pPr>
            <w:r w:rsidRPr="001A4B3E">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6B3B48F4" w14:textId="77777777" w:rsidR="00F6121C" w:rsidRPr="001A4B3E" w:rsidRDefault="00F6121C" w:rsidP="00F221C0">
            <w:pPr>
              <w:spacing w:after="0"/>
              <w:rPr>
                <w:rFonts w:ascii="Gill Sans MT" w:hAnsi="Gill Sans MT"/>
              </w:rPr>
            </w:pPr>
          </w:p>
        </w:tc>
      </w:tr>
    </w:tbl>
    <w:p w14:paraId="01C9D042" w14:textId="77777777" w:rsidR="00F6121C" w:rsidRDefault="00F6121C" w:rsidP="00F221C0">
      <w:pPr>
        <w:spacing w:after="0"/>
        <w:rPr>
          <w:sz w:val="32"/>
          <w:szCs w:val="32"/>
        </w:rPr>
      </w:pPr>
    </w:p>
    <w:tbl>
      <w:tblPr>
        <w:tblStyle w:val="TableGrid"/>
        <w:tblW w:w="0" w:type="auto"/>
        <w:tblLook w:val="04A0" w:firstRow="1" w:lastRow="0" w:firstColumn="1" w:lastColumn="0" w:noHBand="0" w:noVBand="1"/>
      </w:tblPr>
      <w:tblGrid>
        <w:gridCol w:w="2226"/>
        <w:gridCol w:w="658"/>
        <w:gridCol w:w="3051"/>
        <w:gridCol w:w="3051"/>
        <w:gridCol w:w="3051"/>
        <w:gridCol w:w="3053"/>
      </w:tblGrid>
      <w:tr w:rsidR="00F6121C" w:rsidRPr="00C05DFC" w14:paraId="5148E16E"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364715FF"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60239CF2" w14:textId="77777777" w:rsidR="00F6121C" w:rsidRPr="00C05DFC" w:rsidRDefault="00F6121C" w:rsidP="00F221C0">
            <w:pPr>
              <w:spacing w:after="0"/>
              <w:rPr>
                <w:rFonts w:ascii="Gill Sans MT" w:hAnsi="Gill Sans MT"/>
              </w:rPr>
            </w:pPr>
            <w:r w:rsidRPr="00C05DFC">
              <w:rPr>
                <w:rFonts w:ascii="Gill Sans MT" w:hAnsi="Gill Sans MT"/>
              </w:rPr>
              <w:t>Newly revised assessments and curriculums are scrutinised to ensure accuracy, relevance and challenge</w:t>
            </w:r>
          </w:p>
        </w:tc>
      </w:tr>
      <w:tr w:rsidR="00F6121C" w:rsidRPr="00C05DFC" w14:paraId="327DF485" w14:textId="77777777" w:rsidTr="00D22389">
        <w:trPr>
          <w:trHeight w:val="304"/>
        </w:trPr>
        <w:tc>
          <w:tcPr>
            <w:tcW w:w="2248" w:type="dxa"/>
            <w:tcBorders>
              <w:left w:val="single" w:sz="18" w:space="0" w:color="000000" w:themeColor="text1"/>
            </w:tcBorders>
            <w:shd w:val="clear" w:color="auto" w:fill="538135" w:themeFill="accent6" w:themeFillShade="BF"/>
          </w:tcPr>
          <w:p w14:paraId="73FD19EA"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4FD827DC" w14:textId="77777777" w:rsidR="00F6121C" w:rsidRPr="00C05DFC" w:rsidRDefault="00F6121C" w:rsidP="00F221C0">
            <w:pPr>
              <w:spacing w:after="0"/>
              <w:rPr>
                <w:rFonts w:ascii="Gill Sans MT" w:hAnsi="Gill Sans MT"/>
              </w:rPr>
            </w:pPr>
            <w:r w:rsidRPr="00C05DFC">
              <w:rPr>
                <w:rFonts w:ascii="Gill Sans MT" w:hAnsi="Gill Sans MT"/>
              </w:rPr>
              <w:t>Data is used to quality assure personalised curriculum offers and, where appropriate, compare developmental level progression rates</w:t>
            </w:r>
          </w:p>
        </w:tc>
      </w:tr>
      <w:tr w:rsidR="00F6121C" w:rsidRPr="00C05DFC" w14:paraId="4E0A0D1B" w14:textId="77777777" w:rsidTr="00D22389">
        <w:trPr>
          <w:trHeight w:val="304"/>
        </w:trPr>
        <w:tc>
          <w:tcPr>
            <w:tcW w:w="2248" w:type="dxa"/>
            <w:tcBorders>
              <w:left w:val="single" w:sz="18" w:space="0" w:color="000000" w:themeColor="text1"/>
            </w:tcBorders>
            <w:shd w:val="clear" w:color="auto" w:fill="538135" w:themeFill="accent6" w:themeFillShade="BF"/>
          </w:tcPr>
          <w:p w14:paraId="251A64BD"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00977903" w14:textId="77777777" w:rsidR="00F6121C" w:rsidRPr="00C05DFC" w:rsidRDefault="00F6121C" w:rsidP="00F221C0">
            <w:pPr>
              <w:spacing w:after="0"/>
              <w:rPr>
                <w:rFonts w:ascii="Gill Sans MT" w:hAnsi="Gill Sans MT"/>
              </w:rPr>
            </w:pPr>
            <w:r w:rsidRPr="00C05DFC">
              <w:rPr>
                <w:rFonts w:ascii="Gill Sans MT" w:hAnsi="Gill Sans MT"/>
              </w:rPr>
              <w:t>Kata Lajko</w:t>
            </w:r>
            <w:r>
              <w:rPr>
                <w:rFonts w:ascii="Gill Sans MT" w:hAnsi="Gill Sans MT"/>
              </w:rPr>
              <w:t>,</w:t>
            </w:r>
            <w:r w:rsidRPr="00C05DFC">
              <w:rPr>
                <w:rFonts w:ascii="Gill Sans MT" w:hAnsi="Gill Sans MT"/>
              </w:rPr>
              <w:t xml:space="preserve"> Sarah Neusinger</w:t>
            </w:r>
          </w:p>
        </w:tc>
      </w:tr>
      <w:tr w:rsidR="00F6121C" w:rsidRPr="00C05DFC" w14:paraId="55377549"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72A5944E" w14:textId="77777777" w:rsidR="00F6121C" w:rsidRPr="00C05DFC" w:rsidRDefault="00F6121C" w:rsidP="00F221C0">
            <w:pPr>
              <w:spacing w:after="0"/>
              <w:jc w:val="center"/>
              <w:rPr>
                <w:rFonts w:ascii="Gill Sans MT" w:hAnsi="Gill Sans MT"/>
                <w:b/>
                <w:bCs/>
                <w:color w:val="FFFFFF" w:themeColor="background1"/>
              </w:rPr>
            </w:pPr>
            <w:r w:rsidRPr="00C05DFC">
              <w:rPr>
                <w:rFonts w:ascii="Gill Sans MT" w:hAnsi="Gill Sans MT"/>
                <w:b/>
                <w:bCs/>
                <w:color w:val="FFFFFF" w:themeColor="background1"/>
              </w:rPr>
              <w:t>Steps towards Outcome</w:t>
            </w:r>
          </w:p>
        </w:tc>
      </w:tr>
      <w:tr w:rsidR="00F6121C" w:rsidRPr="00C05DFC" w14:paraId="27D54E2D" w14:textId="77777777" w:rsidTr="00D22389">
        <w:trPr>
          <w:trHeight w:val="304"/>
        </w:trPr>
        <w:tc>
          <w:tcPr>
            <w:tcW w:w="2919" w:type="dxa"/>
            <w:gridSpan w:val="2"/>
            <w:tcBorders>
              <w:left w:val="single" w:sz="18" w:space="0" w:color="000000" w:themeColor="text1"/>
            </w:tcBorders>
            <w:shd w:val="clear" w:color="auto" w:fill="E7E6E6" w:themeFill="background2"/>
          </w:tcPr>
          <w:p w14:paraId="4B9B6296" w14:textId="77777777" w:rsidR="00F6121C" w:rsidRPr="00C05DFC" w:rsidRDefault="00F6121C" w:rsidP="00F221C0">
            <w:pPr>
              <w:spacing w:after="0"/>
              <w:rPr>
                <w:rFonts w:ascii="Gill Sans MT" w:hAnsi="Gill Sans MT"/>
              </w:rPr>
            </w:pPr>
            <w:r w:rsidRPr="00C05DFC">
              <w:rPr>
                <w:rFonts w:ascii="Gill Sans MT" w:hAnsi="Gill Sans MT"/>
              </w:rPr>
              <w:t xml:space="preserve">Focus </w:t>
            </w:r>
          </w:p>
        </w:tc>
        <w:tc>
          <w:tcPr>
            <w:tcW w:w="3090" w:type="dxa"/>
            <w:shd w:val="clear" w:color="auto" w:fill="E7E6E6" w:themeFill="background2"/>
          </w:tcPr>
          <w:p w14:paraId="2321F201" w14:textId="77777777" w:rsidR="00F6121C" w:rsidRPr="00C05DFC" w:rsidRDefault="00F6121C" w:rsidP="00F221C0">
            <w:pPr>
              <w:spacing w:after="0"/>
              <w:rPr>
                <w:rFonts w:ascii="Gill Sans MT" w:hAnsi="Gill Sans MT"/>
              </w:rPr>
            </w:pPr>
            <w:r w:rsidRPr="00C05DFC">
              <w:rPr>
                <w:rFonts w:ascii="Gill Sans MT" w:hAnsi="Gill Sans MT"/>
              </w:rPr>
              <w:t xml:space="preserve">Autumn </w:t>
            </w:r>
          </w:p>
        </w:tc>
        <w:tc>
          <w:tcPr>
            <w:tcW w:w="3090" w:type="dxa"/>
            <w:shd w:val="clear" w:color="auto" w:fill="E7E6E6" w:themeFill="background2"/>
          </w:tcPr>
          <w:p w14:paraId="684DDE36" w14:textId="77777777" w:rsidR="00F6121C" w:rsidRPr="00C05DFC" w:rsidRDefault="00F6121C" w:rsidP="00F221C0">
            <w:pPr>
              <w:spacing w:after="0"/>
              <w:rPr>
                <w:rFonts w:ascii="Gill Sans MT" w:hAnsi="Gill Sans MT"/>
              </w:rPr>
            </w:pPr>
            <w:r w:rsidRPr="00C05DFC">
              <w:rPr>
                <w:rFonts w:ascii="Gill Sans MT" w:hAnsi="Gill Sans MT"/>
              </w:rPr>
              <w:t xml:space="preserve">Spring </w:t>
            </w:r>
          </w:p>
        </w:tc>
        <w:tc>
          <w:tcPr>
            <w:tcW w:w="3090" w:type="dxa"/>
            <w:shd w:val="clear" w:color="auto" w:fill="E7E6E6" w:themeFill="background2"/>
          </w:tcPr>
          <w:p w14:paraId="0E52B342" w14:textId="77777777" w:rsidR="00F6121C" w:rsidRPr="00C05DFC" w:rsidRDefault="00F6121C" w:rsidP="00F221C0">
            <w:pPr>
              <w:spacing w:after="0"/>
              <w:rPr>
                <w:rFonts w:ascii="Gill Sans MT" w:hAnsi="Gill Sans MT"/>
              </w:rPr>
            </w:pPr>
            <w:r w:rsidRPr="00C05DFC">
              <w:rPr>
                <w:rFonts w:ascii="Gill Sans MT" w:hAnsi="Gill Sans MT"/>
              </w:rPr>
              <w:t>Summer</w:t>
            </w:r>
          </w:p>
        </w:tc>
        <w:tc>
          <w:tcPr>
            <w:tcW w:w="3091" w:type="dxa"/>
            <w:tcBorders>
              <w:right w:val="single" w:sz="18" w:space="0" w:color="000000" w:themeColor="text1"/>
            </w:tcBorders>
            <w:shd w:val="clear" w:color="auto" w:fill="E7E6E6" w:themeFill="background2"/>
          </w:tcPr>
          <w:p w14:paraId="15B3A533" w14:textId="77777777" w:rsidR="00F6121C" w:rsidRPr="00C05DFC" w:rsidRDefault="00F6121C" w:rsidP="00F221C0">
            <w:pPr>
              <w:spacing w:after="0"/>
              <w:rPr>
                <w:rFonts w:ascii="Gill Sans MT" w:hAnsi="Gill Sans MT"/>
              </w:rPr>
            </w:pPr>
            <w:r w:rsidRPr="00C05DFC">
              <w:rPr>
                <w:rFonts w:ascii="Gill Sans MT" w:hAnsi="Gill Sans MT"/>
              </w:rPr>
              <w:t xml:space="preserve">Monitoring Activities </w:t>
            </w:r>
          </w:p>
        </w:tc>
      </w:tr>
      <w:tr w:rsidR="00F6121C" w:rsidRPr="00C05DFC" w14:paraId="4114C413" w14:textId="77777777" w:rsidTr="00D22389">
        <w:trPr>
          <w:trHeight w:val="304"/>
        </w:trPr>
        <w:tc>
          <w:tcPr>
            <w:tcW w:w="2919" w:type="dxa"/>
            <w:gridSpan w:val="2"/>
            <w:tcBorders>
              <w:left w:val="single" w:sz="18" w:space="0" w:color="000000" w:themeColor="text1"/>
            </w:tcBorders>
          </w:tcPr>
          <w:p w14:paraId="3D24D41D" w14:textId="77777777" w:rsidR="00F6121C" w:rsidRPr="00C05DFC" w:rsidRDefault="00F6121C" w:rsidP="00F221C0">
            <w:pPr>
              <w:spacing w:after="0"/>
              <w:rPr>
                <w:rFonts w:ascii="Gill Sans MT" w:hAnsi="Gill Sans MT"/>
              </w:rPr>
            </w:pPr>
            <w:r w:rsidRPr="00C05DFC">
              <w:rPr>
                <w:rFonts w:ascii="Gill Sans MT" w:hAnsi="Gill Sans MT"/>
              </w:rPr>
              <w:t>Data collection via PLP to be monitored and compared to Baseline data collected last academic year</w:t>
            </w:r>
          </w:p>
        </w:tc>
        <w:tc>
          <w:tcPr>
            <w:tcW w:w="3090" w:type="dxa"/>
          </w:tcPr>
          <w:p w14:paraId="48EA261D" w14:textId="77777777" w:rsidR="00F6121C" w:rsidRPr="00C05DFC" w:rsidRDefault="00F6121C" w:rsidP="00F221C0">
            <w:pPr>
              <w:spacing w:after="0"/>
              <w:rPr>
                <w:rFonts w:ascii="Gill Sans MT" w:hAnsi="Gill Sans MT"/>
              </w:rPr>
            </w:pPr>
            <w:r w:rsidRPr="00C05DFC">
              <w:rPr>
                <w:rFonts w:ascii="Gill Sans MT" w:hAnsi="Gill Sans MT"/>
              </w:rPr>
              <w:t>When teachers submit AR data will be checked and initial comparison to Baseline data recorded.</w:t>
            </w:r>
          </w:p>
        </w:tc>
        <w:tc>
          <w:tcPr>
            <w:tcW w:w="3090" w:type="dxa"/>
          </w:tcPr>
          <w:p w14:paraId="59C50E9C" w14:textId="77777777" w:rsidR="00F6121C" w:rsidRPr="00C05DFC" w:rsidRDefault="00F6121C" w:rsidP="00F221C0">
            <w:pPr>
              <w:spacing w:after="0"/>
              <w:rPr>
                <w:rFonts w:ascii="Gill Sans MT" w:hAnsi="Gill Sans MT"/>
              </w:rPr>
            </w:pPr>
            <w:r w:rsidRPr="00C05DFC">
              <w:rPr>
                <w:rFonts w:ascii="Gill Sans MT" w:hAnsi="Gill Sans MT"/>
              </w:rPr>
              <w:t>When teachers submit AR data will be checked and initial comparison to Baseline data recorded.</w:t>
            </w:r>
          </w:p>
        </w:tc>
        <w:tc>
          <w:tcPr>
            <w:tcW w:w="3090" w:type="dxa"/>
          </w:tcPr>
          <w:p w14:paraId="77CE5BF9" w14:textId="77777777" w:rsidR="00F6121C" w:rsidRPr="00C05DFC" w:rsidRDefault="00F6121C" w:rsidP="00F221C0">
            <w:pPr>
              <w:spacing w:after="0"/>
              <w:rPr>
                <w:rFonts w:ascii="Gill Sans MT" w:hAnsi="Gill Sans MT"/>
              </w:rPr>
            </w:pPr>
            <w:r w:rsidRPr="00C05DFC">
              <w:rPr>
                <w:rFonts w:ascii="Gill Sans MT" w:hAnsi="Gill Sans MT"/>
              </w:rPr>
              <w:t>When teachers submit AR data will be checked and initial comparison to Baseline data recorded.</w:t>
            </w:r>
          </w:p>
        </w:tc>
        <w:tc>
          <w:tcPr>
            <w:tcW w:w="3091" w:type="dxa"/>
            <w:tcBorders>
              <w:right w:val="single" w:sz="18" w:space="0" w:color="000000" w:themeColor="text1"/>
            </w:tcBorders>
          </w:tcPr>
          <w:p w14:paraId="42AB4F7A" w14:textId="77777777" w:rsidR="00F6121C" w:rsidRPr="00C05DFC" w:rsidRDefault="00F6121C" w:rsidP="00F221C0">
            <w:pPr>
              <w:spacing w:after="0"/>
              <w:rPr>
                <w:rFonts w:ascii="Gill Sans MT" w:hAnsi="Gill Sans MT"/>
              </w:rPr>
            </w:pPr>
            <w:r w:rsidRPr="00C05DFC">
              <w:rPr>
                <w:rFonts w:ascii="Gill Sans MT" w:hAnsi="Gill Sans MT"/>
              </w:rPr>
              <w:t>As described, comparing to previously agreed assumptions for making predictions on rate of progress</w:t>
            </w:r>
          </w:p>
        </w:tc>
      </w:tr>
      <w:tr w:rsidR="00F6121C" w:rsidRPr="00C05DFC" w14:paraId="0EF0FF2C"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54B2F50D"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706FDFFE" w14:textId="77777777" w:rsidR="00F6121C" w:rsidRPr="00C05DFC" w:rsidRDefault="00F6121C" w:rsidP="00F221C0">
            <w:pPr>
              <w:spacing w:after="0"/>
              <w:rPr>
                <w:rFonts w:ascii="Gill Sans MT" w:hAnsi="Gill Sans MT"/>
              </w:rPr>
            </w:pPr>
          </w:p>
        </w:tc>
      </w:tr>
    </w:tbl>
    <w:p w14:paraId="4E7A040A" w14:textId="77777777" w:rsidR="00F6121C" w:rsidRDefault="00F6121C" w:rsidP="00F221C0">
      <w:pPr>
        <w:spacing w:after="0"/>
        <w:rPr>
          <w:sz w:val="32"/>
          <w:szCs w:val="32"/>
        </w:rPr>
      </w:pPr>
    </w:p>
    <w:tbl>
      <w:tblPr>
        <w:tblStyle w:val="TableGrid"/>
        <w:tblW w:w="0" w:type="auto"/>
        <w:tblLook w:val="04A0" w:firstRow="1" w:lastRow="0" w:firstColumn="1" w:lastColumn="0" w:noHBand="0" w:noVBand="1"/>
      </w:tblPr>
      <w:tblGrid>
        <w:gridCol w:w="2226"/>
        <w:gridCol w:w="657"/>
        <w:gridCol w:w="3058"/>
        <w:gridCol w:w="3058"/>
        <w:gridCol w:w="3042"/>
        <w:gridCol w:w="3049"/>
      </w:tblGrid>
      <w:tr w:rsidR="00F6121C" w:rsidRPr="00C05DFC" w14:paraId="69F74E4D"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39F9D14B"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lastRenderedPageBreak/>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3FDF0609" w14:textId="77777777" w:rsidR="00F6121C" w:rsidRPr="00C05DFC" w:rsidRDefault="00F6121C" w:rsidP="00F221C0">
            <w:pPr>
              <w:spacing w:after="0"/>
              <w:rPr>
                <w:rFonts w:ascii="Gill Sans MT" w:hAnsi="Gill Sans MT"/>
              </w:rPr>
            </w:pPr>
            <w:r w:rsidRPr="00C05DFC">
              <w:rPr>
                <w:rFonts w:ascii="Gill Sans MT" w:hAnsi="Gill Sans MT"/>
              </w:rPr>
              <w:t>Revisit Communication Curriculum and finalise EC/Music strand</w:t>
            </w:r>
          </w:p>
        </w:tc>
      </w:tr>
      <w:tr w:rsidR="00F6121C" w:rsidRPr="00C05DFC" w14:paraId="4A215E41" w14:textId="77777777" w:rsidTr="00D22389">
        <w:trPr>
          <w:trHeight w:val="304"/>
        </w:trPr>
        <w:tc>
          <w:tcPr>
            <w:tcW w:w="2248" w:type="dxa"/>
            <w:tcBorders>
              <w:left w:val="single" w:sz="18" w:space="0" w:color="000000" w:themeColor="text1"/>
            </w:tcBorders>
            <w:shd w:val="clear" w:color="auto" w:fill="538135" w:themeFill="accent6" w:themeFillShade="BF"/>
          </w:tcPr>
          <w:p w14:paraId="4F83C14E"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0C9BA54E" w14:textId="77777777" w:rsidR="00F6121C" w:rsidRPr="00C05DFC" w:rsidRDefault="00F6121C" w:rsidP="00F221C0">
            <w:pPr>
              <w:spacing w:after="0"/>
              <w:rPr>
                <w:rFonts w:ascii="Gill Sans MT" w:hAnsi="Gill Sans MT"/>
              </w:rPr>
            </w:pPr>
            <w:r w:rsidRPr="00C05DFC">
              <w:rPr>
                <w:rFonts w:ascii="Gill Sans MT" w:hAnsi="Gill Sans MT"/>
              </w:rPr>
              <w:t>All new curriculums completed and used across school, all curriculum information inputted on to PLP by February 2027</w:t>
            </w:r>
          </w:p>
        </w:tc>
      </w:tr>
      <w:tr w:rsidR="00F6121C" w:rsidRPr="00C05DFC" w14:paraId="1A15DD4A" w14:textId="77777777" w:rsidTr="00D22389">
        <w:trPr>
          <w:trHeight w:val="304"/>
        </w:trPr>
        <w:tc>
          <w:tcPr>
            <w:tcW w:w="2248" w:type="dxa"/>
            <w:tcBorders>
              <w:left w:val="single" w:sz="18" w:space="0" w:color="000000" w:themeColor="text1"/>
            </w:tcBorders>
            <w:shd w:val="clear" w:color="auto" w:fill="538135" w:themeFill="accent6" w:themeFillShade="BF"/>
          </w:tcPr>
          <w:p w14:paraId="7D29B0F0"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4375D269" w14:textId="77777777" w:rsidR="00F6121C" w:rsidRPr="00C05DFC" w:rsidRDefault="00F6121C" w:rsidP="00F221C0">
            <w:pPr>
              <w:spacing w:after="0"/>
              <w:rPr>
                <w:rFonts w:ascii="Gill Sans MT" w:hAnsi="Gill Sans MT"/>
              </w:rPr>
            </w:pPr>
            <w:r w:rsidRPr="00C05DFC">
              <w:rPr>
                <w:rFonts w:ascii="Gill Sans MT" w:hAnsi="Gill Sans MT"/>
              </w:rPr>
              <w:t>Kata Lajko</w:t>
            </w:r>
          </w:p>
        </w:tc>
      </w:tr>
      <w:tr w:rsidR="00F6121C" w:rsidRPr="00C05DFC" w14:paraId="7E7B91AA"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53D71CE0" w14:textId="77777777" w:rsidR="00F6121C" w:rsidRPr="00C05DFC" w:rsidRDefault="00F6121C" w:rsidP="00F221C0">
            <w:pPr>
              <w:spacing w:after="0"/>
              <w:jc w:val="center"/>
              <w:rPr>
                <w:rFonts w:ascii="Gill Sans MT" w:hAnsi="Gill Sans MT"/>
                <w:b/>
                <w:bCs/>
                <w:color w:val="FFFFFF" w:themeColor="background1"/>
              </w:rPr>
            </w:pPr>
            <w:r w:rsidRPr="00C05DFC">
              <w:rPr>
                <w:rFonts w:ascii="Gill Sans MT" w:hAnsi="Gill Sans MT"/>
                <w:b/>
                <w:bCs/>
                <w:color w:val="FFFFFF" w:themeColor="background1"/>
              </w:rPr>
              <w:t>Steps towards Outcome</w:t>
            </w:r>
          </w:p>
        </w:tc>
      </w:tr>
      <w:tr w:rsidR="00F6121C" w:rsidRPr="00C05DFC" w14:paraId="4054F130" w14:textId="77777777" w:rsidTr="00D22389">
        <w:trPr>
          <w:trHeight w:val="304"/>
        </w:trPr>
        <w:tc>
          <w:tcPr>
            <w:tcW w:w="2919" w:type="dxa"/>
            <w:gridSpan w:val="2"/>
            <w:tcBorders>
              <w:left w:val="single" w:sz="18" w:space="0" w:color="000000" w:themeColor="text1"/>
            </w:tcBorders>
            <w:shd w:val="clear" w:color="auto" w:fill="E7E6E6" w:themeFill="background2"/>
          </w:tcPr>
          <w:p w14:paraId="65903438" w14:textId="77777777" w:rsidR="00F6121C" w:rsidRPr="00C05DFC" w:rsidRDefault="00F6121C" w:rsidP="00F221C0">
            <w:pPr>
              <w:spacing w:after="0"/>
              <w:rPr>
                <w:rFonts w:ascii="Gill Sans MT" w:hAnsi="Gill Sans MT"/>
              </w:rPr>
            </w:pPr>
            <w:r w:rsidRPr="00C05DFC">
              <w:rPr>
                <w:rFonts w:ascii="Gill Sans MT" w:hAnsi="Gill Sans MT"/>
              </w:rPr>
              <w:t xml:space="preserve">Focus </w:t>
            </w:r>
          </w:p>
        </w:tc>
        <w:tc>
          <w:tcPr>
            <w:tcW w:w="3090" w:type="dxa"/>
            <w:shd w:val="clear" w:color="auto" w:fill="E7E6E6" w:themeFill="background2"/>
          </w:tcPr>
          <w:p w14:paraId="68304625" w14:textId="77777777" w:rsidR="00F6121C" w:rsidRPr="00C05DFC" w:rsidRDefault="00F6121C" w:rsidP="00F221C0">
            <w:pPr>
              <w:spacing w:after="0"/>
              <w:rPr>
                <w:rFonts w:ascii="Gill Sans MT" w:hAnsi="Gill Sans MT"/>
              </w:rPr>
            </w:pPr>
            <w:r w:rsidRPr="00C05DFC">
              <w:rPr>
                <w:rFonts w:ascii="Gill Sans MT" w:hAnsi="Gill Sans MT"/>
              </w:rPr>
              <w:t xml:space="preserve">Autumn </w:t>
            </w:r>
          </w:p>
        </w:tc>
        <w:tc>
          <w:tcPr>
            <w:tcW w:w="3090" w:type="dxa"/>
            <w:shd w:val="clear" w:color="auto" w:fill="E7E6E6" w:themeFill="background2"/>
          </w:tcPr>
          <w:p w14:paraId="1EFFF8AC" w14:textId="77777777" w:rsidR="00F6121C" w:rsidRPr="00C05DFC" w:rsidRDefault="00F6121C" w:rsidP="00F221C0">
            <w:pPr>
              <w:spacing w:after="0"/>
              <w:rPr>
                <w:rFonts w:ascii="Gill Sans MT" w:hAnsi="Gill Sans MT"/>
              </w:rPr>
            </w:pPr>
            <w:r w:rsidRPr="00C05DFC">
              <w:rPr>
                <w:rFonts w:ascii="Gill Sans MT" w:hAnsi="Gill Sans MT"/>
              </w:rPr>
              <w:t xml:space="preserve">Spring </w:t>
            </w:r>
          </w:p>
        </w:tc>
        <w:tc>
          <w:tcPr>
            <w:tcW w:w="3090" w:type="dxa"/>
            <w:shd w:val="clear" w:color="auto" w:fill="E7E6E6" w:themeFill="background2"/>
          </w:tcPr>
          <w:p w14:paraId="5CF3A24B" w14:textId="77777777" w:rsidR="00F6121C" w:rsidRPr="00C05DFC" w:rsidRDefault="00F6121C" w:rsidP="00F221C0">
            <w:pPr>
              <w:spacing w:after="0"/>
              <w:rPr>
                <w:rFonts w:ascii="Gill Sans MT" w:hAnsi="Gill Sans MT"/>
              </w:rPr>
            </w:pPr>
            <w:r w:rsidRPr="00C05DFC">
              <w:rPr>
                <w:rFonts w:ascii="Gill Sans MT" w:hAnsi="Gill Sans MT"/>
              </w:rPr>
              <w:t>Summer</w:t>
            </w:r>
          </w:p>
        </w:tc>
        <w:tc>
          <w:tcPr>
            <w:tcW w:w="3091" w:type="dxa"/>
            <w:tcBorders>
              <w:right w:val="single" w:sz="18" w:space="0" w:color="000000" w:themeColor="text1"/>
            </w:tcBorders>
            <w:shd w:val="clear" w:color="auto" w:fill="E7E6E6" w:themeFill="background2"/>
          </w:tcPr>
          <w:p w14:paraId="09A5FFDA" w14:textId="77777777" w:rsidR="00F6121C" w:rsidRPr="00C05DFC" w:rsidRDefault="00F6121C" w:rsidP="00F221C0">
            <w:pPr>
              <w:spacing w:after="0"/>
              <w:rPr>
                <w:rFonts w:ascii="Gill Sans MT" w:hAnsi="Gill Sans MT"/>
              </w:rPr>
            </w:pPr>
            <w:r w:rsidRPr="00C05DFC">
              <w:rPr>
                <w:rFonts w:ascii="Gill Sans MT" w:hAnsi="Gill Sans MT"/>
              </w:rPr>
              <w:t xml:space="preserve">Monitoring Activities </w:t>
            </w:r>
          </w:p>
        </w:tc>
      </w:tr>
      <w:tr w:rsidR="00F6121C" w:rsidRPr="00C05DFC" w14:paraId="3CF4C982" w14:textId="77777777" w:rsidTr="00D22389">
        <w:trPr>
          <w:trHeight w:val="304"/>
        </w:trPr>
        <w:tc>
          <w:tcPr>
            <w:tcW w:w="2919" w:type="dxa"/>
            <w:gridSpan w:val="2"/>
            <w:vMerge w:val="restart"/>
            <w:tcBorders>
              <w:left w:val="single" w:sz="18" w:space="0" w:color="000000" w:themeColor="text1"/>
            </w:tcBorders>
          </w:tcPr>
          <w:p w14:paraId="15B5919C" w14:textId="77777777" w:rsidR="00F6121C" w:rsidRPr="00C05DFC" w:rsidRDefault="00F6121C" w:rsidP="00F221C0">
            <w:pPr>
              <w:spacing w:after="0"/>
              <w:rPr>
                <w:rFonts w:ascii="Gill Sans MT" w:hAnsi="Gill Sans MT"/>
              </w:rPr>
            </w:pPr>
            <w:r w:rsidRPr="00C05DFC">
              <w:rPr>
                <w:rFonts w:ascii="Gill Sans MT" w:hAnsi="Gill Sans MT"/>
              </w:rPr>
              <w:t>Complete research and writing of final two curriculums.</w:t>
            </w:r>
          </w:p>
        </w:tc>
        <w:tc>
          <w:tcPr>
            <w:tcW w:w="3090" w:type="dxa"/>
          </w:tcPr>
          <w:p w14:paraId="719FD8F9" w14:textId="77777777" w:rsidR="00F6121C" w:rsidRPr="00C05DFC" w:rsidRDefault="00F6121C" w:rsidP="00F221C0">
            <w:pPr>
              <w:spacing w:after="0"/>
              <w:rPr>
                <w:rFonts w:ascii="Gill Sans MT" w:hAnsi="Gill Sans MT"/>
              </w:rPr>
            </w:pPr>
            <w:r w:rsidRPr="00C05DFC">
              <w:rPr>
                <w:rFonts w:ascii="Gill Sans MT" w:hAnsi="Gill Sans MT"/>
              </w:rPr>
              <w:t xml:space="preserve">Development Days for EC: </w:t>
            </w:r>
          </w:p>
          <w:p w14:paraId="1C53B75A" w14:textId="77777777" w:rsidR="00F6121C" w:rsidRPr="00C05DFC" w:rsidRDefault="00F6121C" w:rsidP="00F221C0">
            <w:pPr>
              <w:spacing w:after="0"/>
              <w:rPr>
                <w:rFonts w:ascii="Gill Sans MT" w:hAnsi="Gill Sans MT"/>
              </w:rPr>
            </w:pPr>
            <w:r w:rsidRPr="00C05DFC">
              <w:rPr>
                <w:rFonts w:ascii="Gill Sans MT" w:hAnsi="Gill Sans MT"/>
              </w:rPr>
              <w:t>GE 10/9 17/9</w:t>
            </w:r>
          </w:p>
        </w:tc>
        <w:tc>
          <w:tcPr>
            <w:tcW w:w="3090" w:type="dxa"/>
            <w:shd w:val="clear" w:color="auto" w:fill="BFBFBF" w:themeFill="background1" w:themeFillShade="BF"/>
          </w:tcPr>
          <w:p w14:paraId="52ADCAF1" w14:textId="77777777" w:rsidR="00F6121C" w:rsidRPr="00C05DFC" w:rsidRDefault="00F6121C" w:rsidP="00F221C0">
            <w:pPr>
              <w:spacing w:after="0"/>
              <w:rPr>
                <w:rFonts w:ascii="Gill Sans MT" w:hAnsi="Gill Sans MT"/>
              </w:rPr>
            </w:pPr>
          </w:p>
        </w:tc>
        <w:tc>
          <w:tcPr>
            <w:tcW w:w="3090" w:type="dxa"/>
            <w:shd w:val="clear" w:color="auto" w:fill="BFBFBF" w:themeFill="background1" w:themeFillShade="BF"/>
          </w:tcPr>
          <w:p w14:paraId="704F51D2" w14:textId="77777777" w:rsidR="00F6121C" w:rsidRPr="00C05DFC" w:rsidRDefault="00F6121C" w:rsidP="00F221C0">
            <w:pPr>
              <w:spacing w:after="0"/>
              <w:rPr>
                <w:rFonts w:ascii="Gill Sans MT" w:hAnsi="Gill Sans MT"/>
              </w:rPr>
            </w:pPr>
          </w:p>
        </w:tc>
        <w:tc>
          <w:tcPr>
            <w:tcW w:w="3091" w:type="dxa"/>
            <w:vMerge w:val="restart"/>
            <w:tcBorders>
              <w:right w:val="single" w:sz="18" w:space="0" w:color="000000" w:themeColor="text1"/>
            </w:tcBorders>
          </w:tcPr>
          <w:p w14:paraId="2E02D010" w14:textId="77777777" w:rsidR="00F6121C" w:rsidRPr="00C05DFC" w:rsidRDefault="00F6121C" w:rsidP="00F221C0">
            <w:pPr>
              <w:spacing w:after="0"/>
              <w:rPr>
                <w:rFonts w:ascii="Gill Sans MT" w:hAnsi="Gill Sans MT"/>
              </w:rPr>
            </w:pPr>
            <w:r w:rsidRPr="00C05DFC">
              <w:rPr>
                <w:rFonts w:ascii="Gill Sans MT" w:hAnsi="Gill Sans MT"/>
              </w:rPr>
              <w:t>KL to work with team and share work at Staff meetings</w:t>
            </w:r>
          </w:p>
        </w:tc>
      </w:tr>
      <w:tr w:rsidR="00F6121C" w:rsidRPr="00C05DFC" w14:paraId="37E19E58" w14:textId="77777777" w:rsidTr="00D22389">
        <w:trPr>
          <w:trHeight w:val="304"/>
        </w:trPr>
        <w:tc>
          <w:tcPr>
            <w:tcW w:w="2919" w:type="dxa"/>
            <w:gridSpan w:val="2"/>
            <w:vMerge/>
            <w:tcBorders>
              <w:left w:val="single" w:sz="18" w:space="0" w:color="000000" w:themeColor="text1"/>
            </w:tcBorders>
          </w:tcPr>
          <w:p w14:paraId="15E355F3" w14:textId="77777777" w:rsidR="00F6121C" w:rsidRPr="00C05DFC" w:rsidRDefault="00F6121C" w:rsidP="00F221C0">
            <w:pPr>
              <w:spacing w:after="0"/>
              <w:rPr>
                <w:rFonts w:ascii="Gill Sans MT" w:hAnsi="Gill Sans MT"/>
              </w:rPr>
            </w:pPr>
          </w:p>
        </w:tc>
        <w:tc>
          <w:tcPr>
            <w:tcW w:w="3090" w:type="dxa"/>
          </w:tcPr>
          <w:p w14:paraId="4D64F6F6" w14:textId="77777777" w:rsidR="00F6121C" w:rsidRPr="00C05DFC" w:rsidRDefault="00F6121C" w:rsidP="00F221C0">
            <w:pPr>
              <w:spacing w:after="0"/>
              <w:rPr>
                <w:rFonts w:ascii="Gill Sans MT" w:hAnsi="Gill Sans MT"/>
              </w:rPr>
            </w:pPr>
            <w:r w:rsidRPr="00C05DFC">
              <w:rPr>
                <w:rFonts w:ascii="Gill Sans MT" w:hAnsi="Gill Sans MT"/>
              </w:rPr>
              <w:t>Development Days for Communication strands:</w:t>
            </w:r>
          </w:p>
          <w:p w14:paraId="3563113C" w14:textId="77777777" w:rsidR="00F6121C" w:rsidRPr="00C05DFC" w:rsidRDefault="00F6121C" w:rsidP="00F221C0">
            <w:pPr>
              <w:spacing w:after="0"/>
              <w:rPr>
                <w:rFonts w:ascii="Gill Sans MT" w:hAnsi="Gill Sans MT"/>
              </w:rPr>
            </w:pPr>
            <w:proofErr w:type="gramStart"/>
            <w:r w:rsidRPr="00C05DFC">
              <w:rPr>
                <w:rFonts w:ascii="Gill Sans MT" w:hAnsi="Gill Sans MT"/>
              </w:rPr>
              <w:t>EK :</w:t>
            </w:r>
            <w:proofErr w:type="gramEnd"/>
            <w:r w:rsidRPr="00C05DFC">
              <w:rPr>
                <w:rFonts w:ascii="Gill Sans MT" w:hAnsi="Gill Sans MT"/>
              </w:rPr>
              <w:t xml:space="preserve"> Expression 8/10 15/10 26/11</w:t>
            </w:r>
          </w:p>
          <w:p w14:paraId="34990AC8" w14:textId="77777777" w:rsidR="00F6121C" w:rsidRPr="00C05DFC" w:rsidRDefault="00F6121C" w:rsidP="00F221C0">
            <w:pPr>
              <w:spacing w:after="0"/>
              <w:rPr>
                <w:rFonts w:ascii="Gill Sans MT" w:hAnsi="Gill Sans MT"/>
              </w:rPr>
            </w:pPr>
            <w:r w:rsidRPr="00C05DFC">
              <w:rPr>
                <w:rFonts w:ascii="Gill Sans MT" w:hAnsi="Gill Sans MT"/>
              </w:rPr>
              <w:t>Vocalisation 10/12</w:t>
            </w:r>
          </w:p>
          <w:p w14:paraId="6E3F6848" w14:textId="77777777" w:rsidR="00F6121C" w:rsidRPr="00C05DFC" w:rsidRDefault="00F6121C" w:rsidP="00F221C0">
            <w:pPr>
              <w:spacing w:after="0"/>
              <w:rPr>
                <w:rFonts w:ascii="Gill Sans MT" w:hAnsi="Gill Sans MT"/>
              </w:rPr>
            </w:pPr>
          </w:p>
          <w:p w14:paraId="119072E4" w14:textId="77777777" w:rsidR="00F6121C" w:rsidRPr="00C05DFC" w:rsidRDefault="00F6121C" w:rsidP="00F221C0">
            <w:pPr>
              <w:spacing w:after="0"/>
              <w:rPr>
                <w:rFonts w:ascii="Gill Sans MT" w:hAnsi="Gill Sans MT"/>
              </w:rPr>
            </w:pPr>
            <w:proofErr w:type="spellStart"/>
            <w:r w:rsidRPr="00C05DFC">
              <w:rPr>
                <w:rFonts w:ascii="Gill Sans MT" w:hAnsi="Gill Sans MT"/>
              </w:rPr>
              <w:t>FMc</w:t>
            </w:r>
            <w:proofErr w:type="spellEnd"/>
            <w:r w:rsidRPr="00C05DFC">
              <w:rPr>
                <w:rFonts w:ascii="Gill Sans MT" w:hAnsi="Gill Sans MT"/>
              </w:rPr>
              <w:t>: Tactile 9/11 19/11</w:t>
            </w:r>
          </w:p>
        </w:tc>
        <w:tc>
          <w:tcPr>
            <w:tcW w:w="3090" w:type="dxa"/>
          </w:tcPr>
          <w:p w14:paraId="6D945B7C" w14:textId="77777777" w:rsidR="00F6121C" w:rsidRPr="00C05DFC" w:rsidRDefault="00F6121C" w:rsidP="00F221C0">
            <w:pPr>
              <w:spacing w:after="0"/>
              <w:rPr>
                <w:rFonts w:ascii="Gill Sans MT" w:hAnsi="Gill Sans MT"/>
              </w:rPr>
            </w:pPr>
            <w:r w:rsidRPr="00C05DFC">
              <w:rPr>
                <w:rFonts w:ascii="Gill Sans MT" w:hAnsi="Gill Sans MT"/>
              </w:rPr>
              <w:t>Development Days for Communication strands:</w:t>
            </w:r>
          </w:p>
          <w:p w14:paraId="6F8688E6" w14:textId="77777777" w:rsidR="00F6121C" w:rsidRPr="00C05DFC" w:rsidRDefault="00F6121C" w:rsidP="00F221C0">
            <w:pPr>
              <w:spacing w:after="0"/>
              <w:rPr>
                <w:rFonts w:ascii="Gill Sans MT" w:hAnsi="Gill Sans MT"/>
              </w:rPr>
            </w:pPr>
            <w:r w:rsidRPr="00C05DFC">
              <w:rPr>
                <w:rFonts w:ascii="Gill Sans MT" w:hAnsi="Gill Sans MT"/>
              </w:rPr>
              <w:t>EK: Vocalisation 7/1</w:t>
            </w:r>
          </w:p>
          <w:p w14:paraId="173ECC47" w14:textId="77777777" w:rsidR="00F6121C" w:rsidRPr="00C05DFC" w:rsidRDefault="00F6121C" w:rsidP="00F221C0">
            <w:pPr>
              <w:spacing w:after="0"/>
              <w:rPr>
                <w:rFonts w:ascii="Gill Sans MT" w:hAnsi="Gill Sans MT"/>
              </w:rPr>
            </w:pPr>
            <w:r w:rsidRPr="00C05DFC">
              <w:rPr>
                <w:rFonts w:ascii="Gill Sans MT" w:hAnsi="Gill Sans MT"/>
              </w:rPr>
              <w:t>RT: Use of Hands &amp; Feet 28/1 4/2</w:t>
            </w:r>
          </w:p>
          <w:p w14:paraId="5F2F88D9" w14:textId="77777777" w:rsidR="00F6121C" w:rsidRPr="00C05DFC" w:rsidRDefault="00F6121C" w:rsidP="00F221C0">
            <w:pPr>
              <w:spacing w:after="0"/>
              <w:rPr>
                <w:rFonts w:ascii="Gill Sans MT" w:hAnsi="Gill Sans MT"/>
              </w:rPr>
            </w:pPr>
          </w:p>
        </w:tc>
        <w:tc>
          <w:tcPr>
            <w:tcW w:w="3090" w:type="dxa"/>
            <w:shd w:val="clear" w:color="auto" w:fill="BFBFBF" w:themeFill="background1" w:themeFillShade="BF"/>
          </w:tcPr>
          <w:p w14:paraId="3DA1CA7E" w14:textId="77777777" w:rsidR="00F6121C" w:rsidRPr="00C05DFC" w:rsidRDefault="00F6121C" w:rsidP="00F221C0">
            <w:pPr>
              <w:spacing w:after="0"/>
              <w:rPr>
                <w:rFonts w:ascii="Gill Sans MT" w:hAnsi="Gill Sans MT"/>
              </w:rPr>
            </w:pPr>
          </w:p>
        </w:tc>
        <w:tc>
          <w:tcPr>
            <w:tcW w:w="3091" w:type="dxa"/>
            <w:vMerge/>
            <w:tcBorders>
              <w:right w:val="single" w:sz="18" w:space="0" w:color="000000" w:themeColor="text1"/>
            </w:tcBorders>
          </w:tcPr>
          <w:p w14:paraId="02E21F91" w14:textId="77777777" w:rsidR="00F6121C" w:rsidRPr="00C05DFC" w:rsidRDefault="00F6121C" w:rsidP="00F221C0">
            <w:pPr>
              <w:spacing w:after="0"/>
              <w:rPr>
                <w:rFonts w:ascii="Gill Sans MT" w:hAnsi="Gill Sans MT"/>
              </w:rPr>
            </w:pPr>
          </w:p>
        </w:tc>
      </w:tr>
      <w:tr w:rsidR="00F6121C" w:rsidRPr="00C05DFC" w14:paraId="5EC0FEC3"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6584774D"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5E1B3F2" w14:textId="77777777" w:rsidR="00F6121C" w:rsidRPr="00C05DFC" w:rsidRDefault="00F6121C" w:rsidP="00F221C0">
            <w:pPr>
              <w:spacing w:after="0"/>
              <w:rPr>
                <w:rFonts w:ascii="Gill Sans MT" w:hAnsi="Gill Sans MT"/>
              </w:rPr>
            </w:pPr>
          </w:p>
        </w:tc>
      </w:tr>
    </w:tbl>
    <w:p w14:paraId="2CFA735B" w14:textId="77777777" w:rsidR="00F6121C" w:rsidRDefault="00F6121C" w:rsidP="00F221C0">
      <w:pPr>
        <w:spacing w:after="0"/>
        <w:rPr>
          <w:sz w:val="32"/>
          <w:szCs w:val="32"/>
        </w:rPr>
      </w:pPr>
    </w:p>
    <w:p w14:paraId="1F282ED8" w14:textId="77777777" w:rsidR="00F6121C" w:rsidRDefault="00F6121C" w:rsidP="00F221C0">
      <w:pPr>
        <w:spacing w:after="0"/>
        <w:rPr>
          <w:sz w:val="32"/>
          <w:szCs w:val="32"/>
        </w:rPr>
      </w:pPr>
    </w:p>
    <w:p w14:paraId="6399E491" w14:textId="77777777" w:rsidR="00F6121C" w:rsidRDefault="00F6121C" w:rsidP="00F221C0">
      <w:pPr>
        <w:spacing w:after="0"/>
        <w:rPr>
          <w:sz w:val="32"/>
          <w:szCs w:val="32"/>
        </w:rPr>
      </w:pPr>
    </w:p>
    <w:p w14:paraId="21E26F30" w14:textId="77777777" w:rsidR="00F6121C" w:rsidRDefault="00F6121C" w:rsidP="00F221C0">
      <w:pPr>
        <w:spacing w:after="0"/>
        <w:rPr>
          <w:sz w:val="32"/>
          <w:szCs w:val="32"/>
        </w:rPr>
      </w:pPr>
    </w:p>
    <w:p w14:paraId="06D0361E" w14:textId="77777777" w:rsidR="00F6121C" w:rsidRDefault="00F6121C" w:rsidP="00F221C0">
      <w:pPr>
        <w:spacing w:after="0"/>
        <w:rPr>
          <w:sz w:val="32"/>
          <w:szCs w:val="32"/>
        </w:rPr>
      </w:pPr>
    </w:p>
    <w:p w14:paraId="7CB8E0C8" w14:textId="77777777" w:rsidR="00F6121C" w:rsidRDefault="00F6121C" w:rsidP="00F221C0">
      <w:pPr>
        <w:spacing w:after="0"/>
      </w:pPr>
    </w:p>
    <w:p w14:paraId="3B2FCE8A" w14:textId="77777777" w:rsidR="00204C9F" w:rsidRDefault="00204C9F">
      <w:pPr>
        <w:suppressAutoHyphens w:val="0"/>
        <w:spacing w:after="0" w:line="240" w:lineRule="auto"/>
        <w:rPr>
          <w:b/>
          <w:bCs/>
          <w:color w:val="7030A0"/>
          <w:sz w:val="32"/>
          <w:szCs w:val="32"/>
        </w:rPr>
      </w:pPr>
      <w:r>
        <w:rPr>
          <w:b/>
          <w:bCs/>
          <w:color w:val="7030A0"/>
          <w:sz w:val="32"/>
          <w:szCs w:val="32"/>
        </w:rPr>
        <w:br w:type="page"/>
      </w:r>
    </w:p>
    <w:p w14:paraId="5B944839" w14:textId="7F2B4CD7" w:rsidR="00F6121C" w:rsidRPr="00C05DFC" w:rsidRDefault="00F6121C" w:rsidP="00F221C0">
      <w:pPr>
        <w:spacing w:after="0"/>
        <w:jc w:val="center"/>
        <w:rPr>
          <w:b/>
          <w:bCs/>
          <w:color w:val="7030A0"/>
          <w:sz w:val="32"/>
          <w:szCs w:val="32"/>
        </w:rPr>
      </w:pPr>
      <w:r w:rsidRPr="00C05DFC">
        <w:rPr>
          <w:b/>
          <w:bCs/>
          <w:color w:val="7030A0"/>
          <w:sz w:val="32"/>
          <w:szCs w:val="32"/>
        </w:rPr>
        <w:lastRenderedPageBreak/>
        <w:t>Inclusion, Attendance and Personal Development</w:t>
      </w:r>
    </w:p>
    <w:tbl>
      <w:tblPr>
        <w:tblStyle w:val="TableGrid"/>
        <w:tblW w:w="0" w:type="auto"/>
        <w:tblLook w:val="04A0" w:firstRow="1" w:lastRow="0" w:firstColumn="1" w:lastColumn="0" w:noHBand="0" w:noVBand="1"/>
      </w:tblPr>
      <w:tblGrid>
        <w:gridCol w:w="2226"/>
        <w:gridCol w:w="656"/>
        <w:gridCol w:w="3047"/>
        <w:gridCol w:w="3047"/>
        <w:gridCol w:w="3047"/>
        <w:gridCol w:w="3067"/>
      </w:tblGrid>
      <w:tr w:rsidR="00F6121C" w:rsidRPr="00C05DFC" w14:paraId="24EBB4C7"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62A39E61"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39FFC9C1" w14:textId="77777777" w:rsidR="00F6121C" w:rsidRPr="00C05DFC" w:rsidRDefault="00F6121C" w:rsidP="00F221C0">
            <w:pPr>
              <w:spacing w:after="0"/>
              <w:rPr>
                <w:rFonts w:ascii="Gill Sans MT" w:hAnsi="Gill Sans MT"/>
              </w:rPr>
            </w:pPr>
            <w:r w:rsidRPr="00C05DFC">
              <w:rPr>
                <w:rFonts w:ascii="Gill Sans MT" w:hAnsi="Gill Sans MT"/>
              </w:rPr>
              <w:t>To continue working with partner agencies to secure provision via EHCP Sections F and G</w:t>
            </w:r>
          </w:p>
        </w:tc>
      </w:tr>
      <w:tr w:rsidR="00F6121C" w:rsidRPr="00C05DFC" w14:paraId="2C361659" w14:textId="77777777" w:rsidTr="00D22389">
        <w:trPr>
          <w:trHeight w:val="304"/>
        </w:trPr>
        <w:tc>
          <w:tcPr>
            <w:tcW w:w="2248" w:type="dxa"/>
            <w:tcBorders>
              <w:left w:val="single" w:sz="18" w:space="0" w:color="000000" w:themeColor="text1"/>
            </w:tcBorders>
            <w:shd w:val="clear" w:color="auto" w:fill="538135" w:themeFill="accent6" w:themeFillShade="BF"/>
          </w:tcPr>
          <w:p w14:paraId="0182EA99"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166E9AD2" w14:textId="77777777" w:rsidR="00F6121C" w:rsidRPr="00C05DFC" w:rsidRDefault="00F6121C" w:rsidP="00F221C0">
            <w:pPr>
              <w:spacing w:after="0"/>
              <w:rPr>
                <w:rFonts w:ascii="Gill Sans MT" w:hAnsi="Gill Sans MT"/>
              </w:rPr>
            </w:pPr>
            <w:r w:rsidRPr="00C05DFC">
              <w:rPr>
                <w:rFonts w:ascii="Gill Sans MT" w:hAnsi="Gill Sans MT"/>
              </w:rPr>
              <w:t>To secure the integrated education, health and therapy offer for all learners</w:t>
            </w:r>
          </w:p>
        </w:tc>
      </w:tr>
      <w:tr w:rsidR="00F6121C" w:rsidRPr="00C05DFC" w14:paraId="0BBE6A93" w14:textId="77777777" w:rsidTr="00D22389">
        <w:trPr>
          <w:trHeight w:val="304"/>
        </w:trPr>
        <w:tc>
          <w:tcPr>
            <w:tcW w:w="2248" w:type="dxa"/>
            <w:tcBorders>
              <w:left w:val="single" w:sz="18" w:space="0" w:color="000000" w:themeColor="text1"/>
            </w:tcBorders>
            <w:shd w:val="clear" w:color="auto" w:fill="538135" w:themeFill="accent6" w:themeFillShade="BF"/>
          </w:tcPr>
          <w:p w14:paraId="3204322E"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6605E8BC" w14:textId="77777777" w:rsidR="00F6121C" w:rsidRPr="00C05DFC" w:rsidRDefault="00F6121C" w:rsidP="00F221C0">
            <w:pPr>
              <w:spacing w:after="0"/>
              <w:rPr>
                <w:rFonts w:ascii="Gill Sans MT" w:hAnsi="Gill Sans MT"/>
              </w:rPr>
            </w:pPr>
            <w:r w:rsidRPr="0056468D">
              <w:rPr>
                <w:rFonts w:ascii="Gill Sans MT" w:hAnsi="Gill Sans MT"/>
              </w:rPr>
              <w:t>Zoé</w:t>
            </w:r>
            <w:r w:rsidRPr="00C05DFC">
              <w:rPr>
                <w:rFonts w:ascii="Gill Sans MT" w:hAnsi="Gill Sans MT"/>
              </w:rPr>
              <w:t xml:space="preserve"> Evans</w:t>
            </w:r>
            <w:r>
              <w:rPr>
                <w:rFonts w:ascii="Gill Sans MT" w:hAnsi="Gill Sans MT"/>
              </w:rPr>
              <w:t>,</w:t>
            </w:r>
            <w:r w:rsidRPr="00C05DFC">
              <w:rPr>
                <w:rFonts w:ascii="Gill Sans MT" w:hAnsi="Gill Sans MT"/>
              </w:rPr>
              <w:t xml:space="preserve"> Sarah Neusinger</w:t>
            </w:r>
          </w:p>
        </w:tc>
      </w:tr>
      <w:tr w:rsidR="00F6121C" w:rsidRPr="00C05DFC" w14:paraId="027026CD"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230B4559" w14:textId="77777777" w:rsidR="00F6121C" w:rsidRPr="00C05DFC" w:rsidRDefault="00F6121C" w:rsidP="00F221C0">
            <w:pPr>
              <w:spacing w:after="0"/>
              <w:jc w:val="center"/>
              <w:rPr>
                <w:rFonts w:ascii="Gill Sans MT" w:hAnsi="Gill Sans MT"/>
                <w:b/>
                <w:bCs/>
                <w:color w:val="FFFFFF" w:themeColor="background1"/>
              </w:rPr>
            </w:pPr>
            <w:r w:rsidRPr="00C05DFC">
              <w:rPr>
                <w:rFonts w:ascii="Gill Sans MT" w:hAnsi="Gill Sans MT"/>
                <w:b/>
                <w:bCs/>
                <w:color w:val="FFFFFF" w:themeColor="background1"/>
              </w:rPr>
              <w:t>Steps towards Outcome</w:t>
            </w:r>
          </w:p>
        </w:tc>
      </w:tr>
      <w:tr w:rsidR="00F6121C" w:rsidRPr="00C05DFC" w14:paraId="2FDB8751" w14:textId="77777777" w:rsidTr="00D22389">
        <w:trPr>
          <w:trHeight w:val="304"/>
        </w:trPr>
        <w:tc>
          <w:tcPr>
            <w:tcW w:w="2919" w:type="dxa"/>
            <w:gridSpan w:val="2"/>
            <w:tcBorders>
              <w:left w:val="single" w:sz="18" w:space="0" w:color="000000" w:themeColor="text1"/>
            </w:tcBorders>
            <w:shd w:val="clear" w:color="auto" w:fill="E7E6E6" w:themeFill="background2"/>
          </w:tcPr>
          <w:p w14:paraId="238D342E" w14:textId="77777777" w:rsidR="00F6121C" w:rsidRPr="00C05DFC" w:rsidRDefault="00F6121C" w:rsidP="00F221C0">
            <w:pPr>
              <w:spacing w:after="0"/>
              <w:rPr>
                <w:rFonts w:ascii="Gill Sans MT" w:hAnsi="Gill Sans MT"/>
              </w:rPr>
            </w:pPr>
            <w:r w:rsidRPr="00C05DFC">
              <w:rPr>
                <w:rFonts w:ascii="Gill Sans MT" w:hAnsi="Gill Sans MT"/>
              </w:rPr>
              <w:t xml:space="preserve">Focus </w:t>
            </w:r>
          </w:p>
        </w:tc>
        <w:tc>
          <w:tcPr>
            <w:tcW w:w="3090" w:type="dxa"/>
            <w:shd w:val="clear" w:color="auto" w:fill="E7E6E6" w:themeFill="background2"/>
          </w:tcPr>
          <w:p w14:paraId="7B179AE8" w14:textId="77777777" w:rsidR="00F6121C" w:rsidRPr="00C05DFC" w:rsidRDefault="00F6121C" w:rsidP="00F221C0">
            <w:pPr>
              <w:spacing w:after="0"/>
              <w:rPr>
                <w:rFonts w:ascii="Gill Sans MT" w:hAnsi="Gill Sans MT"/>
              </w:rPr>
            </w:pPr>
            <w:r w:rsidRPr="00C05DFC">
              <w:rPr>
                <w:rFonts w:ascii="Gill Sans MT" w:hAnsi="Gill Sans MT"/>
              </w:rPr>
              <w:t xml:space="preserve">Autumn </w:t>
            </w:r>
          </w:p>
        </w:tc>
        <w:tc>
          <w:tcPr>
            <w:tcW w:w="3090" w:type="dxa"/>
            <w:shd w:val="clear" w:color="auto" w:fill="E7E6E6" w:themeFill="background2"/>
          </w:tcPr>
          <w:p w14:paraId="539EB116" w14:textId="77777777" w:rsidR="00F6121C" w:rsidRPr="00C05DFC" w:rsidRDefault="00F6121C" w:rsidP="00F221C0">
            <w:pPr>
              <w:spacing w:after="0"/>
              <w:rPr>
                <w:rFonts w:ascii="Gill Sans MT" w:hAnsi="Gill Sans MT"/>
              </w:rPr>
            </w:pPr>
            <w:r w:rsidRPr="00C05DFC">
              <w:rPr>
                <w:rFonts w:ascii="Gill Sans MT" w:hAnsi="Gill Sans MT"/>
              </w:rPr>
              <w:t xml:space="preserve">Spring </w:t>
            </w:r>
          </w:p>
        </w:tc>
        <w:tc>
          <w:tcPr>
            <w:tcW w:w="3090" w:type="dxa"/>
            <w:shd w:val="clear" w:color="auto" w:fill="E7E6E6" w:themeFill="background2"/>
          </w:tcPr>
          <w:p w14:paraId="09FC8E1C" w14:textId="77777777" w:rsidR="00F6121C" w:rsidRPr="00C05DFC" w:rsidRDefault="00F6121C" w:rsidP="00F221C0">
            <w:pPr>
              <w:spacing w:after="0"/>
              <w:rPr>
                <w:rFonts w:ascii="Gill Sans MT" w:hAnsi="Gill Sans MT"/>
              </w:rPr>
            </w:pPr>
            <w:r w:rsidRPr="00C05DFC">
              <w:rPr>
                <w:rFonts w:ascii="Gill Sans MT" w:hAnsi="Gill Sans MT"/>
              </w:rPr>
              <w:t>Summer</w:t>
            </w:r>
          </w:p>
        </w:tc>
        <w:tc>
          <w:tcPr>
            <w:tcW w:w="3091" w:type="dxa"/>
            <w:tcBorders>
              <w:right w:val="single" w:sz="18" w:space="0" w:color="000000" w:themeColor="text1"/>
            </w:tcBorders>
            <w:shd w:val="clear" w:color="auto" w:fill="E7E6E6" w:themeFill="background2"/>
          </w:tcPr>
          <w:p w14:paraId="38E477FA" w14:textId="77777777" w:rsidR="00F6121C" w:rsidRPr="00C05DFC" w:rsidRDefault="00F6121C" w:rsidP="00F221C0">
            <w:pPr>
              <w:spacing w:after="0"/>
              <w:rPr>
                <w:rFonts w:ascii="Gill Sans MT" w:hAnsi="Gill Sans MT"/>
              </w:rPr>
            </w:pPr>
            <w:r w:rsidRPr="00C05DFC">
              <w:rPr>
                <w:rFonts w:ascii="Gill Sans MT" w:hAnsi="Gill Sans MT"/>
              </w:rPr>
              <w:t xml:space="preserve">Monitoring Activities </w:t>
            </w:r>
          </w:p>
        </w:tc>
      </w:tr>
      <w:tr w:rsidR="00F6121C" w:rsidRPr="00C05DFC" w14:paraId="6C6FFC54" w14:textId="77777777" w:rsidTr="00D22389">
        <w:trPr>
          <w:trHeight w:val="478"/>
        </w:trPr>
        <w:tc>
          <w:tcPr>
            <w:tcW w:w="2919" w:type="dxa"/>
            <w:gridSpan w:val="2"/>
            <w:tcBorders>
              <w:left w:val="single" w:sz="18" w:space="0" w:color="000000" w:themeColor="text1"/>
            </w:tcBorders>
          </w:tcPr>
          <w:p w14:paraId="13E2EB92" w14:textId="77777777" w:rsidR="00F6121C" w:rsidRPr="00C05DFC" w:rsidRDefault="00F6121C" w:rsidP="00F221C0">
            <w:pPr>
              <w:spacing w:after="0"/>
              <w:rPr>
                <w:rFonts w:ascii="Gill Sans MT" w:hAnsi="Gill Sans MT"/>
              </w:rPr>
            </w:pPr>
            <w:r w:rsidRPr="00C05DFC">
              <w:rPr>
                <w:rFonts w:ascii="Gill Sans MT" w:hAnsi="Gill Sans MT"/>
              </w:rPr>
              <w:t>Review current model of Nursing delivery</w:t>
            </w:r>
          </w:p>
        </w:tc>
        <w:tc>
          <w:tcPr>
            <w:tcW w:w="3090" w:type="dxa"/>
          </w:tcPr>
          <w:p w14:paraId="0373FBE9" w14:textId="77777777" w:rsidR="00F6121C" w:rsidRPr="00C05DFC" w:rsidRDefault="00F6121C" w:rsidP="00F221C0">
            <w:pPr>
              <w:spacing w:after="0"/>
              <w:rPr>
                <w:rFonts w:ascii="Gill Sans MT" w:hAnsi="Gill Sans MT"/>
              </w:rPr>
            </w:pPr>
            <w:r w:rsidRPr="00C05DFC">
              <w:rPr>
                <w:rFonts w:ascii="Gill Sans MT" w:hAnsi="Gill Sans MT"/>
              </w:rPr>
              <w:t>9/9 Health meeting scheduled to look at alternative models</w:t>
            </w:r>
          </w:p>
          <w:p w14:paraId="1393D225" w14:textId="77777777" w:rsidR="00F6121C" w:rsidRPr="00C05DFC" w:rsidRDefault="00F6121C" w:rsidP="00F221C0">
            <w:pPr>
              <w:spacing w:after="0"/>
              <w:rPr>
                <w:rFonts w:ascii="Gill Sans MT" w:hAnsi="Gill Sans MT"/>
              </w:rPr>
            </w:pPr>
          </w:p>
          <w:p w14:paraId="28F18745" w14:textId="77777777" w:rsidR="00F6121C" w:rsidRPr="00C05DFC" w:rsidRDefault="00F6121C" w:rsidP="00F221C0">
            <w:pPr>
              <w:spacing w:after="0"/>
              <w:rPr>
                <w:rFonts w:ascii="Gill Sans MT" w:hAnsi="Gill Sans MT"/>
              </w:rPr>
            </w:pPr>
            <w:r w:rsidRPr="00C05DFC">
              <w:rPr>
                <w:rFonts w:ascii="Gill Sans MT" w:hAnsi="Gill Sans MT"/>
              </w:rPr>
              <w:t>RWS to present proposal of alternative model</w:t>
            </w:r>
          </w:p>
          <w:p w14:paraId="54DF33E3" w14:textId="77777777" w:rsidR="00F6121C" w:rsidRPr="00C05DFC" w:rsidRDefault="00F6121C" w:rsidP="00F221C0">
            <w:pPr>
              <w:spacing w:after="0"/>
              <w:rPr>
                <w:rFonts w:ascii="Gill Sans MT" w:hAnsi="Gill Sans MT"/>
              </w:rPr>
            </w:pPr>
          </w:p>
          <w:p w14:paraId="11D672CB" w14:textId="77777777" w:rsidR="00F6121C" w:rsidRPr="00C05DFC" w:rsidRDefault="00F6121C" w:rsidP="00F221C0">
            <w:pPr>
              <w:spacing w:after="0"/>
              <w:rPr>
                <w:rFonts w:ascii="Gill Sans MT" w:hAnsi="Gill Sans MT"/>
              </w:rPr>
            </w:pPr>
            <w:r w:rsidRPr="00C05DFC">
              <w:rPr>
                <w:rFonts w:ascii="Gill Sans MT" w:hAnsi="Gill Sans MT"/>
              </w:rPr>
              <w:t>Plan developed for timeline to manage any agreed changes</w:t>
            </w:r>
          </w:p>
        </w:tc>
        <w:tc>
          <w:tcPr>
            <w:tcW w:w="3090" w:type="dxa"/>
          </w:tcPr>
          <w:p w14:paraId="6AFE9BBA"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0" w:type="dxa"/>
          </w:tcPr>
          <w:p w14:paraId="44A9216F"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1" w:type="dxa"/>
            <w:tcBorders>
              <w:right w:val="single" w:sz="18" w:space="0" w:color="000000" w:themeColor="text1"/>
            </w:tcBorders>
          </w:tcPr>
          <w:p w14:paraId="27748AB3"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Closure days</w:t>
            </w:r>
          </w:p>
          <w:p w14:paraId="3CF9B3AB"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Legal delegation of duties to be monitored</w:t>
            </w:r>
          </w:p>
          <w:p w14:paraId="526E7B44"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Weekly health meetings</w:t>
            </w:r>
          </w:p>
          <w:p w14:paraId="737BB8DD"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Ability to recruit to proposal</w:t>
            </w:r>
          </w:p>
        </w:tc>
      </w:tr>
      <w:tr w:rsidR="00F6121C" w:rsidRPr="00C05DFC" w14:paraId="7BE28620" w14:textId="77777777" w:rsidTr="00D22389">
        <w:trPr>
          <w:trHeight w:val="941"/>
        </w:trPr>
        <w:tc>
          <w:tcPr>
            <w:tcW w:w="2919" w:type="dxa"/>
            <w:gridSpan w:val="2"/>
            <w:tcBorders>
              <w:left w:val="single" w:sz="18" w:space="0" w:color="000000" w:themeColor="text1"/>
            </w:tcBorders>
          </w:tcPr>
          <w:p w14:paraId="1F302112" w14:textId="77777777" w:rsidR="00F6121C" w:rsidRPr="00C05DFC" w:rsidRDefault="00F6121C" w:rsidP="00F221C0">
            <w:pPr>
              <w:spacing w:after="0"/>
              <w:rPr>
                <w:rFonts w:ascii="Gill Sans MT" w:hAnsi="Gill Sans MT"/>
              </w:rPr>
            </w:pPr>
            <w:r w:rsidRPr="00C05DFC">
              <w:rPr>
                <w:rFonts w:ascii="Gill Sans MT" w:hAnsi="Gill Sans MT"/>
              </w:rPr>
              <w:t xml:space="preserve">Monitor training undertaken by school staff and sign </w:t>
            </w:r>
            <w:proofErr w:type="gramStart"/>
            <w:r w:rsidRPr="00C05DFC">
              <w:rPr>
                <w:rFonts w:ascii="Gill Sans MT" w:hAnsi="Gill Sans MT"/>
              </w:rPr>
              <w:t>off of</w:t>
            </w:r>
            <w:proofErr w:type="gramEnd"/>
            <w:r w:rsidRPr="00C05DFC">
              <w:rPr>
                <w:rFonts w:ascii="Gill Sans MT" w:hAnsi="Gill Sans MT"/>
              </w:rPr>
              <w:t xml:space="preserve"> competencies by the nursing team.</w:t>
            </w:r>
          </w:p>
        </w:tc>
        <w:tc>
          <w:tcPr>
            <w:tcW w:w="3090" w:type="dxa"/>
          </w:tcPr>
          <w:p w14:paraId="14718170" w14:textId="77777777" w:rsidR="00F6121C" w:rsidRPr="00C05DFC" w:rsidRDefault="00F6121C" w:rsidP="00F221C0">
            <w:pPr>
              <w:spacing w:after="0"/>
              <w:rPr>
                <w:rFonts w:ascii="Gill Sans MT" w:hAnsi="Gill Sans MT"/>
              </w:rPr>
            </w:pPr>
            <w:r w:rsidRPr="00C05DFC">
              <w:rPr>
                <w:rFonts w:ascii="Gill Sans MT" w:hAnsi="Gill Sans MT"/>
              </w:rPr>
              <w:t>SN to audit all staff training completed over the holiday and identify any staff who need to attend school on the 1/9</w:t>
            </w:r>
          </w:p>
          <w:p w14:paraId="617F6D9E" w14:textId="77777777" w:rsidR="00F6121C" w:rsidRPr="00C05DFC" w:rsidRDefault="00F6121C" w:rsidP="00F221C0">
            <w:pPr>
              <w:spacing w:after="0"/>
              <w:rPr>
                <w:rFonts w:ascii="Gill Sans MT" w:hAnsi="Gill Sans MT"/>
              </w:rPr>
            </w:pPr>
          </w:p>
          <w:p w14:paraId="709D2E9F" w14:textId="77777777" w:rsidR="00F6121C" w:rsidRPr="00C05DFC" w:rsidRDefault="00F6121C" w:rsidP="00F221C0">
            <w:pPr>
              <w:spacing w:after="0"/>
              <w:rPr>
                <w:rFonts w:ascii="Gill Sans MT" w:hAnsi="Gill Sans MT"/>
              </w:rPr>
            </w:pPr>
            <w:r w:rsidRPr="00C05DFC">
              <w:rPr>
                <w:rFonts w:ascii="Gill Sans MT" w:hAnsi="Gill Sans MT"/>
              </w:rPr>
              <w:t>At weekly nursing/health meeting review competencies and discuss timetable for sign off</w:t>
            </w:r>
          </w:p>
        </w:tc>
        <w:tc>
          <w:tcPr>
            <w:tcW w:w="3090" w:type="dxa"/>
          </w:tcPr>
          <w:p w14:paraId="59127D00" w14:textId="77777777" w:rsidR="00F6121C" w:rsidRPr="00C05DFC" w:rsidRDefault="00F6121C" w:rsidP="00F221C0">
            <w:pPr>
              <w:spacing w:after="0"/>
              <w:rPr>
                <w:rFonts w:ascii="Gill Sans MT" w:hAnsi="Gill Sans MT"/>
              </w:rPr>
            </w:pPr>
            <w:r w:rsidRPr="00C05DFC">
              <w:rPr>
                <w:rFonts w:ascii="Gill Sans MT" w:hAnsi="Gill Sans MT"/>
              </w:rPr>
              <w:t>At weekly nursing/health meeting review competencies and discuss timetable for sign off</w:t>
            </w:r>
          </w:p>
        </w:tc>
        <w:tc>
          <w:tcPr>
            <w:tcW w:w="3090" w:type="dxa"/>
          </w:tcPr>
          <w:p w14:paraId="355250ED" w14:textId="77777777" w:rsidR="00F6121C" w:rsidRPr="00C05DFC" w:rsidRDefault="00F6121C" w:rsidP="00F221C0">
            <w:pPr>
              <w:spacing w:after="0"/>
              <w:rPr>
                <w:rFonts w:ascii="Gill Sans MT" w:hAnsi="Gill Sans MT"/>
              </w:rPr>
            </w:pPr>
            <w:r w:rsidRPr="00C05DFC">
              <w:rPr>
                <w:rFonts w:ascii="Gill Sans MT" w:hAnsi="Gill Sans MT"/>
              </w:rPr>
              <w:t>At weekly nursing/health meeting review competencies and discuss timetable for sign off</w:t>
            </w:r>
          </w:p>
        </w:tc>
        <w:tc>
          <w:tcPr>
            <w:tcW w:w="3091" w:type="dxa"/>
            <w:tcBorders>
              <w:right w:val="single" w:sz="18" w:space="0" w:color="000000" w:themeColor="text1"/>
            </w:tcBorders>
          </w:tcPr>
          <w:p w14:paraId="31F76B77" w14:textId="77777777" w:rsidR="00F6121C" w:rsidRPr="00C05DFC" w:rsidRDefault="00F6121C" w:rsidP="00F221C0">
            <w:pPr>
              <w:spacing w:after="0"/>
              <w:rPr>
                <w:rFonts w:ascii="Gill Sans MT" w:hAnsi="Gill Sans MT"/>
              </w:rPr>
            </w:pPr>
            <w:r w:rsidRPr="00C05DFC">
              <w:rPr>
                <w:rFonts w:ascii="Gill Sans MT" w:hAnsi="Gill Sans MT"/>
              </w:rPr>
              <w:t>Spreadsheet of delegated duties and training completed to be jointly maintained by school and nursing team.</w:t>
            </w:r>
          </w:p>
        </w:tc>
      </w:tr>
      <w:tr w:rsidR="00F6121C" w:rsidRPr="00C05DFC" w14:paraId="0923F7A2" w14:textId="77777777" w:rsidTr="00D22389">
        <w:trPr>
          <w:trHeight w:val="304"/>
        </w:trPr>
        <w:tc>
          <w:tcPr>
            <w:tcW w:w="2919" w:type="dxa"/>
            <w:gridSpan w:val="2"/>
            <w:tcBorders>
              <w:left w:val="single" w:sz="18" w:space="0" w:color="000000" w:themeColor="text1"/>
            </w:tcBorders>
          </w:tcPr>
          <w:p w14:paraId="3C4067EC" w14:textId="77777777" w:rsidR="00F6121C" w:rsidRPr="00C05DFC" w:rsidRDefault="00F6121C" w:rsidP="00F221C0">
            <w:pPr>
              <w:spacing w:after="0"/>
              <w:rPr>
                <w:rFonts w:ascii="Gill Sans MT" w:hAnsi="Gill Sans MT"/>
              </w:rPr>
            </w:pPr>
            <w:r w:rsidRPr="00C05DFC">
              <w:rPr>
                <w:rFonts w:ascii="Gill Sans MT" w:hAnsi="Gill Sans MT"/>
              </w:rPr>
              <w:t>Check all sections F and G at Annual Reviews to ensure they reflect level of therapy/ nursing need</w:t>
            </w:r>
          </w:p>
        </w:tc>
        <w:tc>
          <w:tcPr>
            <w:tcW w:w="3090" w:type="dxa"/>
          </w:tcPr>
          <w:p w14:paraId="0DDF8A9A" w14:textId="77777777" w:rsidR="00F6121C" w:rsidRPr="00C05DFC" w:rsidRDefault="00F6121C" w:rsidP="00F221C0">
            <w:pPr>
              <w:spacing w:after="0"/>
              <w:rPr>
                <w:rFonts w:ascii="Gill Sans MT" w:hAnsi="Gill Sans MT"/>
              </w:rPr>
            </w:pPr>
            <w:r w:rsidRPr="00C05DFC">
              <w:rPr>
                <w:rFonts w:ascii="Gill Sans MT" w:hAnsi="Gill Sans MT"/>
              </w:rPr>
              <w:t>SN and Office team to check each Section F and G prior to submitting to LA. If changes are required paperwork will clearly reflect a request.</w:t>
            </w:r>
          </w:p>
        </w:tc>
        <w:tc>
          <w:tcPr>
            <w:tcW w:w="3090" w:type="dxa"/>
          </w:tcPr>
          <w:p w14:paraId="53D4DC75" w14:textId="77777777" w:rsidR="00F6121C" w:rsidRPr="00C05DFC" w:rsidRDefault="00F6121C" w:rsidP="00F221C0">
            <w:pPr>
              <w:spacing w:after="0"/>
              <w:rPr>
                <w:rFonts w:ascii="Gill Sans MT" w:hAnsi="Gill Sans MT"/>
              </w:rPr>
            </w:pPr>
            <w:r w:rsidRPr="00C05DFC">
              <w:rPr>
                <w:rFonts w:ascii="Gill Sans MT" w:hAnsi="Gill Sans MT"/>
              </w:rPr>
              <w:t>SN and Office team to check each Section F and G prior to submitting to LA. If changes are required paperwork will clearly reflect a request.</w:t>
            </w:r>
          </w:p>
        </w:tc>
        <w:tc>
          <w:tcPr>
            <w:tcW w:w="3090" w:type="dxa"/>
          </w:tcPr>
          <w:p w14:paraId="281A5C48" w14:textId="77777777" w:rsidR="00F6121C" w:rsidRPr="00C05DFC" w:rsidRDefault="00F6121C" w:rsidP="00F221C0">
            <w:pPr>
              <w:spacing w:after="0"/>
              <w:rPr>
                <w:rFonts w:ascii="Gill Sans MT" w:hAnsi="Gill Sans MT"/>
              </w:rPr>
            </w:pPr>
            <w:r w:rsidRPr="00C05DFC">
              <w:rPr>
                <w:rFonts w:ascii="Gill Sans MT" w:hAnsi="Gill Sans MT"/>
              </w:rPr>
              <w:t>SN and Office team to check each Section F and G prior to submitting to LA. If changes are required paperwork will clearly reflect a request.</w:t>
            </w:r>
          </w:p>
        </w:tc>
        <w:tc>
          <w:tcPr>
            <w:tcW w:w="3091" w:type="dxa"/>
            <w:tcBorders>
              <w:right w:val="single" w:sz="18" w:space="0" w:color="000000" w:themeColor="text1"/>
            </w:tcBorders>
          </w:tcPr>
          <w:p w14:paraId="1652FF97" w14:textId="77777777" w:rsidR="00F6121C" w:rsidRPr="00C05DFC" w:rsidRDefault="00F6121C" w:rsidP="00F221C0">
            <w:pPr>
              <w:spacing w:after="0"/>
              <w:rPr>
                <w:rFonts w:ascii="Gill Sans MT" w:hAnsi="Gill Sans MT"/>
              </w:rPr>
            </w:pPr>
            <w:r w:rsidRPr="00C05DFC">
              <w:rPr>
                <w:rFonts w:ascii="Gill Sans MT" w:hAnsi="Gill Sans MT"/>
              </w:rPr>
              <w:t>On going</w:t>
            </w:r>
          </w:p>
        </w:tc>
      </w:tr>
      <w:tr w:rsidR="00F6121C" w:rsidRPr="00C05DFC" w14:paraId="176EE96C" w14:textId="77777777" w:rsidTr="00D22389">
        <w:trPr>
          <w:trHeight w:val="304"/>
        </w:trPr>
        <w:tc>
          <w:tcPr>
            <w:tcW w:w="2919" w:type="dxa"/>
            <w:gridSpan w:val="2"/>
            <w:tcBorders>
              <w:left w:val="single" w:sz="18" w:space="0" w:color="000000" w:themeColor="text1"/>
              <w:bottom w:val="single" w:sz="18" w:space="0" w:color="000000" w:themeColor="text1"/>
            </w:tcBorders>
          </w:tcPr>
          <w:p w14:paraId="43DFC909" w14:textId="77777777" w:rsidR="00F6121C" w:rsidRPr="00C05DFC" w:rsidRDefault="00F6121C" w:rsidP="00F221C0">
            <w:pPr>
              <w:spacing w:after="0"/>
              <w:rPr>
                <w:rFonts w:ascii="Gill Sans MT" w:hAnsi="Gill Sans MT"/>
              </w:rPr>
            </w:pPr>
            <w:r w:rsidRPr="00C05DFC">
              <w:rPr>
                <w:rFonts w:ascii="Gill Sans MT" w:hAnsi="Gill Sans MT"/>
              </w:rPr>
              <w:t>Meet with therapy leads to review sustainability, training and equipment.</w:t>
            </w:r>
          </w:p>
        </w:tc>
        <w:tc>
          <w:tcPr>
            <w:tcW w:w="3090" w:type="dxa"/>
            <w:tcBorders>
              <w:bottom w:val="single" w:sz="18" w:space="0" w:color="000000" w:themeColor="text1"/>
            </w:tcBorders>
          </w:tcPr>
          <w:p w14:paraId="7B30272C" w14:textId="77777777" w:rsidR="00F6121C" w:rsidRPr="00C05DFC" w:rsidRDefault="00F6121C" w:rsidP="00F221C0">
            <w:pPr>
              <w:spacing w:after="0"/>
              <w:rPr>
                <w:rFonts w:ascii="Gill Sans MT" w:hAnsi="Gill Sans MT"/>
              </w:rPr>
            </w:pPr>
            <w:r w:rsidRPr="00C05DFC">
              <w:rPr>
                <w:rFonts w:ascii="Gill Sans MT" w:hAnsi="Gill Sans MT"/>
              </w:rPr>
              <w:t>SLT to contact therapy leads to meet and review impact of recent changes to service provision</w:t>
            </w:r>
          </w:p>
        </w:tc>
        <w:tc>
          <w:tcPr>
            <w:tcW w:w="3090" w:type="dxa"/>
            <w:tcBorders>
              <w:bottom w:val="single" w:sz="18" w:space="0" w:color="000000" w:themeColor="text1"/>
            </w:tcBorders>
          </w:tcPr>
          <w:p w14:paraId="015BB913"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0" w:type="dxa"/>
            <w:tcBorders>
              <w:bottom w:val="single" w:sz="18" w:space="0" w:color="000000" w:themeColor="text1"/>
            </w:tcBorders>
          </w:tcPr>
          <w:p w14:paraId="36D7CB92"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1" w:type="dxa"/>
            <w:tcBorders>
              <w:bottom w:val="single" w:sz="18" w:space="0" w:color="000000" w:themeColor="text1"/>
              <w:right w:val="single" w:sz="18" w:space="0" w:color="000000" w:themeColor="text1"/>
            </w:tcBorders>
          </w:tcPr>
          <w:p w14:paraId="0FA96654"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Impact on staff skills and understanding lesson observations</w:t>
            </w:r>
          </w:p>
          <w:p w14:paraId="70C74BA0"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 xml:space="preserve">Ordering of equipment and ongoing </w:t>
            </w:r>
            <w:r w:rsidRPr="00C05DFC">
              <w:rPr>
                <w:rFonts w:ascii="Gill Sans MT" w:hAnsi="Gill Sans MT"/>
              </w:rPr>
              <w:lastRenderedPageBreak/>
              <w:t>maintenance to be monitored</w:t>
            </w:r>
          </w:p>
          <w:p w14:paraId="28AD3249"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Parental feedback on service</w:t>
            </w:r>
          </w:p>
        </w:tc>
      </w:tr>
      <w:tr w:rsidR="00F6121C" w:rsidRPr="00C05DFC" w14:paraId="508E23CB"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14FD91FA"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5ED5F112" w14:textId="77777777" w:rsidR="00F6121C" w:rsidRPr="00C05DFC" w:rsidRDefault="00F6121C" w:rsidP="00F221C0">
            <w:pPr>
              <w:spacing w:after="0"/>
              <w:rPr>
                <w:rFonts w:ascii="Gill Sans MT" w:hAnsi="Gill Sans MT"/>
              </w:rPr>
            </w:pPr>
          </w:p>
        </w:tc>
      </w:tr>
    </w:tbl>
    <w:p w14:paraId="77FFFDEE" w14:textId="6BAFCD4F" w:rsidR="00204C9F" w:rsidRDefault="00204C9F" w:rsidP="00F221C0">
      <w:pPr>
        <w:spacing w:after="0"/>
      </w:pPr>
    </w:p>
    <w:p w14:paraId="52644530" w14:textId="77777777" w:rsidR="00204C9F" w:rsidRDefault="00204C9F">
      <w:pPr>
        <w:suppressAutoHyphens w:val="0"/>
        <w:spacing w:after="0" w:line="240" w:lineRule="auto"/>
      </w:pPr>
      <w:r>
        <w:br w:type="page"/>
      </w:r>
    </w:p>
    <w:p w14:paraId="64E9780F" w14:textId="77777777" w:rsidR="00F6121C" w:rsidRDefault="00F6121C" w:rsidP="00F221C0">
      <w:pPr>
        <w:spacing w:after="0"/>
      </w:pPr>
    </w:p>
    <w:tbl>
      <w:tblPr>
        <w:tblStyle w:val="TableGrid"/>
        <w:tblW w:w="0" w:type="auto"/>
        <w:tblLook w:val="04A0" w:firstRow="1" w:lastRow="0" w:firstColumn="1" w:lastColumn="0" w:noHBand="0" w:noVBand="1"/>
      </w:tblPr>
      <w:tblGrid>
        <w:gridCol w:w="2228"/>
        <w:gridCol w:w="656"/>
        <w:gridCol w:w="3045"/>
        <w:gridCol w:w="3045"/>
        <w:gridCol w:w="3048"/>
        <w:gridCol w:w="3068"/>
      </w:tblGrid>
      <w:tr w:rsidR="00F6121C" w:rsidRPr="00C05DFC" w14:paraId="1E81FE2F"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32BD95D6" w14:textId="77777777" w:rsidR="00F6121C" w:rsidRPr="00C05DFC" w:rsidRDefault="00F6121C" w:rsidP="00F221C0">
            <w:pPr>
              <w:spacing w:after="0"/>
              <w:rPr>
                <w:rFonts w:ascii="Gill Sans MT" w:hAnsi="Gill Sans MT"/>
                <w:color w:val="FFFFFF" w:themeColor="background1"/>
              </w:rPr>
            </w:pPr>
          </w:p>
        </w:tc>
        <w:tc>
          <w:tcPr>
            <w:tcW w:w="13032" w:type="dxa"/>
            <w:gridSpan w:val="5"/>
            <w:tcBorders>
              <w:top w:val="single" w:sz="18" w:space="0" w:color="000000" w:themeColor="text1"/>
              <w:right w:val="single" w:sz="18" w:space="0" w:color="000000" w:themeColor="text1"/>
            </w:tcBorders>
            <w:shd w:val="clear" w:color="auto" w:fill="FFFFFF" w:themeFill="background1"/>
          </w:tcPr>
          <w:p w14:paraId="2E2A0EAE" w14:textId="77777777" w:rsidR="00F6121C" w:rsidRPr="00C05DFC" w:rsidRDefault="00F6121C" w:rsidP="00F221C0">
            <w:pPr>
              <w:spacing w:after="0"/>
              <w:rPr>
                <w:rFonts w:ascii="Gill Sans MT" w:hAnsi="Gill Sans MT"/>
              </w:rPr>
            </w:pPr>
            <w:r w:rsidRPr="00C05DFC">
              <w:rPr>
                <w:rFonts w:ascii="Gill Sans MT" w:hAnsi="Gill Sans MT"/>
              </w:rPr>
              <w:t>To train at least 2 learning assistants as Conductive Education assistants</w:t>
            </w:r>
          </w:p>
        </w:tc>
      </w:tr>
      <w:tr w:rsidR="00F6121C" w:rsidRPr="00C05DFC" w14:paraId="4A7015AD" w14:textId="77777777" w:rsidTr="00D22389">
        <w:trPr>
          <w:trHeight w:val="304"/>
        </w:trPr>
        <w:tc>
          <w:tcPr>
            <w:tcW w:w="2248" w:type="dxa"/>
            <w:tcBorders>
              <w:left w:val="single" w:sz="18" w:space="0" w:color="000000" w:themeColor="text1"/>
            </w:tcBorders>
            <w:shd w:val="clear" w:color="auto" w:fill="538135" w:themeFill="accent6" w:themeFillShade="BF"/>
          </w:tcPr>
          <w:p w14:paraId="7C0103CC"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4DFBA830" w14:textId="77777777" w:rsidR="00F6121C" w:rsidRPr="00C05DFC" w:rsidRDefault="00F6121C" w:rsidP="00F221C0">
            <w:pPr>
              <w:spacing w:after="0"/>
              <w:rPr>
                <w:rFonts w:ascii="Gill Sans MT" w:hAnsi="Gill Sans MT"/>
              </w:rPr>
            </w:pPr>
            <w:r w:rsidRPr="00C05DFC">
              <w:rPr>
                <w:rFonts w:ascii="Gill Sans MT" w:hAnsi="Gill Sans MT"/>
              </w:rPr>
              <w:t>Skills, knowledge and access to daily functional movement opportunities increased for all learners</w:t>
            </w:r>
          </w:p>
        </w:tc>
      </w:tr>
      <w:tr w:rsidR="00F6121C" w:rsidRPr="00C05DFC" w14:paraId="7A7C1A79" w14:textId="77777777" w:rsidTr="00D22389">
        <w:trPr>
          <w:trHeight w:val="304"/>
        </w:trPr>
        <w:tc>
          <w:tcPr>
            <w:tcW w:w="2248" w:type="dxa"/>
            <w:tcBorders>
              <w:left w:val="single" w:sz="18" w:space="0" w:color="000000" w:themeColor="text1"/>
            </w:tcBorders>
            <w:shd w:val="clear" w:color="auto" w:fill="538135" w:themeFill="accent6" w:themeFillShade="BF"/>
          </w:tcPr>
          <w:p w14:paraId="48FC5853"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13D55720" w14:textId="77777777" w:rsidR="00F6121C" w:rsidRPr="00C05DFC" w:rsidRDefault="00F6121C" w:rsidP="00F221C0">
            <w:pPr>
              <w:spacing w:after="0"/>
              <w:rPr>
                <w:rFonts w:ascii="Gill Sans MT" w:hAnsi="Gill Sans MT"/>
              </w:rPr>
            </w:pPr>
            <w:r w:rsidRPr="00C05DFC">
              <w:rPr>
                <w:rFonts w:ascii="Gill Sans MT" w:hAnsi="Gill Sans MT"/>
              </w:rPr>
              <w:t>Kata Lajko</w:t>
            </w:r>
          </w:p>
        </w:tc>
      </w:tr>
      <w:tr w:rsidR="00F6121C" w:rsidRPr="00C05DFC" w14:paraId="43504ED1"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06108879" w14:textId="77777777" w:rsidR="00F6121C" w:rsidRPr="00C05DFC" w:rsidRDefault="00F6121C" w:rsidP="00F221C0">
            <w:pPr>
              <w:spacing w:after="0"/>
              <w:jc w:val="center"/>
              <w:rPr>
                <w:rFonts w:ascii="Gill Sans MT" w:hAnsi="Gill Sans MT"/>
                <w:b/>
                <w:bCs/>
                <w:color w:val="FFFFFF" w:themeColor="background1"/>
              </w:rPr>
            </w:pPr>
            <w:r w:rsidRPr="00C05DFC">
              <w:rPr>
                <w:rFonts w:ascii="Gill Sans MT" w:hAnsi="Gill Sans MT"/>
                <w:b/>
                <w:bCs/>
                <w:color w:val="FFFFFF" w:themeColor="background1"/>
              </w:rPr>
              <w:t>Steps towards Outcome</w:t>
            </w:r>
          </w:p>
        </w:tc>
      </w:tr>
      <w:tr w:rsidR="00F6121C" w:rsidRPr="00C05DFC" w14:paraId="5D58AC1F" w14:textId="77777777" w:rsidTr="00D22389">
        <w:trPr>
          <w:trHeight w:val="304"/>
        </w:trPr>
        <w:tc>
          <w:tcPr>
            <w:tcW w:w="2919" w:type="dxa"/>
            <w:gridSpan w:val="2"/>
            <w:tcBorders>
              <w:left w:val="single" w:sz="18" w:space="0" w:color="000000" w:themeColor="text1"/>
            </w:tcBorders>
            <w:shd w:val="clear" w:color="auto" w:fill="E7E6E6" w:themeFill="background2"/>
          </w:tcPr>
          <w:p w14:paraId="7AEC7EFD" w14:textId="77777777" w:rsidR="00F6121C" w:rsidRPr="00C05DFC" w:rsidRDefault="00F6121C" w:rsidP="00F221C0">
            <w:pPr>
              <w:spacing w:after="0"/>
              <w:rPr>
                <w:rFonts w:ascii="Gill Sans MT" w:hAnsi="Gill Sans MT"/>
              </w:rPr>
            </w:pPr>
            <w:r w:rsidRPr="00C05DFC">
              <w:rPr>
                <w:rFonts w:ascii="Gill Sans MT" w:hAnsi="Gill Sans MT"/>
              </w:rPr>
              <w:t xml:space="preserve">Focus </w:t>
            </w:r>
          </w:p>
        </w:tc>
        <w:tc>
          <w:tcPr>
            <w:tcW w:w="3090" w:type="dxa"/>
            <w:shd w:val="clear" w:color="auto" w:fill="E7E6E6" w:themeFill="background2"/>
          </w:tcPr>
          <w:p w14:paraId="5DD0B2A9" w14:textId="77777777" w:rsidR="00F6121C" w:rsidRPr="00C05DFC" w:rsidRDefault="00F6121C" w:rsidP="00F221C0">
            <w:pPr>
              <w:spacing w:after="0"/>
              <w:rPr>
                <w:rFonts w:ascii="Gill Sans MT" w:hAnsi="Gill Sans MT"/>
              </w:rPr>
            </w:pPr>
            <w:r w:rsidRPr="00C05DFC">
              <w:rPr>
                <w:rFonts w:ascii="Gill Sans MT" w:hAnsi="Gill Sans MT"/>
              </w:rPr>
              <w:t xml:space="preserve">Autumn </w:t>
            </w:r>
          </w:p>
        </w:tc>
        <w:tc>
          <w:tcPr>
            <w:tcW w:w="3090" w:type="dxa"/>
            <w:shd w:val="clear" w:color="auto" w:fill="E7E6E6" w:themeFill="background2"/>
          </w:tcPr>
          <w:p w14:paraId="2A62D5E3" w14:textId="77777777" w:rsidR="00F6121C" w:rsidRPr="00C05DFC" w:rsidRDefault="00F6121C" w:rsidP="00F221C0">
            <w:pPr>
              <w:spacing w:after="0"/>
              <w:rPr>
                <w:rFonts w:ascii="Gill Sans MT" w:hAnsi="Gill Sans MT"/>
              </w:rPr>
            </w:pPr>
            <w:r w:rsidRPr="00C05DFC">
              <w:rPr>
                <w:rFonts w:ascii="Gill Sans MT" w:hAnsi="Gill Sans MT"/>
              </w:rPr>
              <w:t xml:space="preserve">Spring </w:t>
            </w:r>
          </w:p>
        </w:tc>
        <w:tc>
          <w:tcPr>
            <w:tcW w:w="3090" w:type="dxa"/>
            <w:shd w:val="clear" w:color="auto" w:fill="E7E6E6" w:themeFill="background2"/>
          </w:tcPr>
          <w:p w14:paraId="2CB42CCC" w14:textId="77777777" w:rsidR="00F6121C" w:rsidRPr="00C05DFC" w:rsidRDefault="00F6121C" w:rsidP="00F221C0">
            <w:pPr>
              <w:spacing w:after="0"/>
              <w:rPr>
                <w:rFonts w:ascii="Gill Sans MT" w:hAnsi="Gill Sans MT"/>
              </w:rPr>
            </w:pPr>
            <w:r w:rsidRPr="00C05DFC">
              <w:rPr>
                <w:rFonts w:ascii="Gill Sans MT" w:hAnsi="Gill Sans MT"/>
              </w:rPr>
              <w:t>Summer</w:t>
            </w:r>
          </w:p>
        </w:tc>
        <w:tc>
          <w:tcPr>
            <w:tcW w:w="3091" w:type="dxa"/>
            <w:tcBorders>
              <w:right w:val="single" w:sz="18" w:space="0" w:color="000000" w:themeColor="text1"/>
            </w:tcBorders>
            <w:shd w:val="clear" w:color="auto" w:fill="E7E6E6" w:themeFill="background2"/>
          </w:tcPr>
          <w:p w14:paraId="172764F4" w14:textId="77777777" w:rsidR="00F6121C" w:rsidRPr="00C05DFC" w:rsidRDefault="00F6121C" w:rsidP="00F221C0">
            <w:pPr>
              <w:spacing w:after="0"/>
              <w:rPr>
                <w:rFonts w:ascii="Gill Sans MT" w:hAnsi="Gill Sans MT"/>
              </w:rPr>
            </w:pPr>
            <w:r w:rsidRPr="00C05DFC">
              <w:rPr>
                <w:rFonts w:ascii="Gill Sans MT" w:hAnsi="Gill Sans MT"/>
              </w:rPr>
              <w:t xml:space="preserve">Monitoring Activities </w:t>
            </w:r>
          </w:p>
        </w:tc>
      </w:tr>
      <w:tr w:rsidR="00F6121C" w:rsidRPr="00C05DFC" w14:paraId="02C54C3C" w14:textId="77777777" w:rsidTr="00D22389">
        <w:trPr>
          <w:trHeight w:val="1670"/>
        </w:trPr>
        <w:tc>
          <w:tcPr>
            <w:tcW w:w="2919" w:type="dxa"/>
            <w:gridSpan w:val="2"/>
            <w:tcBorders>
              <w:left w:val="single" w:sz="18" w:space="0" w:color="000000" w:themeColor="text1"/>
            </w:tcBorders>
          </w:tcPr>
          <w:p w14:paraId="2DD0060B" w14:textId="77777777" w:rsidR="00F6121C" w:rsidRPr="00C05DFC" w:rsidRDefault="00F6121C" w:rsidP="00F221C0">
            <w:pPr>
              <w:spacing w:after="0"/>
              <w:rPr>
                <w:rFonts w:ascii="Gill Sans MT" w:hAnsi="Gill Sans MT"/>
              </w:rPr>
            </w:pPr>
            <w:r w:rsidRPr="00C05DFC">
              <w:rPr>
                <w:rFonts w:ascii="Gill Sans MT" w:hAnsi="Gill Sans MT"/>
              </w:rPr>
              <w:t>Training of staff to raise skills, knowledge and understanding of Functional Movement</w:t>
            </w:r>
          </w:p>
          <w:p w14:paraId="2084933D" w14:textId="77777777" w:rsidR="00F6121C" w:rsidRPr="00C05DFC" w:rsidRDefault="00F6121C" w:rsidP="00F221C0">
            <w:pPr>
              <w:spacing w:after="0"/>
              <w:rPr>
                <w:rFonts w:ascii="Gill Sans MT" w:hAnsi="Gill Sans MT"/>
              </w:rPr>
            </w:pPr>
            <w:r w:rsidRPr="00C05DFC">
              <w:rPr>
                <w:rFonts w:ascii="Gill Sans MT" w:hAnsi="Gill Sans MT"/>
              </w:rPr>
              <w:t>(see Appendix A – Detailed Plan)</w:t>
            </w:r>
          </w:p>
        </w:tc>
        <w:tc>
          <w:tcPr>
            <w:tcW w:w="3090" w:type="dxa"/>
          </w:tcPr>
          <w:p w14:paraId="19114A54" w14:textId="77777777" w:rsidR="00F6121C" w:rsidRPr="00C05DFC" w:rsidRDefault="00F6121C" w:rsidP="00F221C0">
            <w:pPr>
              <w:spacing w:after="0"/>
              <w:rPr>
                <w:rFonts w:ascii="Gill Sans MT" w:hAnsi="Gill Sans MT"/>
                <w:b/>
                <w:bCs/>
              </w:rPr>
            </w:pPr>
            <w:r w:rsidRPr="00C05DFC">
              <w:rPr>
                <w:rFonts w:ascii="Gill Sans MT" w:hAnsi="Gill Sans MT"/>
                <w:b/>
                <w:bCs/>
              </w:rPr>
              <w:t>See Appendix A</w:t>
            </w:r>
          </w:p>
          <w:p w14:paraId="475D30B6" w14:textId="77777777" w:rsidR="00F6121C" w:rsidRPr="00C05DFC" w:rsidRDefault="00F6121C" w:rsidP="00F221C0">
            <w:pPr>
              <w:spacing w:after="0"/>
              <w:rPr>
                <w:rFonts w:ascii="Gill Sans MT" w:hAnsi="Gill Sans MT"/>
              </w:rPr>
            </w:pPr>
          </w:p>
          <w:p w14:paraId="5D2298CC" w14:textId="77777777" w:rsidR="00F6121C" w:rsidRPr="00C05DFC" w:rsidRDefault="00F6121C" w:rsidP="00F221C0">
            <w:pPr>
              <w:spacing w:after="0"/>
              <w:rPr>
                <w:rFonts w:ascii="Gill Sans MT" w:hAnsi="Gill Sans MT"/>
              </w:rPr>
            </w:pPr>
            <w:r w:rsidRPr="00C05DFC">
              <w:rPr>
                <w:rFonts w:ascii="Gill Sans MT" w:hAnsi="Gill Sans MT"/>
              </w:rPr>
              <w:t>Staff Meeting: 4/3 CE input</w:t>
            </w:r>
          </w:p>
        </w:tc>
        <w:tc>
          <w:tcPr>
            <w:tcW w:w="3090" w:type="dxa"/>
          </w:tcPr>
          <w:p w14:paraId="134CAC6B" w14:textId="77777777" w:rsidR="00F6121C" w:rsidRPr="00C05DFC" w:rsidRDefault="00F6121C" w:rsidP="00F221C0">
            <w:pPr>
              <w:spacing w:after="0"/>
              <w:rPr>
                <w:rFonts w:ascii="Gill Sans MT" w:hAnsi="Gill Sans MT"/>
                <w:b/>
                <w:bCs/>
              </w:rPr>
            </w:pPr>
            <w:r w:rsidRPr="00C05DFC">
              <w:rPr>
                <w:rFonts w:ascii="Gill Sans MT" w:hAnsi="Gill Sans MT"/>
                <w:b/>
                <w:bCs/>
              </w:rPr>
              <w:t>See Appendix A</w:t>
            </w:r>
          </w:p>
          <w:p w14:paraId="7F7F4455" w14:textId="77777777" w:rsidR="00F6121C" w:rsidRPr="00C05DFC" w:rsidRDefault="00F6121C" w:rsidP="00F221C0">
            <w:pPr>
              <w:spacing w:after="0"/>
              <w:rPr>
                <w:rFonts w:ascii="Gill Sans MT" w:hAnsi="Gill Sans MT"/>
              </w:rPr>
            </w:pPr>
          </w:p>
        </w:tc>
        <w:tc>
          <w:tcPr>
            <w:tcW w:w="3090" w:type="dxa"/>
          </w:tcPr>
          <w:p w14:paraId="506D6B50" w14:textId="77777777" w:rsidR="00F6121C" w:rsidRPr="00C05DFC" w:rsidRDefault="00F6121C" w:rsidP="00F221C0">
            <w:pPr>
              <w:spacing w:after="0"/>
              <w:rPr>
                <w:rFonts w:ascii="Gill Sans MT" w:hAnsi="Gill Sans MT"/>
                <w:b/>
                <w:bCs/>
              </w:rPr>
            </w:pPr>
            <w:r w:rsidRPr="00C05DFC">
              <w:rPr>
                <w:rFonts w:ascii="Gill Sans MT" w:hAnsi="Gill Sans MT"/>
                <w:b/>
                <w:bCs/>
              </w:rPr>
              <w:t>See Appendix A</w:t>
            </w:r>
          </w:p>
          <w:p w14:paraId="10BAAE69" w14:textId="77777777" w:rsidR="00F6121C" w:rsidRPr="00C05DFC" w:rsidRDefault="00F6121C" w:rsidP="00F221C0">
            <w:pPr>
              <w:spacing w:after="0"/>
              <w:rPr>
                <w:rFonts w:ascii="Gill Sans MT" w:hAnsi="Gill Sans MT"/>
              </w:rPr>
            </w:pPr>
          </w:p>
          <w:p w14:paraId="64C1BD85" w14:textId="77777777" w:rsidR="00F6121C" w:rsidRPr="00C05DFC" w:rsidRDefault="00F6121C" w:rsidP="00F221C0">
            <w:pPr>
              <w:spacing w:after="0"/>
              <w:rPr>
                <w:rFonts w:ascii="Gill Sans MT" w:hAnsi="Gill Sans MT"/>
              </w:rPr>
            </w:pPr>
          </w:p>
          <w:p w14:paraId="77908D2D" w14:textId="77777777" w:rsidR="00F6121C" w:rsidRPr="00C05DFC" w:rsidRDefault="00F6121C" w:rsidP="00F221C0">
            <w:pPr>
              <w:spacing w:after="0"/>
              <w:rPr>
                <w:rFonts w:ascii="Gill Sans MT" w:hAnsi="Gill Sans MT"/>
              </w:rPr>
            </w:pPr>
            <w:r w:rsidRPr="00C05DFC">
              <w:rPr>
                <w:rFonts w:ascii="Gill Sans MT" w:hAnsi="Gill Sans MT"/>
              </w:rPr>
              <w:t>Staff Meeting17/6 CE Training</w:t>
            </w:r>
          </w:p>
        </w:tc>
        <w:tc>
          <w:tcPr>
            <w:tcW w:w="3091" w:type="dxa"/>
            <w:tcBorders>
              <w:right w:val="single" w:sz="18" w:space="0" w:color="000000" w:themeColor="text1"/>
            </w:tcBorders>
          </w:tcPr>
          <w:p w14:paraId="7F84ECD5"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External verification of quality of training</w:t>
            </w:r>
          </w:p>
          <w:p w14:paraId="297EA064"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Achievement by candidates</w:t>
            </w:r>
          </w:p>
          <w:p w14:paraId="79DBDD4A"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Impact on class practice monitored via Lesson Observations &amp; Learning walks</w:t>
            </w:r>
          </w:p>
        </w:tc>
      </w:tr>
      <w:tr w:rsidR="00F6121C" w:rsidRPr="00C05DFC" w14:paraId="43C93115"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660A4015"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32495EDE" w14:textId="77777777" w:rsidR="00F6121C" w:rsidRPr="00C05DFC" w:rsidRDefault="00F6121C" w:rsidP="00F221C0">
            <w:pPr>
              <w:spacing w:after="0"/>
              <w:rPr>
                <w:rFonts w:ascii="Gill Sans MT" w:hAnsi="Gill Sans MT"/>
              </w:rPr>
            </w:pPr>
          </w:p>
        </w:tc>
      </w:tr>
    </w:tbl>
    <w:p w14:paraId="186CC295" w14:textId="28537645" w:rsidR="00204C9F" w:rsidRDefault="00204C9F" w:rsidP="00F221C0">
      <w:pPr>
        <w:spacing w:after="0"/>
        <w:rPr>
          <w:b/>
          <w:bCs/>
          <w:color w:val="7030A0"/>
        </w:rPr>
      </w:pPr>
    </w:p>
    <w:p w14:paraId="24ECED44" w14:textId="77777777" w:rsidR="00204C9F" w:rsidRDefault="00204C9F">
      <w:pPr>
        <w:suppressAutoHyphens w:val="0"/>
        <w:spacing w:after="0" w:line="240" w:lineRule="auto"/>
        <w:rPr>
          <w:b/>
          <w:bCs/>
          <w:color w:val="7030A0"/>
        </w:rPr>
      </w:pPr>
      <w:r>
        <w:rPr>
          <w:b/>
          <w:bCs/>
          <w:color w:val="7030A0"/>
        </w:rPr>
        <w:br w:type="page"/>
      </w:r>
    </w:p>
    <w:p w14:paraId="1C98ADE2" w14:textId="77777777" w:rsidR="00F6121C" w:rsidRDefault="00F6121C" w:rsidP="00F221C0">
      <w:pPr>
        <w:spacing w:after="0"/>
        <w:rPr>
          <w:b/>
          <w:bCs/>
          <w:color w:val="7030A0"/>
        </w:rPr>
      </w:pPr>
    </w:p>
    <w:tbl>
      <w:tblPr>
        <w:tblStyle w:val="TableGrid"/>
        <w:tblW w:w="0" w:type="auto"/>
        <w:tblLook w:val="04A0" w:firstRow="1" w:lastRow="0" w:firstColumn="1" w:lastColumn="0" w:noHBand="0" w:noVBand="1"/>
      </w:tblPr>
      <w:tblGrid>
        <w:gridCol w:w="2221"/>
        <w:gridCol w:w="653"/>
        <w:gridCol w:w="3053"/>
        <w:gridCol w:w="3053"/>
        <w:gridCol w:w="3053"/>
        <w:gridCol w:w="3057"/>
      </w:tblGrid>
      <w:tr w:rsidR="00F6121C" w:rsidRPr="00C05DFC" w14:paraId="43999F2E"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1F717A57"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5F6F1586" w14:textId="77777777" w:rsidR="00F6121C" w:rsidRPr="00C05DFC" w:rsidRDefault="00F6121C" w:rsidP="00F221C0">
            <w:pPr>
              <w:spacing w:after="0"/>
              <w:rPr>
                <w:rFonts w:ascii="Gill Sans MT" w:hAnsi="Gill Sans MT"/>
              </w:rPr>
            </w:pPr>
            <w:r w:rsidRPr="00C05DFC">
              <w:rPr>
                <w:rFonts w:ascii="Gill Sans MT" w:hAnsi="Gill Sans MT"/>
              </w:rPr>
              <w:t>To increase family engagement with all aspects of school life</w:t>
            </w:r>
          </w:p>
        </w:tc>
      </w:tr>
      <w:tr w:rsidR="00F6121C" w:rsidRPr="00C05DFC" w14:paraId="58396BBA" w14:textId="77777777" w:rsidTr="00D22389">
        <w:trPr>
          <w:trHeight w:val="304"/>
        </w:trPr>
        <w:tc>
          <w:tcPr>
            <w:tcW w:w="2248" w:type="dxa"/>
            <w:tcBorders>
              <w:left w:val="single" w:sz="18" w:space="0" w:color="000000" w:themeColor="text1"/>
            </w:tcBorders>
            <w:shd w:val="clear" w:color="auto" w:fill="538135" w:themeFill="accent6" w:themeFillShade="BF"/>
          </w:tcPr>
          <w:p w14:paraId="777C77F5"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7D12E072" w14:textId="77777777" w:rsidR="00F6121C" w:rsidRPr="00C05DFC" w:rsidRDefault="00F6121C" w:rsidP="00F221C0">
            <w:pPr>
              <w:spacing w:after="0"/>
              <w:rPr>
                <w:rFonts w:ascii="Gill Sans MT" w:hAnsi="Gill Sans MT"/>
              </w:rPr>
            </w:pPr>
            <w:r w:rsidRPr="00C05DFC">
              <w:rPr>
                <w:rFonts w:ascii="Gill Sans MT" w:hAnsi="Gill Sans MT"/>
              </w:rPr>
              <w:t>Families empowered to make requests for additional support and feel listened to by the professional team, DHT to have availability to manage operational activities of running the school</w:t>
            </w:r>
            <w:r>
              <w:rPr>
                <w:rFonts w:ascii="Gill Sans MT" w:hAnsi="Gill Sans MT"/>
              </w:rPr>
              <w:t xml:space="preserve"> </w:t>
            </w:r>
            <w:r w:rsidRPr="0091337E">
              <w:rPr>
                <w:rFonts w:ascii="Gill Sans MT" w:hAnsi="Gill Sans MT"/>
                <w:b/>
                <w:bCs/>
              </w:rPr>
              <w:t>SEE APPENDIX D</w:t>
            </w:r>
          </w:p>
        </w:tc>
      </w:tr>
      <w:tr w:rsidR="00F6121C" w:rsidRPr="00C05DFC" w14:paraId="075706D1" w14:textId="77777777" w:rsidTr="00D22389">
        <w:trPr>
          <w:trHeight w:val="304"/>
        </w:trPr>
        <w:tc>
          <w:tcPr>
            <w:tcW w:w="2248" w:type="dxa"/>
            <w:tcBorders>
              <w:left w:val="single" w:sz="18" w:space="0" w:color="000000" w:themeColor="text1"/>
            </w:tcBorders>
            <w:shd w:val="clear" w:color="auto" w:fill="538135" w:themeFill="accent6" w:themeFillShade="BF"/>
          </w:tcPr>
          <w:p w14:paraId="2DE69138"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015DD23C" w14:textId="77777777" w:rsidR="00F6121C" w:rsidRPr="00C05DFC" w:rsidRDefault="00F6121C" w:rsidP="00F221C0">
            <w:pPr>
              <w:spacing w:after="0"/>
              <w:rPr>
                <w:rFonts w:ascii="Gill Sans MT" w:hAnsi="Gill Sans MT"/>
              </w:rPr>
            </w:pPr>
            <w:r w:rsidRPr="00C05DFC">
              <w:rPr>
                <w:rFonts w:ascii="Gill Sans MT" w:hAnsi="Gill Sans MT"/>
              </w:rPr>
              <w:t>Sarah Neusinger</w:t>
            </w:r>
            <w:r>
              <w:rPr>
                <w:rFonts w:ascii="Gill Sans MT" w:hAnsi="Gill Sans MT"/>
              </w:rPr>
              <w:t>,</w:t>
            </w:r>
            <w:r w:rsidRPr="00C05DFC">
              <w:rPr>
                <w:rFonts w:ascii="Gill Sans MT" w:hAnsi="Gill Sans MT"/>
              </w:rPr>
              <w:t xml:space="preserve"> Lianna Filbey</w:t>
            </w:r>
          </w:p>
        </w:tc>
      </w:tr>
      <w:tr w:rsidR="00F6121C" w:rsidRPr="00C05DFC" w14:paraId="7E38437F"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30AD2A30" w14:textId="77777777" w:rsidR="00F6121C" w:rsidRPr="00C05DFC" w:rsidRDefault="00F6121C" w:rsidP="00F221C0">
            <w:pPr>
              <w:spacing w:after="0"/>
              <w:jc w:val="center"/>
              <w:rPr>
                <w:rFonts w:ascii="Gill Sans MT" w:hAnsi="Gill Sans MT"/>
                <w:b/>
                <w:bCs/>
                <w:color w:val="FFFFFF" w:themeColor="background1"/>
              </w:rPr>
            </w:pPr>
            <w:r w:rsidRPr="00C05DFC">
              <w:rPr>
                <w:rFonts w:ascii="Gill Sans MT" w:hAnsi="Gill Sans MT"/>
                <w:b/>
                <w:bCs/>
                <w:color w:val="FFFFFF" w:themeColor="background1"/>
              </w:rPr>
              <w:t>Steps towards Outcome</w:t>
            </w:r>
          </w:p>
        </w:tc>
      </w:tr>
      <w:tr w:rsidR="00F6121C" w:rsidRPr="00C05DFC" w14:paraId="3D3BBBB5" w14:textId="77777777" w:rsidTr="00D22389">
        <w:trPr>
          <w:trHeight w:val="304"/>
        </w:trPr>
        <w:tc>
          <w:tcPr>
            <w:tcW w:w="2919" w:type="dxa"/>
            <w:gridSpan w:val="2"/>
            <w:tcBorders>
              <w:left w:val="single" w:sz="18" w:space="0" w:color="000000" w:themeColor="text1"/>
            </w:tcBorders>
            <w:shd w:val="clear" w:color="auto" w:fill="E7E6E6" w:themeFill="background2"/>
          </w:tcPr>
          <w:p w14:paraId="4F824F57" w14:textId="77777777" w:rsidR="00F6121C" w:rsidRPr="00C05DFC" w:rsidRDefault="00F6121C" w:rsidP="00F221C0">
            <w:pPr>
              <w:spacing w:after="0"/>
              <w:rPr>
                <w:rFonts w:ascii="Gill Sans MT" w:hAnsi="Gill Sans MT"/>
              </w:rPr>
            </w:pPr>
            <w:r w:rsidRPr="00C05DFC">
              <w:rPr>
                <w:rFonts w:ascii="Gill Sans MT" w:hAnsi="Gill Sans MT"/>
              </w:rPr>
              <w:t xml:space="preserve">Focus </w:t>
            </w:r>
          </w:p>
        </w:tc>
        <w:tc>
          <w:tcPr>
            <w:tcW w:w="3090" w:type="dxa"/>
            <w:shd w:val="clear" w:color="auto" w:fill="E7E6E6" w:themeFill="background2"/>
          </w:tcPr>
          <w:p w14:paraId="552AA9ED" w14:textId="77777777" w:rsidR="00F6121C" w:rsidRPr="00C05DFC" w:rsidRDefault="00F6121C" w:rsidP="00F221C0">
            <w:pPr>
              <w:spacing w:after="0"/>
              <w:rPr>
                <w:rFonts w:ascii="Gill Sans MT" w:hAnsi="Gill Sans MT"/>
              </w:rPr>
            </w:pPr>
            <w:r w:rsidRPr="00C05DFC">
              <w:rPr>
                <w:rFonts w:ascii="Gill Sans MT" w:hAnsi="Gill Sans MT"/>
              </w:rPr>
              <w:t xml:space="preserve">Autumn </w:t>
            </w:r>
          </w:p>
        </w:tc>
        <w:tc>
          <w:tcPr>
            <w:tcW w:w="3090" w:type="dxa"/>
            <w:shd w:val="clear" w:color="auto" w:fill="E7E6E6" w:themeFill="background2"/>
          </w:tcPr>
          <w:p w14:paraId="60C5C376" w14:textId="77777777" w:rsidR="00F6121C" w:rsidRPr="00C05DFC" w:rsidRDefault="00F6121C" w:rsidP="00F221C0">
            <w:pPr>
              <w:spacing w:after="0"/>
              <w:rPr>
                <w:rFonts w:ascii="Gill Sans MT" w:hAnsi="Gill Sans MT"/>
              </w:rPr>
            </w:pPr>
            <w:r w:rsidRPr="00C05DFC">
              <w:rPr>
                <w:rFonts w:ascii="Gill Sans MT" w:hAnsi="Gill Sans MT"/>
              </w:rPr>
              <w:t xml:space="preserve">Spring </w:t>
            </w:r>
          </w:p>
        </w:tc>
        <w:tc>
          <w:tcPr>
            <w:tcW w:w="3090" w:type="dxa"/>
            <w:shd w:val="clear" w:color="auto" w:fill="E7E6E6" w:themeFill="background2"/>
          </w:tcPr>
          <w:p w14:paraId="1DE861F5" w14:textId="77777777" w:rsidR="00F6121C" w:rsidRPr="00C05DFC" w:rsidRDefault="00F6121C" w:rsidP="00F221C0">
            <w:pPr>
              <w:spacing w:after="0"/>
              <w:rPr>
                <w:rFonts w:ascii="Gill Sans MT" w:hAnsi="Gill Sans MT"/>
              </w:rPr>
            </w:pPr>
            <w:r w:rsidRPr="00C05DFC">
              <w:rPr>
                <w:rFonts w:ascii="Gill Sans MT" w:hAnsi="Gill Sans MT"/>
              </w:rPr>
              <w:t>Summer</w:t>
            </w:r>
          </w:p>
        </w:tc>
        <w:tc>
          <w:tcPr>
            <w:tcW w:w="3091" w:type="dxa"/>
            <w:tcBorders>
              <w:right w:val="single" w:sz="18" w:space="0" w:color="000000" w:themeColor="text1"/>
            </w:tcBorders>
            <w:shd w:val="clear" w:color="auto" w:fill="E7E6E6" w:themeFill="background2"/>
          </w:tcPr>
          <w:p w14:paraId="7702B08B" w14:textId="77777777" w:rsidR="00F6121C" w:rsidRPr="00C05DFC" w:rsidRDefault="00F6121C" w:rsidP="00F221C0">
            <w:pPr>
              <w:spacing w:after="0"/>
              <w:rPr>
                <w:rFonts w:ascii="Gill Sans MT" w:hAnsi="Gill Sans MT"/>
              </w:rPr>
            </w:pPr>
            <w:r w:rsidRPr="00C05DFC">
              <w:rPr>
                <w:rFonts w:ascii="Gill Sans MT" w:hAnsi="Gill Sans MT"/>
              </w:rPr>
              <w:t xml:space="preserve">Monitoring Activities </w:t>
            </w:r>
          </w:p>
        </w:tc>
      </w:tr>
      <w:tr w:rsidR="00F6121C" w:rsidRPr="00C05DFC" w14:paraId="361BF40D" w14:textId="77777777" w:rsidTr="00D22389">
        <w:trPr>
          <w:trHeight w:val="304"/>
        </w:trPr>
        <w:tc>
          <w:tcPr>
            <w:tcW w:w="2919" w:type="dxa"/>
            <w:gridSpan w:val="2"/>
            <w:tcBorders>
              <w:left w:val="single" w:sz="18" w:space="0" w:color="000000" w:themeColor="text1"/>
            </w:tcBorders>
          </w:tcPr>
          <w:p w14:paraId="379CE84B" w14:textId="77777777" w:rsidR="00F6121C" w:rsidRPr="00C05DFC" w:rsidRDefault="00F6121C" w:rsidP="00F221C0">
            <w:pPr>
              <w:spacing w:after="0"/>
              <w:rPr>
                <w:rFonts w:ascii="Gill Sans MT" w:hAnsi="Gill Sans MT"/>
              </w:rPr>
            </w:pPr>
            <w:r w:rsidRPr="00C05DFC">
              <w:rPr>
                <w:rFonts w:ascii="Gill Sans MT" w:hAnsi="Gill Sans MT"/>
              </w:rPr>
              <w:t xml:space="preserve">School involvement in </w:t>
            </w:r>
            <w:proofErr w:type="spellStart"/>
            <w:r w:rsidRPr="00C05DFC">
              <w:rPr>
                <w:rFonts w:ascii="Gill Sans MT" w:hAnsi="Gill Sans MT"/>
              </w:rPr>
              <w:t>CiN</w:t>
            </w:r>
            <w:proofErr w:type="spellEnd"/>
            <w:r w:rsidRPr="00C05DFC">
              <w:rPr>
                <w:rFonts w:ascii="Gill Sans MT" w:hAnsi="Gill Sans MT"/>
              </w:rPr>
              <w:t xml:space="preserve"> meetings to reflect impact having on outcomes for children</w:t>
            </w:r>
          </w:p>
        </w:tc>
        <w:tc>
          <w:tcPr>
            <w:tcW w:w="3090" w:type="dxa"/>
          </w:tcPr>
          <w:p w14:paraId="19886169"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Meeting with Jigsaw service manager to look at options for aligning meetings</w:t>
            </w:r>
          </w:p>
          <w:p w14:paraId="200DBCA8"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Where review align with AR teachers will represent school view</w:t>
            </w:r>
          </w:p>
          <w:p w14:paraId="4A0B45C2"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 xml:space="preserve">For families with highest level of need DHT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0" w:type="dxa"/>
          </w:tcPr>
          <w:p w14:paraId="2D7FFD51"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Where review align with AR teachers will represent school view</w:t>
            </w:r>
          </w:p>
          <w:p w14:paraId="2225DE1A"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 xml:space="preserve">For families with highest level of need DHT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0" w:type="dxa"/>
          </w:tcPr>
          <w:p w14:paraId="21C63E79"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Where review align with AR teachers will represent school view</w:t>
            </w:r>
          </w:p>
          <w:p w14:paraId="4D57762F" w14:textId="77777777" w:rsidR="00F6121C" w:rsidRPr="00C05DFC" w:rsidRDefault="00F6121C" w:rsidP="00F221C0">
            <w:pPr>
              <w:pStyle w:val="ListParagraph"/>
              <w:numPr>
                <w:ilvl w:val="0"/>
                <w:numId w:val="29"/>
              </w:numPr>
              <w:spacing w:after="0" w:line="240" w:lineRule="auto"/>
              <w:jc w:val="both"/>
              <w:rPr>
                <w:rFonts w:ascii="Gill Sans MT" w:hAnsi="Gill Sans MT"/>
              </w:rPr>
            </w:pPr>
            <w:r w:rsidRPr="00C05DFC">
              <w:rPr>
                <w:rFonts w:ascii="Gill Sans MT" w:hAnsi="Gill Sans MT"/>
              </w:rPr>
              <w:t xml:space="preserve">For families with highest level of need DHT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1" w:type="dxa"/>
            <w:tcBorders>
              <w:right w:val="single" w:sz="18" w:space="0" w:color="000000" w:themeColor="text1"/>
            </w:tcBorders>
          </w:tcPr>
          <w:p w14:paraId="2F5DB4D4"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Annual Family survey</w:t>
            </w:r>
          </w:p>
          <w:p w14:paraId="38EEF4FE"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Family feedback after sessions</w:t>
            </w:r>
          </w:p>
          <w:p w14:paraId="42399528" w14:textId="77777777" w:rsidR="00F6121C" w:rsidRPr="00C05DFC" w:rsidRDefault="00F6121C" w:rsidP="00F221C0">
            <w:pPr>
              <w:pStyle w:val="ListParagraph"/>
              <w:numPr>
                <w:ilvl w:val="0"/>
                <w:numId w:val="29"/>
              </w:numPr>
              <w:spacing w:after="0" w:line="240" w:lineRule="auto"/>
              <w:rPr>
                <w:rFonts w:ascii="Gill Sans MT" w:hAnsi="Gill Sans MT"/>
              </w:rPr>
            </w:pPr>
            <w:r w:rsidRPr="00C05DFC">
              <w:rPr>
                <w:rFonts w:ascii="Gill Sans MT" w:hAnsi="Gill Sans MT"/>
              </w:rPr>
              <w:t>DHT reduced meeting attendance</w:t>
            </w:r>
          </w:p>
        </w:tc>
      </w:tr>
      <w:tr w:rsidR="00F6121C" w:rsidRPr="00C05DFC" w14:paraId="4EC547A1" w14:textId="77777777" w:rsidTr="00D22389">
        <w:trPr>
          <w:trHeight w:val="304"/>
        </w:trPr>
        <w:tc>
          <w:tcPr>
            <w:tcW w:w="2919" w:type="dxa"/>
            <w:gridSpan w:val="2"/>
            <w:tcBorders>
              <w:left w:val="single" w:sz="18" w:space="0" w:color="000000" w:themeColor="text1"/>
            </w:tcBorders>
          </w:tcPr>
          <w:p w14:paraId="696E6C5D" w14:textId="77777777" w:rsidR="00F6121C" w:rsidRPr="00C05DFC" w:rsidRDefault="00F6121C" w:rsidP="00F221C0">
            <w:pPr>
              <w:spacing w:after="0"/>
              <w:rPr>
                <w:rFonts w:ascii="Gill Sans MT" w:hAnsi="Gill Sans MT"/>
              </w:rPr>
            </w:pPr>
            <w:r w:rsidRPr="00C05DFC">
              <w:rPr>
                <w:rFonts w:ascii="Gill Sans MT" w:hAnsi="Gill Sans MT"/>
              </w:rPr>
              <w:t xml:space="preserve">Family Engagement </w:t>
            </w:r>
            <w:proofErr w:type="gramStart"/>
            <w:r w:rsidRPr="00C05DFC">
              <w:rPr>
                <w:rFonts w:ascii="Gill Sans MT" w:hAnsi="Gill Sans MT"/>
              </w:rPr>
              <w:t>lead</w:t>
            </w:r>
            <w:proofErr w:type="gramEnd"/>
            <w:r w:rsidRPr="00C05DFC">
              <w:rPr>
                <w:rFonts w:ascii="Gill Sans MT" w:hAnsi="Gill Sans MT"/>
              </w:rPr>
              <w:t xml:space="preserve"> to attend relevant </w:t>
            </w:r>
            <w:proofErr w:type="spellStart"/>
            <w:r w:rsidRPr="00C05DFC">
              <w:rPr>
                <w:rFonts w:ascii="Gill Sans MT" w:hAnsi="Gill Sans MT"/>
              </w:rPr>
              <w:t>CiN</w:t>
            </w:r>
            <w:proofErr w:type="spellEnd"/>
            <w:r w:rsidRPr="00C05DFC">
              <w:rPr>
                <w:rFonts w:ascii="Gill Sans MT" w:hAnsi="Gill Sans MT"/>
              </w:rPr>
              <w:t xml:space="preserve">, Safeguarding &amp; PEP meetings </w:t>
            </w:r>
          </w:p>
        </w:tc>
        <w:tc>
          <w:tcPr>
            <w:tcW w:w="3090" w:type="dxa"/>
          </w:tcPr>
          <w:p w14:paraId="4C401D3A" w14:textId="77777777" w:rsidR="00F6121C" w:rsidRPr="00C05DFC" w:rsidRDefault="00F6121C" w:rsidP="00F221C0">
            <w:pPr>
              <w:spacing w:after="0"/>
              <w:rPr>
                <w:rFonts w:ascii="Gill Sans MT" w:hAnsi="Gill Sans MT"/>
              </w:rPr>
            </w:pPr>
            <w:r w:rsidRPr="00C05DFC">
              <w:rPr>
                <w:rFonts w:ascii="Gill Sans MT" w:hAnsi="Gill Sans MT"/>
              </w:rPr>
              <w:t xml:space="preserve">For families with higher level of need Family Engagement </w:t>
            </w:r>
            <w:proofErr w:type="gramStart"/>
            <w:r w:rsidRPr="00C05DFC">
              <w:rPr>
                <w:rFonts w:ascii="Gill Sans MT" w:hAnsi="Gill Sans MT"/>
              </w:rPr>
              <w:t>lead</w:t>
            </w:r>
            <w:proofErr w:type="gramEnd"/>
            <w:r w:rsidRPr="00C05DFC">
              <w:rPr>
                <w:rFonts w:ascii="Gill Sans MT" w:hAnsi="Gill Sans MT"/>
              </w:rPr>
              <w:t xml:space="preserve">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0" w:type="dxa"/>
          </w:tcPr>
          <w:p w14:paraId="52AE140F" w14:textId="77777777" w:rsidR="00F6121C" w:rsidRPr="00C05DFC" w:rsidRDefault="00F6121C" w:rsidP="00F221C0">
            <w:pPr>
              <w:spacing w:after="0"/>
              <w:rPr>
                <w:rFonts w:ascii="Gill Sans MT" w:hAnsi="Gill Sans MT"/>
              </w:rPr>
            </w:pPr>
            <w:r w:rsidRPr="00C05DFC">
              <w:rPr>
                <w:rFonts w:ascii="Gill Sans MT" w:hAnsi="Gill Sans MT"/>
              </w:rPr>
              <w:t xml:space="preserve">For families with higher level of need Family Engagement </w:t>
            </w:r>
            <w:proofErr w:type="gramStart"/>
            <w:r w:rsidRPr="00C05DFC">
              <w:rPr>
                <w:rFonts w:ascii="Gill Sans MT" w:hAnsi="Gill Sans MT"/>
              </w:rPr>
              <w:t>lead</w:t>
            </w:r>
            <w:proofErr w:type="gramEnd"/>
            <w:r w:rsidRPr="00C05DFC">
              <w:rPr>
                <w:rFonts w:ascii="Gill Sans MT" w:hAnsi="Gill Sans MT"/>
              </w:rPr>
              <w:t xml:space="preserve">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0" w:type="dxa"/>
          </w:tcPr>
          <w:p w14:paraId="7B44630E" w14:textId="77777777" w:rsidR="00F6121C" w:rsidRPr="00C05DFC" w:rsidRDefault="00F6121C" w:rsidP="00F221C0">
            <w:pPr>
              <w:spacing w:after="0"/>
              <w:rPr>
                <w:rFonts w:ascii="Gill Sans MT" w:hAnsi="Gill Sans MT"/>
              </w:rPr>
            </w:pPr>
            <w:r w:rsidRPr="00C05DFC">
              <w:rPr>
                <w:rFonts w:ascii="Gill Sans MT" w:hAnsi="Gill Sans MT"/>
              </w:rPr>
              <w:t xml:space="preserve">For families with higher level of need Family Engagement </w:t>
            </w:r>
            <w:proofErr w:type="gramStart"/>
            <w:r w:rsidRPr="00C05DFC">
              <w:rPr>
                <w:rFonts w:ascii="Gill Sans MT" w:hAnsi="Gill Sans MT"/>
              </w:rPr>
              <w:t>lead</w:t>
            </w:r>
            <w:proofErr w:type="gramEnd"/>
            <w:r w:rsidRPr="00C05DFC">
              <w:rPr>
                <w:rFonts w:ascii="Gill Sans MT" w:hAnsi="Gill Sans MT"/>
              </w:rPr>
              <w:t xml:space="preserve"> to attend </w:t>
            </w:r>
            <w:proofErr w:type="spellStart"/>
            <w:r w:rsidRPr="00C05DFC">
              <w:rPr>
                <w:rFonts w:ascii="Gill Sans MT" w:hAnsi="Gill Sans MT"/>
              </w:rPr>
              <w:t>CiN</w:t>
            </w:r>
            <w:proofErr w:type="spellEnd"/>
            <w:r w:rsidRPr="00C05DFC">
              <w:rPr>
                <w:rFonts w:ascii="Gill Sans MT" w:hAnsi="Gill Sans MT"/>
              </w:rPr>
              <w:t xml:space="preserve"> meeting</w:t>
            </w:r>
          </w:p>
        </w:tc>
        <w:tc>
          <w:tcPr>
            <w:tcW w:w="3091" w:type="dxa"/>
            <w:tcBorders>
              <w:right w:val="single" w:sz="18" w:space="0" w:color="000000" w:themeColor="text1"/>
            </w:tcBorders>
          </w:tcPr>
          <w:p w14:paraId="0999079A" w14:textId="77777777" w:rsidR="00F6121C" w:rsidRPr="00C05DFC" w:rsidRDefault="00F6121C" w:rsidP="00F221C0">
            <w:pPr>
              <w:spacing w:after="0"/>
              <w:rPr>
                <w:rFonts w:ascii="Gill Sans MT" w:hAnsi="Gill Sans MT"/>
              </w:rPr>
            </w:pPr>
          </w:p>
        </w:tc>
      </w:tr>
      <w:tr w:rsidR="00F6121C" w:rsidRPr="00C05DFC" w14:paraId="2CDB71B7" w14:textId="77777777" w:rsidTr="00D22389">
        <w:trPr>
          <w:trHeight w:val="313"/>
        </w:trPr>
        <w:tc>
          <w:tcPr>
            <w:tcW w:w="2919" w:type="dxa"/>
            <w:gridSpan w:val="2"/>
            <w:tcBorders>
              <w:left w:val="single" w:sz="18" w:space="0" w:color="000000" w:themeColor="text1"/>
            </w:tcBorders>
          </w:tcPr>
          <w:p w14:paraId="0159DD89" w14:textId="77777777" w:rsidR="00F6121C" w:rsidRPr="00C05DFC" w:rsidRDefault="00F6121C" w:rsidP="00F221C0">
            <w:pPr>
              <w:spacing w:after="0"/>
              <w:rPr>
                <w:rFonts w:ascii="Gill Sans MT" w:hAnsi="Gill Sans MT"/>
              </w:rPr>
            </w:pPr>
            <w:r w:rsidRPr="00C05DFC">
              <w:rPr>
                <w:rFonts w:ascii="Gill Sans MT" w:hAnsi="Gill Sans MT"/>
              </w:rPr>
              <w:t>Family sessions to be regularly planned and teaching staff supported to develop relationships with families</w:t>
            </w:r>
          </w:p>
        </w:tc>
        <w:tc>
          <w:tcPr>
            <w:tcW w:w="3090" w:type="dxa"/>
          </w:tcPr>
          <w:p w14:paraId="6F946F6A" w14:textId="77777777" w:rsidR="00F6121C" w:rsidRPr="00C05DFC" w:rsidRDefault="00F6121C" w:rsidP="00F221C0">
            <w:pPr>
              <w:spacing w:after="0"/>
              <w:rPr>
                <w:rFonts w:ascii="Gill Sans MT" w:hAnsi="Gill Sans MT"/>
              </w:rPr>
            </w:pPr>
            <w:r w:rsidRPr="00C05DFC">
              <w:rPr>
                <w:rFonts w:ascii="Gill Sans MT" w:hAnsi="Gill Sans MT"/>
              </w:rPr>
              <w:t xml:space="preserve">Family Engagement </w:t>
            </w:r>
            <w:proofErr w:type="gramStart"/>
            <w:r w:rsidRPr="00C05DFC">
              <w:rPr>
                <w:rFonts w:ascii="Gill Sans MT" w:hAnsi="Gill Sans MT"/>
              </w:rPr>
              <w:t>lead</w:t>
            </w:r>
            <w:proofErr w:type="gramEnd"/>
            <w:r w:rsidRPr="00C05DFC">
              <w:rPr>
                <w:rFonts w:ascii="Gill Sans MT" w:hAnsi="Gill Sans MT"/>
              </w:rPr>
              <w:t xml:space="preserve"> to write action plan for year</w:t>
            </w:r>
          </w:p>
        </w:tc>
        <w:tc>
          <w:tcPr>
            <w:tcW w:w="3090" w:type="dxa"/>
          </w:tcPr>
          <w:p w14:paraId="2C831A84"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0" w:type="dxa"/>
          </w:tcPr>
          <w:p w14:paraId="3C9CF346" w14:textId="77777777" w:rsidR="00F6121C" w:rsidRPr="00C05DFC" w:rsidRDefault="00F6121C" w:rsidP="00F221C0">
            <w:pPr>
              <w:spacing w:after="0"/>
              <w:rPr>
                <w:rFonts w:ascii="Gill Sans MT" w:hAnsi="Gill Sans MT"/>
              </w:rPr>
            </w:pPr>
            <w:r w:rsidRPr="00C05DFC">
              <w:rPr>
                <w:rFonts w:ascii="Gill Sans MT" w:hAnsi="Gill Sans MT"/>
              </w:rPr>
              <w:t>Tbc</w:t>
            </w:r>
          </w:p>
        </w:tc>
        <w:tc>
          <w:tcPr>
            <w:tcW w:w="3091" w:type="dxa"/>
            <w:tcBorders>
              <w:right w:val="single" w:sz="18" w:space="0" w:color="000000" w:themeColor="text1"/>
            </w:tcBorders>
          </w:tcPr>
          <w:p w14:paraId="6C2D9C8B" w14:textId="77777777" w:rsidR="00F6121C" w:rsidRPr="00C05DFC" w:rsidRDefault="00F6121C" w:rsidP="00F221C0">
            <w:pPr>
              <w:spacing w:after="0"/>
              <w:rPr>
                <w:rFonts w:ascii="Gill Sans MT" w:hAnsi="Gill Sans MT"/>
              </w:rPr>
            </w:pPr>
          </w:p>
        </w:tc>
      </w:tr>
      <w:tr w:rsidR="00F6121C" w:rsidRPr="00C05DFC" w14:paraId="05335896"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79A63EA3" w14:textId="77777777" w:rsidR="00F6121C" w:rsidRPr="00C05DFC" w:rsidRDefault="00F6121C" w:rsidP="00F221C0">
            <w:pPr>
              <w:spacing w:after="0"/>
              <w:rPr>
                <w:rFonts w:ascii="Gill Sans MT" w:hAnsi="Gill Sans MT"/>
                <w:color w:val="FFFFFF" w:themeColor="background1"/>
              </w:rPr>
            </w:pPr>
            <w:r w:rsidRPr="00C05DFC">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79BDE627" w14:textId="77777777" w:rsidR="00F6121C" w:rsidRPr="00C05DFC" w:rsidRDefault="00F6121C" w:rsidP="00F221C0">
            <w:pPr>
              <w:spacing w:after="0"/>
              <w:rPr>
                <w:rFonts w:ascii="Gill Sans MT" w:hAnsi="Gill Sans MT"/>
              </w:rPr>
            </w:pPr>
          </w:p>
        </w:tc>
      </w:tr>
    </w:tbl>
    <w:p w14:paraId="1DDA340F" w14:textId="77777777" w:rsidR="00F6121C" w:rsidRDefault="00F6121C" w:rsidP="00F221C0">
      <w:pPr>
        <w:spacing w:after="0"/>
        <w:rPr>
          <w:b/>
          <w:bCs/>
          <w:color w:val="7030A0"/>
        </w:rPr>
      </w:pPr>
    </w:p>
    <w:p w14:paraId="570BD474" w14:textId="77777777" w:rsidR="00F6121C" w:rsidRDefault="00F6121C" w:rsidP="00F221C0">
      <w:pPr>
        <w:spacing w:after="0"/>
        <w:rPr>
          <w:b/>
          <w:bCs/>
          <w:color w:val="7030A0"/>
        </w:rPr>
      </w:pPr>
    </w:p>
    <w:p w14:paraId="7BE23809" w14:textId="77777777" w:rsidR="00F6121C" w:rsidRDefault="00F6121C" w:rsidP="00F221C0">
      <w:pPr>
        <w:spacing w:after="0"/>
        <w:jc w:val="center"/>
        <w:rPr>
          <w:b/>
          <w:bCs/>
          <w:color w:val="7030A0"/>
        </w:rPr>
      </w:pPr>
    </w:p>
    <w:p w14:paraId="308C9F91" w14:textId="77777777" w:rsidR="00F6121C" w:rsidRDefault="00F6121C" w:rsidP="00F221C0">
      <w:pPr>
        <w:spacing w:after="0"/>
        <w:jc w:val="center"/>
        <w:rPr>
          <w:b/>
          <w:bCs/>
          <w:color w:val="7030A0"/>
        </w:rPr>
      </w:pPr>
    </w:p>
    <w:p w14:paraId="1DD23F8A" w14:textId="77777777" w:rsidR="00F6121C" w:rsidRDefault="00F6121C" w:rsidP="00F221C0">
      <w:pPr>
        <w:spacing w:after="0"/>
        <w:jc w:val="center"/>
        <w:rPr>
          <w:b/>
          <w:bCs/>
          <w:color w:val="7030A0"/>
        </w:rPr>
      </w:pPr>
    </w:p>
    <w:p w14:paraId="25DC5E03" w14:textId="77777777" w:rsidR="00F6121C" w:rsidRDefault="00F6121C" w:rsidP="00F221C0">
      <w:pPr>
        <w:spacing w:after="0"/>
        <w:jc w:val="center"/>
        <w:rPr>
          <w:b/>
          <w:bCs/>
          <w:color w:val="7030A0"/>
        </w:rPr>
      </w:pPr>
    </w:p>
    <w:p w14:paraId="120F5A81" w14:textId="77777777" w:rsidR="00F6121C" w:rsidRDefault="00F6121C" w:rsidP="00F221C0">
      <w:pPr>
        <w:spacing w:after="0"/>
        <w:rPr>
          <w:b/>
          <w:bCs/>
          <w:color w:val="7030A0"/>
        </w:rPr>
      </w:pPr>
      <w:r>
        <w:rPr>
          <w:b/>
          <w:bCs/>
          <w:color w:val="7030A0"/>
        </w:rPr>
        <w:br w:type="page"/>
      </w:r>
    </w:p>
    <w:p w14:paraId="720FD04A" w14:textId="77777777" w:rsidR="00F6121C" w:rsidRPr="00C05DFC" w:rsidRDefault="00F6121C" w:rsidP="00F221C0">
      <w:pPr>
        <w:spacing w:after="0"/>
        <w:jc w:val="center"/>
        <w:rPr>
          <w:b/>
          <w:bCs/>
          <w:color w:val="7030A0"/>
          <w:sz w:val="32"/>
          <w:szCs w:val="32"/>
        </w:rPr>
      </w:pPr>
      <w:r w:rsidRPr="00C05DFC">
        <w:rPr>
          <w:b/>
          <w:bCs/>
          <w:color w:val="7030A0"/>
          <w:sz w:val="32"/>
          <w:szCs w:val="32"/>
        </w:rPr>
        <w:lastRenderedPageBreak/>
        <w:t>Leadership and Governance</w:t>
      </w:r>
    </w:p>
    <w:tbl>
      <w:tblPr>
        <w:tblStyle w:val="TableGrid"/>
        <w:tblW w:w="0" w:type="auto"/>
        <w:tblLook w:val="04A0" w:firstRow="1" w:lastRow="0" w:firstColumn="1" w:lastColumn="0" w:noHBand="0" w:noVBand="1"/>
      </w:tblPr>
      <w:tblGrid>
        <w:gridCol w:w="2227"/>
        <w:gridCol w:w="658"/>
        <w:gridCol w:w="3054"/>
        <w:gridCol w:w="3042"/>
        <w:gridCol w:w="3049"/>
        <w:gridCol w:w="3060"/>
      </w:tblGrid>
      <w:tr w:rsidR="00F6121C" w:rsidRPr="0056468D" w14:paraId="4A1F8295"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63B6A762"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71404838" w14:textId="77777777" w:rsidR="00F6121C" w:rsidRPr="0056468D" w:rsidRDefault="00F6121C" w:rsidP="00F221C0">
            <w:pPr>
              <w:spacing w:after="0"/>
              <w:rPr>
                <w:rFonts w:ascii="Gill Sans MT" w:hAnsi="Gill Sans MT"/>
              </w:rPr>
            </w:pPr>
            <w:r w:rsidRPr="0056468D">
              <w:rPr>
                <w:rFonts w:ascii="Gill Sans MT" w:hAnsi="Gill Sans MT"/>
              </w:rPr>
              <w:t>To discuss and look at how to challenge an evidence the school’s achievements against the Ofsted framework</w:t>
            </w:r>
          </w:p>
        </w:tc>
      </w:tr>
      <w:tr w:rsidR="00F6121C" w:rsidRPr="0056468D" w14:paraId="7BE38325" w14:textId="77777777" w:rsidTr="00D22389">
        <w:trPr>
          <w:trHeight w:val="444"/>
        </w:trPr>
        <w:tc>
          <w:tcPr>
            <w:tcW w:w="2248" w:type="dxa"/>
            <w:tcBorders>
              <w:left w:val="single" w:sz="18" w:space="0" w:color="000000" w:themeColor="text1"/>
            </w:tcBorders>
            <w:shd w:val="clear" w:color="auto" w:fill="538135" w:themeFill="accent6" w:themeFillShade="BF"/>
          </w:tcPr>
          <w:p w14:paraId="35E159E2"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2141FF15" w14:textId="77777777" w:rsidR="00F6121C" w:rsidRPr="0056468D" w:rsidRDefault="00F6121C" w:rsidP="00F221C0">
            <w:pPr>
              <w:spacing w:after="0"/>
              <w:rPr>
                <w:rFonts w:ascii="Gill Sans MT" w:hAnsi="Gill Sans MT"/>
              </w:rPr>
            </w:pPr>
            <w:r w:rsidRPr="0056468D">
              <w:rPr>
                <w:rFonts w:ascii="Gill Sans MT" w:hAnsi="Gill Sans MT"/>
              </w:rPr>
              <w:t>LGB to know, understand and use the Ofsted Tool kit to call leaders to account</w:t>
            </w:r>
          </w:p>
        </w:tc>
      </w:tr>
      <w:tr w:rsidR="00F6121C" w:rsidRPr="0056468D" w14:paraId="3EDA3330" w14:textId="77777777" w:rsidTr="00D22389">
        <w:trPr>
          <w:trHeight w:val="304"/>
        </w:trPr>
        <w:tc>
          <w:tcPr>
            <w:tcW w:w="2248" w:type="dxa"/>
            <w:tcBorders>
              <w:left w:val="single" w:sz="18" w:space="0" w:color="000000" w:themeColor="text1"/>
            </w:tcBorders>
            <w:shd w:val="clear" w:color="auto" w:fill="538135" w:themeFill="accent6" w:themeFillShade="BF"/>
          </w:tcPr>
          <w:p w14:paraId="622B1D52"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2B10CECC" w14:textId="77777777" w:rsidR="00F6121C" w:rsidRPr="0056468D" w:rsidRDefault="00F6121C" w:rsidP="00F221C0">
            <w:pPr>
              <w:spacing w:after="0"/>
              <w:rPr>
                <w:rFonts w:ascii="Gill Sans MT" w:hAnsi="Gill Sans MT"/>
              </w:rPr>
            </w:pPr>
            <w:r w:rsidRPr="0056468D">
              <w:rPr>
                <w:rFonts w:ascii="Gill Sans MT" w:hAnsi="Gill Sans MT"/>
              </w:rPr>
              <w:t>Zoé Evans</w:t>
            </w:r>
          </w:p>
        </w:tc>
      </w:tr>
      <w:tr w:rsidR="00F6121C" w:rsidRPr="0056468D" w14:paraId="69003F34"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53EA926D" w14:textId="77777777" w:rsidR="00F6121C" w:rsidRPr="0056468D" w:rsidRDefault="00F6121C" w:rsidP="00F221C0">
            <w:pPr>
              <w:spacing w:after="0"/>
              <w:jc w:val="center"/>
              <w:rPr>
                <w:rFonts w:ascii="Gill Sans MT" w:hAnsi="Gill Sans MT"/>
                <w:b/>
                <w:bCs/>
                <w:color w:val="FFFFFF" w:themeColor="background1"/>
              </w:rPr>
            </w:pPr>
            <w:r w:rsidRPr="0056468D">
              <w:rPr>
                <w:rFonts w:ascii="Gill Sans MT" w:hAnsi="Gill Sans MT"/>
                <w:b/>
                <w:bCs/>
                <w:color w:val="FFFFFF" w:themeColor="background1"/>
              </w:rPr>
              <w:t>Steps towards Outcome</w:t>
            </w:r>
          </w:p>
        </w:tc>
      </w:tr>
      <w:tr w:rsidR="00F6121C" w:rsidRPr="0056468D" w14:paraId="37F17014" w14:textId="77777777" w:rsidTr="00D22389">
        <w:trPr>
          <w:trHeight w:val="304"/>
        </w:trPr>
        <w:tc>
          <w:tcPr>
            <w:tcW w:w="2919" w:type="dxa"/>
            <w:gridSpan w:val="2"/>
            <w:tcBorders>
              <w:left w:val="single" w:sz="18" w:space="0" w:color="000000" w:themeColor="text1"/>
            </w:tcBorders>
            <w:shd w:val="clear" w:color="auto" w:fill="E7E6E6" w:themeFill="background2"/>
          </w:tcPr>
          <w:p w14:paraId="4985A567" w14:textId="77777777" w:rsidR="00F6121C" w:rsidRPr="0056468D" w:rsidRDefault="00F6121C" w:rsidP="00F221C0">
            <w:pPr>
              <w:spacing w:after="0"/>
              <w:rPr>
                <w:rFonts w:ascii="Gill Sans MT" w:hAnsi="Gill Sans MT"/>
              </w:rPr>
            </w:pPr>
            <w:r w:rsidRPr="0056468D">
              <w:rPr>
                <w:rFonts w:ascii="Gill Sans MT" w:hAnsi="Gill Sans MT"/>
              </w:rPr>
              <w:t xml:space="preserve">Focus </w:t>
            </w:r>
          </w:p>
        </w:tc>
        <w:tc>
          <w:tcPr>
            <w:tcW w:w="3090" w:type="dxa"/>
            <w:shd w:val="clear" w:color="auto" w:fill="E7E6E6" w:themeFill="background2"/>
          </w:tcPr>
          <w:p w14:paraId="27272F65" w14:textId="77777777" w:rsidR="00F6121C" w:rsidRPr="0056468D" w:rsidRDefault="00F6121C" w:rsidP="00F221C0">
            <w:pPr>
              <w:spacing w:after="0"/>
              <w:rPr>
                <w:rFonts w:ascii="Gill Sans MT" w:hAnsi="Gill Sans MT"/>
              </w:rPr>
            </w:pPr>
            <w:r w:rsidRPr="0056468D">
              <w:rPr>
                <w:rFonts w:ascii="Gill Sans MT" w:hAnsi="Gill Sans MT"/>
              </w:rPr>
              <w:t xml:space="preserve">Autumn </w:t>
            </w:r>
          </w:p>
        </w:tc>
        <w:tc>
          <w:tcPr>
            <w:tcW w:w="3090" w:type="dxa"/>
            <w:shd w:val="clear" w:color="auto" w:fill="E7E6E6" w:themeFill="background2"/>
          </w:tcPr>
          <w:p w14:paraId="2551FA67" w14:textId="77777777" w:rsidR="00F6121C" w:rsidRPr="0056468D" w:rsidRDefault="00F6121C" w:rsidP="00F221C0">
            <w:pPr>
              <w:spacing w:after="0"/>
              <w:rPr>
                <w:rFonts w:ascii="Gill Sans MT" w:hAnsi="Gill Sans MT"/>
              </w:rPr>
            </w:pPr>
            <w:r w:rsidRPr="0056468D">
              <w:rPr>
                <w:rFonts w:ascii="Gill Sans MT" w:hAnsi="Gill Sans MT"/>
              </w:rPr>
              <w:t xml:space="preserve">Spring </w:t>
            </w:r>
          </w:p>
        </w:tc>
        <w:tc>
          <w:tcPr>
            <w:tcW w:w="3090" w:type="dxa"/>
            <w:shd w:val="clear" w:color="auto" w:fill="E7E6E6" w:themeFill="background2"/>
          </w:tcPr>
          <w:p w14:paraId="55000A8C" w14:textId="77777777" w:rsidR="00F6121C" w:rsidRPr="0056468D" w:rsidRDefault="00F6121C" w:rsidP="00F221C0">
            <w:pPr>
              <w:spacing w:after="0"/>
              <w:rPr>
                <w:rFonts w:ascii="Gill Sans MT" w:hAnsi="Gill Sans MT"/>
              </w:rPr>
            </w:pPr>
            <w:r w:rsidRPr="0056468D">
              <w:rPr>
                <w:rFonts w:ascii="Gill Sans MT" w:hAnsi="Gill Sans MT"/>
              </w:rPr>
              <w:t>Summer</w:t>
            </w:r>
          </w:p>
        </w:tc>
        <w:tc>
          <w:tcPr>
            <w:tcW w:w="3091" w:type="dxa"/>
            <w:tcBorders>
              <w:right w:val="single" w:sz="18" w:space="0" w:color="000000" w:themeColor="text1"/>
            </w:tcBorders>
            <w:shd w:val="clear" w:color="auto" w:fill="E7E6E6" w:themeFill="background2"/>
          </w:tcPr>
          <w:p w14:paraId="7DA1817C" w14:textId="77777777" w:rsidR="00F6121C" w:rsidRPr="0056468D" w:rsidRDefault="00F6121C" w:rsidP="00F221C0">
            <w:pPr>
              <w:spacing w:after="0"/>
              <w:rPr>
                <w:rFonts w:ascii="Gill Sans MT" w:hAnsi="Gill Sans MT"/>
              </w:rPr>
            </w:pPr>
            <w:r w:rsidRPr="0056468D">
              <w:rPr>
                <w:rFonts w:ascii="Gill Sans MT" w:hAnsi="Gill Sans MT"/>
              </w:rPr>
              <w:t xml:space="preserve">Monitoring Activities </w:t>
            </w:r>
          </w:p>
        </w:tc>
      </w:tr>
      <w:tr w:rsidR="00F6121C" w:rsidRPr="0056468D" w14:paraId="546CBFBC" w14:textId="77777777" w:rsidTr="00D22389">
        <w:trPr>
          <w:trHeight w:val="1255"/>
        </w:trPr>
        <w:tc>
          <w:tcPr>
            <w:tcW w:w="2919" w:type="dxa"/>
            <w:gridSpan w:val="2"/>
            <w:tcBorders>
              <w:left w:val="single" w:sz="18" w:space="0" w:color="000000" w:themeColor="text1"/>
            </w:tcBorders>
          </w:tcPr>
          <w:p w14:paraId="446576D2" w14:textId="77777777" w:rsidR="00F6121C" w:rsidRPr="0056468D" w:rsidRDefault="00F6121C" w:rsidP="00F221C0">
            <w:pPr>
              <w:spacing w:after="0"/>
              <w:rPr>
                <w:rFonts w:ascii="Gill Sans MT" w:hAnsi="Gill Sans MT"/>
              </w:rPr>
            </w:pPr>
          </w:p>
          <w:p w14:paraId="038C420A" w14:textId="77777777" w:rsidR="00F6121C" w:rsidRPr="0056468D" w:rsidRDefault="00F6121C" w:rsidP="00F221C0">
            <w:pPr>
              <w:spacing w:after="0"/>
              <w:rPr>
                <w:rFonts w:ascii="Gill Sans MT" w:hAnsi="Gill Sans MT"/>
              </w:rPr>
            </w:pPr>
            <w:r w:rsidRPr="0056468D">
              <w:rPr>
                <w:rFonts w:ascii="Gill Sans MT" w:hAnsi="Gill Sans MT"/>
              </w:rPr>
              <w:t>New areas and the criteria for categories to be revisited and LGB to complete a self-evaluation against Leadership &amp; Governance criteria.</w:t>
            </w:r>
          </w:p>
        </w:tc>
        <w:tc>
          <w:tcPr>
            <w:tcW w:w="3090" w:type="dxa"/>
          </w:tcPr>
          <w:p w14:paraId="36CE34C1" w14:textId="77777777" w:rsidR="00F6121C" w:rsidRPr="0056468D" w:rsidRDefault="00F6121C" w:rsidP="00F221C0">
            <w:pPr>
              <w:spacing w:after="0"/>
              <w:rPr>
                <w:rFonts w:ascii="Gill Sans MT" w:hAnsi="Gill Sans MT"/>
              </w:rPr>
            </w:pPr>
            <w:r w:rsidRPr="0056468D">
              <w:rPr>
                <w:rFonts w:ascii="Gill Sans MT" w:hAnsi="Gill Sans MT"/>
              </w:rPr>
              <w:t>29/9 Trustees and Members meeting, criteria explained as used in Trust Improvement Plan</w:t>
            </w:r>
          </w:p>
          <w:p w14:paraId="1FCA8FA8" w14:textId="77777777" w:rsidR="00F6121C" w:rsidRPr="0056468D" w:rsidRDefault="00F6121C" w:rsidP="00F221C0">
            <w:pPr>
              <w:spacing w:after="0"/>
              <w:rPr>
                <w:rFonts w:ascii="Gill Sans MT" w:hAnsi="Gill Sans MT"/>
              </w:rPr>
            </w:pPr>
            <w:r w:rsidRPr="0056468D">
              <w:rPr>
                <w:rFonts w:ascii="Gill Sans MT" w:hAnsi="Gill Sans MT"/>
              </w:rPr>
              <w:t>6/10 LGB Share School Improvement Plan and discuss questions, evidence and criteria. Each governor to have a bound copy.</w:t>
            </w:r>
          </w:p>
        </w:tc>
        <w:tc>
          <w:tcPr>
            <w:tcW w:w="3090" w:type="dxa"/>
          </w:tcPr>
          <w:p w14:paraId="38F5D4B5" w14:textId="77777777" w:rsidR="00F6121C" w:rsidRPr="0056468D" w:rsidRDefault="00F6121C" w:rsidP="00F221C0">
            <w:pPr>
              <w:spacing w:after="0"/>
              <w:rPr>
                <w:rFonts w:ascii="Gill Sans MT" w:hAnsi="Gill Sans MT"/>
              </w:rPr>
            </w:pPr>
            <w:r w:rsidRPr="0056468D">
              <w:rPr>
                <w:rFonts w:ascii="Gill Sans MT" w:hAnsi="Gill Sans MT"/>
              </w:rPr>
              <w:t>16/3 Trust Review with Trust Board</w:t>
            </w:r>
          </w:p>
        </w:tc>
        <w:tc>
          <w:tcPr>
            <w:tcW w:w="3090" w:type="dxa"/>
          </w:tcPr>
          <w:p w14:paraId="49EDF1D4" w14:textId="77777777" w:rsidR="00F6121C" w:rsidRPr="0056468D" w:rsidRDefault="00F6121C" w:rsidP="00F221C0">
            <w:pPr>
              <w:spacing w:after="0"/>
              <w:rPr>
                <w:rFonts w:ascii="Gill Sans MT" w:hAnsi="Gill Sans MT"/>
              </w:rPr>
            </w:pPr>
            <w:r w:rsidRPr="0056468D">
              <w:rPr>
                <w:rFonts w:ascii="Gill Sans MT" w:hAnsi="Gill Sans MT"/>
              </w:rPr>
              <w:t>LGB Review of teaching and Learning monitoring</w:t>
            </w:r>
          </w:p>
        </w:tc>
        <w:tc>
          <w:tcPr>
            <w:tcW w:w="3091" w:type="dxa"/>
            <w:tcBorders>
              <w:right w:val="single" w:sz="18" w:space="0" w:color="000000" w:themeColor="text1"/>
            </w:tcBorders>
          </w:tcPr>
          <w:p w14:paraId="48633632" w14:textId="77777777" w:rsidR="00F6121C" w:rsidRPr="0056468D" w:rsidRDefault="00F6121C" w:rsidP="00F221C0">
            <w:pPr>
              <w:pStyle w:val="ListParagraph"/>
              <w:numPr>
                <w:ilvl w:val="0"/>
                <w:numId w:val="29"/>
              </w:numPr>
              <w:spacing w:after="0" w:line="240" w:lineRule="auto"/>
              <w:rPr>
                <w:rFonts w:ascii="Gill Sans MT" w:hAnsi="Gill Sans MT"/>
              </w:rPr>
            </w:pPr>
            <w:r w:rsidRPr="0056468D">
              <w:rPr>
                <w:rFonts w:ascii="Gill Sans MT" w:hAnsi="Gill Sans MT"/>
              </w:rPr>
              <w:t>Minutes of LGB</w:t>
            </w:r>
          </w:p>
          <w:p w14:paraId="2122F063" w14:textId="77777777" w:rsidR="00F6121C" w:rsidRPr="0056468D" w:rsidRDefault="00F6121C" w:rsidP="00F221C0">
            <w:pPr>
              <w:pStyle w:val="ListParagraph"/>
              <w:numPr>
                <w:ilvl w:val="0"/>
                <w:numId w:val="29"/>
              </w:numPr>
              <w:spacing w:after="0" w:line="240" w:lineRule="auto"/>
              <w:rPr>
                <w:rFonts w:ascii="Gill Sans MT" w:hAnsi="Gill Sans MT"/>
              </w:rPr>
            </w:pPr>
            <w:r w:rsidRPr="0056468D">
              <w:rPr>
                <w:rFonts w:ascii="Gill Sans MT" w:hAnsi="Gill Sans MT"/>
              </w:rPr>
              <w:t>Trust Board minutes</w:t>
            </w:r>
          </w:p>
        </w:tc>
      </w:tr>
      <w:tr w:rsidR="00F6121C" w:rsidRPr="0056468D" w14:paraId="265A73EB"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6B046ADB"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384526A" w14:textId="77777777" w:rsidR="00F6121C" w:rsidRPr="0056468D" w:rsidRDefault="00F6121C" w:rsidP="00F221C0">
            <w:pPr>
              <w:spacing w:after="0"/>
              <w:rPr>
                <w:rFonts w:ascii="Gill Sans MT" w:hAnsi="Gill Sans MT"/>
              </w:rPr>
            </w:pPr>
          </w:p>
        </w:tc>
      </w:tr>
    </w:tbl>
    <w:p w14:paraId="771DB5D1" w14:textId="77777777" w:rsidR="00F6121C" w:rsidRDefault="00F6121C" w:rsidP="00F221C0">
      <w:pPr>
        <w:spacing w:after="0"/>
        <w:rPr>
          <w:color w:val="7030A0"/>
          <w:sz w:val="32"/>
          <w:szCs w:val="32"/>
        </w:rPr>
      </w:pPr>
    </w:p>
    <w:tbl>
      <w:tblPr>
        <w:tblStyle w:val="TableGrid"/>
        <w:tblW w:w="0" w:type="auto"/>
        <w:tblLook w:val="04A0" w:firstRow="1" w:lastRow="0" w:firstColumn="1" w:lastColumn="0" w:noHBand="0" w:noVBand="1"/>
      </w:tblPr>
      <w:tblGrid>
        <w:gridCol w:w="2228"/>
        <w:gridCol w:w="657"/>
        <w:gridCol w:w="3046"/>
        <w:gridCol w:w="3047"/>
        <w:gridCol w:w="3044"/>
        <w:gridCol w:w="3068"/>
      </w:tblGrid>
      <w:tr w:rsidR="00F6121C" w:rsidRPr="0056468D" w14:paraId="4D5DB775"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49D4FCA6"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0AED5189" w14:textId="77777777" w:rsidR="00F6121C" w:rsidRPr="0056468D" w:rsidRDefault="00F6121C" w:rsidP="00F221C0">
            <w:pPr>
              <w:spacing w:after="0"/>
              <w:rPr>
                <w:rFonts w:ascii="Gill Sans MT" w:hAnsi="Gill Sans MT"/>
              </w:rPr>
            </w:pPr>
            <w:r w:rsidRPr="0056468D">
              <w:rPr>
                <w:rFonts w:ascii="Gill Sans MT" w:hAnsi="Gill Sans MT"/>
              </w:rPr>
              <w:t>All teachers to write a class improvement plan, shared and owned by the class team</w:t>
            </w:r>
          </w:p>
        </w:tc>
      </w:tr>
      <w:tr w:rsidR="00F6121C" w:rsidRPr="0056468D" w14:paraId="41E355FE" w14:textId="77777777" w:rsidTr="00D22389">
        <w:trPr>
          <w:trHeight w:val="304"/>
        </w:trPr>
        <w:tc>
          <w:tcPr>
            <w:tcW w:w="2248" w:type="dxa"/>
            <w:tcBorders>
              <w:left w:val="single" w:sz="18" w:space="0" w:color="000000" w:themeColor="text1"/>
            </w:tcBorders>
            <w:shd w:val="clear" w:color="auto" w:fill="538135" w:themeFill="accent6" w:themeFillShade="BF"/>
          </w:tcPr>
          <w:p w14:paraId="1F53D04F"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6D6B2124" w14:textId="77777777" w:rsidR="00F6121C" w:rsidRPr="0056468D" w:rsidRDefault="00F6121C" w:rsidP="00F221C0">
            <w:pPr>
              <w:spacing w:after="0"/>
              <w:rPr>
                <w:rFonts w:ascii="Gill Sans MT" w:hAnsi="Gill Sans MT"/>
              </w:rPr>
            </w:pPr>
            <w:r w:rsidRPr="0056468D">
              <w:rPr>
                <w:rFonts w:ascii="Gill Sans MT" w:hAnsi="Gill Sans MT"/>
              </w:rPr>
              <w:t>Teaching teams are accountable for the development of all aspects of class practice, understand the new inspection criteria, and develop team performance</w:t>
            </w:r>
          </w:p>
        </w:tc>
      </w:tr>
      <w:tr w:rsidR="00F6121C" w:rsidRPr="0056468D" w14:paraId="77216FA4" w14:textId="77777777" w:rsidTr="00D22389">
        <w:trPr>
          <w:trHeight w:val="304"/>
        </w:trPr>
        <w:tc>
          <w:tcPr>
            <w:tcW w:w="2248" w:type="dxa"/>
            <w:tcBorders>
              <w:left w:val="single" w:sz="18" w:space="0" w:color="000000" w:themeColor="text1"/>
            </w:tcBorders>
            <w:shd w:val="clear" w:color="auto" w:fill="538135" w:themeFill="accent6" w:themeFillShade="BF"/>
          </w:tcPr>
          <w:p w14:paraId="4966CB1D"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078AE936" w14:textId="77777777" w:rsidR="00F6121C" w:rsidRPr="0056468D" w:rsidRDefault="00F6121C" w:rsidP="00F221C0">
            <w:pPr>
              <w:spacing w:after="0"/>
              <w:rPr>
                <w:rFonts w:ascii="Gill Sans MT" w:hAnsi="Gill Sans MT"/>
              </w:rPr>
            </w:pPr>
            <w:r w:rsidRPr="0056468D">
              <w:rPr>
                <w:rFonts w:ascii="Gill Sans MT" w:hAnsi="Gill Sans MT"/>
              </w:rPr>
              <w:t>Nicola Woolvine</w:t>
            </w:r>
          </w:p>
        </w:tc>
      </w:tr>
      <w:tr w:rsidR="00F6121C" w:rsidRPr="0056468D" w14:paraId="1318CC60"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58C4DB2A" w14:textId="77777777" w:rsidR="00F6121C" w:rsidRPr="0056468D" w:rsidRDefault="00F6121C" w:rsidP="00F221C0">
            <w:pPr>
              <w:spacing w:after="0"/>
              <w:jc w:val="center"/>
              <w:rPr>
                <w:rFonts w:ascii="Gill Sans MT" w:hAnsi="Gill Sans MT"/>
                <w:b/>
                <w:bCs/>
                <w:color w:val="FFFFFF" w:themeColor="background1"/>
              </w:rPr>
            </w:pPr>
            <w:r w:rsidRPr="0056468D">
              <w:rPr>
                <w:rFonts w:ascii="Gill Sans MT" w:hAnsi="Gill Sans MT"/>
                <w:b/>
                <w:bCs/>
                <w:color w:val="FFFFFF" w:themeColor="background1"/>
              </w:rPr>
              <w:t>Steps towards Outcome</w:t>
            </w:r>
          </w:p>
        </w:tc>
      </w:tr>
      <w:tr w:rsidR="00F6121C" w:rsidRPr="0056468D" w14:paraId="5ED120E1" w14:textId="77777777" w:rsidTr="00D22389">
        <w:trPr>
          <w:trHeight w:val="304"/>
        </w:trPr>
        <w:tc>
          <w:tcPr>
            <w:tcW w:w="2919" w:type="dxa"/>
            <w:gridSpan w:val="2"/>
            <w:tcBorders>
              <w:left w:val="single" w:sz="18" w:space="0" w:color="000000" w:themeColor="text1"/>
            </w:tcBorders>
            <w:shd w:val="clear" w:color="auto" w:fill="E7E6E6" w:themeFill="background2"/>
          </w:tcPr>
          <w:p w14:paraId="39654ADA" w14:textId="77777777" w:rsidR="00F6121C" w:rsidRPr="0056468D" w:rsidRDefault="00F6121C" w:rsidP="00F221C0">
            <w:pPr>
              <w:spacing w:after="0"/>
              <w:rPr>
                <w:rFonts w:ascii="Gill Sans MT" w:hAnsi="Gill Sans MT"/>
              </w:rPr>
            </w:pPr>
            <w:r w:rsidRPr="0056468D">
              <w:rPr>
                <w:rFonts w:ascii="Gill Sans MT" w:hAnsi="Gill Sans MT"/>
              </w:rPr>
              <w:t xml:space="preserve">Focus </w:t>
            </w:r>
          </w:p>
        </w:tc>
        <w:tc>
          <w:tcPr>
            <w:tcW w:w="3090" w:type="dxa"/>
            <w:shd w:val="clear" w:color="auto" w:fill="E7E6E6" w:themeFill="background2"/>
          </w:tcPr>
          <w:p w14:paraId="7DF56E13" w14:textId="77777777" w:rsidR="00F6121C" w:rsidRPr="0056468D" w:rsidRDefault="00F6121C" w:rsidP="00F221C0">
            <w:pPr>
              <w:spacing w:after="0"/>
              <w:rPr>
                <w:rFonts w:ascii="Gill Sans MT" w:hAnsi="Gill Sans MT"/>
              </w:rPr>
            </w:pPr>
            <w:r w:rsidRPr="0056468D">
              <w:rPr>
                <w:rFonts w:ascii="Gill Sans MT" w:hAnsi="Gill Sans MT"/>
              </w:rPr>
              <w:t xml:space="preserve">Autumn </w:t>
            </w:r>
          </w:p>
        </w:tc>
        <w:tc>
          <w:tcPr>
            <w:tcW w:w="3090" w:type="dxa"/>
            <w:shd w:val="clear" w:color="auto" w:fill="E7E6E6" w:themeFill="background2"/>
          </w:tcPr>
          <w:p w14:paraId="4B8CC9C9" w14:textId="77777777" w:rsidR="00F6121C" w:rsidRPr="0056468D" w:rsidRDefault="00F6121C" w:rsidP="00F221C0">
            <w:pPr>
              <w:spacing w:after="0"/>
              <w:rPr>
                <w:rFonts w:ascii="Gill Sans MT" w:hAnsi="Gill Sans MT"/>
              </w:rPr>
            </w:pPr>
            <w:r w:rsidRPr="0056468D">
              <w:rPr>
                <w:rFonts w:ascii="Gill Sans MT" w:hAnsi="Gill Sans MT"/>
              </w:rPr>
              <w:t xml:space="preserve">Spring </w:t>
            </w:r>
          </w:p>
        </w:tc>
        <w:tc>
          <w:tcPr>
            <w:tcW w:w="3090" w:type="dxa"/>
            <w:shd w:val="clear" w:color="auto" w:fill="E7E6E6" w:themeFill="background2"/>
          </w:tcPr>
          <w:p w14:paraId="7325F9A9" w14:textId="77777777" w:rsidR="00F6121C" w:rsidRPr="0056468D" w:rsidRDefault="00F6121C" w:rsidP="00F221C0">
            <w:pPr>
              <w:spacing w:after="0"/>
              <w:rPr>
                <w:rFonts w:ascii="Gill Sans MT" w:hAnsi="Gill Sans MT"/>
              </w:rPr>
            </w:pPr>
            <w:r w:rsidRPr="0056468D">
              <w:rPr>
                <w:rFonts w:ascii="Gill Sans MT" w:hAnsi="Gill Sans MT"/>
              </w:rPr>
              <w:t>Summer</w:t>
            </w:r>
          </w:p>
        </w:tc>
        <w:tc>
          <w:tcPr>
            <w:tcW w:w="3091" w:type="dxa"/>
            <w:tcBorders>
              <w:right w:val="single" w:sz="18" w:space="0" w:color="000000" w:themeColor="text1"/>
            </w:tcBorders>
            <w:shd w:val="clear" w:color="auto" w:fill="E7E6E6" w:themeFill="background2"/>
          </w:tcPr>
          <w:p w14:paraId="12E7B9D7" w14:textId="77777777" w:rsidR="00F6121C" w:rsidRPr="0056468D" w:rsidRDefault="00F6121C" w:rsidP="00F221C0">
            <w:pPr>
              <w:spacing w:after="0"/>
              <w:rPr>
                <w:rFonts w:ascii="Gill Sans MT" w:hAnsi="Gill Sans MT"/>
              </w:rPr>
            </w:pPr>
            <w:r w:rsidRPr="0056468D">
              <w:rPr>
                <w:rFonts w:ascii="Gill Sans MT" w:hAnsi="Gill Sans MT"/>
              </w:rPr>
              <w:t xml:space="preserve">Monitoring Activities </w:t>
            </w:r>
          </w:p>
        </w:tc>
      </w:tr>
      <w:tr w:rsidR="00F6121C" w:rsidRPr="0056468D" w14:paraId="3ECD9EA5" w14:textId="77777777" w:rsidTr="00D22389">
        <w:trPr>
          <w:trHeight w:val="304"/>
        </w:trPr>
        <w:tc>
          <w:tcPr>
            <w:tcW w:w="2919" w:type="dxa"/>
            <w:gridSpan w:val="2"/>
            <w:vMerge w:val="restart"/>
            <w:tcBorders>
              <w:left w:val="single" w:sz="18" w:space="0" w:color="000000" w:themeColor="text1"/>
            </w:tcBorders>
          </w:tcPr>
          <w:p w14:paraId="17E74549" w14:textId="77777777" w:rsidR="00F6121C" w:rsidRPr="0056468D" w:rsidRDefault="00F6121C" w:rsidP="00F221C0">
            <w:pPr>
              <w:spacing w:after="0"/>
              <w:rPr>
                <w:rFonts w:ascii="Gill Sans MT" w:hAnsi="Gill Sans MT"/>
              </w:rPr>
            </w:pPr>
            <w:r w:rsidRPr="0056468D">
              <w:rPr>
                <w:rFonts w:ascii="Gill Sans MT" w:hAnsi="Gill Sans MT"/>
              </w:rPr>
              <w:t>Continuous improvement via clear action planning in each class team</w:t>
            </w:r>
          </w:p>
        </w:tc>
        <w:tc>
          <w:tcPr>
            <w:tcW w:w="3090" w:type="dxa"/>
          </w:tcPr>
          <w:p w14:paraId="1E59CA6D" w14:textId="77777777" w:rsidR="00F6121C" w:rsidRPr="0056468D" w:rsidRDefault="00F6121C" w:rsidP="00F221C0">
            <w:pPr>
              <w:spacing w:after="0"/>
              <w:rPr>
                <w:rFonts w:ascii="Gill Sans MT" w:hAnsi="Gill Sans MT"/>
              </w:rPr>
            </w:pPr>
            <w:r w:rsidRPr="0056468D">
              <w:rPr>
                <w:rFonts w:ascii="Gill Sans MT" w:hAnsi="Gill Sans MT"/>
              </w:rPr>
              <w:t>Staff Meeting: 17/9 Revisit situational leadership</w:t>
            </w:r>
          </w:p>
        </w:tc>
        <w:tc>
          <w:tcPr>
            <w:tcW w:w="3090" w:type="dxa"/>
            <w:vMerge w:val="restart"/>
          </w:tcPr>
          <w:p w14:paraId="75B78752" w14:textId="77777777" w:rsidR="00F6121C" w:rsidRPr="0056468D" w:rsidRDefault="00F6121C" w:rsidP="00F221C0">
            <w:pPr>
              <w:spacing w:after="0"/>
              <w:rPr>
                <w:rFonts w:ascii="Gill Sans MT" w:hAnsi="Gill Sans MT"/>
              </w:rPr>
            </w:pPr>
            <w:r w:rsidRPr="0056468D">
              <w:rPr>
                <w:rFonts w:ascii="Gill Sans MT" w:hAnsi="Gill Sans MT"/>
              </w:rPr>
              <w:t xml:space="preserve">Staff Meeting: 7/1 Reviewing progress </w:t>
            </w:r>
          </w:p>
          <w:p w14:paraId="1CCF38D2" w14:textId="77777777" w:rsidR="00F6121C" w:rsidRPr="0056468D" w:rsidRDefault="00F6121C" w:rsidP="00F221C0">
            <w:pPr>
              <w:spacing w:after="0"/>
              <w:rPr>
                <w:rFonts w:ascii="Gill Sans MT" w:hAnsi="Gill Sans MT"/>
              </w:rPr>
            </w:pPr>
            <w:r w:rsidRPr="0056468D">
              <w:rPr>
                <w:rFonts w:ascii="Gill Sans MT" w:hAnsi="Gill Sans MT"/>
              </w:rPr>
              <w:t>Staff Meeting with HLTA: 14/1 Monitoring class action plans</w:t>
            </w:r>
          </w:p>
        </w:tc>
        <w:tc>
          <w:tcPr>
            <w:tcW w:w="3090" w:type="dxa"/>
            <w:vMerge w:val="restart"/>
          </w:tcPr>
          <w:p w14:paraId="54C396A5" w14:textId="77777777" w:rsidR="00F6121C" w:rsidRPr="0056468D" w:rsidRDefault="00F6121C" w:rsidP="00F221C0">
            <w:pPr>
              <w:spacing w:after="0"/>
              <w:rPr>
                <w:rFonts w:ascii="Gill Sans MT" w:hAnsi="Gill Sans MT"/>
              </w:rPr>
            </w:pPr>
            <w:r w:rsidRPr="0056468D">
              <w:rPr>
                <w:rFonts w:ascii="Gill Sans MT" w:hAnsi="Gill Sans MT"/>
              </w:rPr>
              <w:t>Staff Meeting: 22/4 29/4 Revisiting progress and class action plans</w:t>
            </w:r>
          </w:p>
        </w:tc>
        <w:tc>
          <w:tcPr>
            <w:tcW w:w="3091" w:type="dxa"/>
            <w:vMerge w:val="restart"/>
            <w:tcBorders>
              <w:right w:val="single" w:sz="18" w:space="0" w:color="000000" w:themeColor="text1"/>
            </w:tcBorders>
          </w:tcPr>
          <w:p w14:paraId="6E772748" w14:textId="77777777" w:rsidR="00F6121C" w:rsidRPr="0056468D" w:rsidRDefault="00F6121C" w:rsidP="00F221C0">
            <w:pPr>
              <w:pStyle w:val="ListParagraph"/>
              <w:numPr>
                <w:ilvl w:val="0"/>
                <w:numId w:val="29"/>
              </w:numPr>
              <w:spacing w:after="0" w:line="240" w:lineRule="auto"/>
              <w:rPr>
                <w:rFonts w:ascii="Gill Sans MT" w:hAnsi="Gill Sans MT"/>
              </w:rPr>
            </w:pPr>
            <w:r w:rsidRPr="0056468D">
              <w:rPr>
                <w:rFonts w:ascii="Gill Sans MT" w:hAnsi="Gill Sans MT"/>
              </w:rPr>
              <w:t>Class meeting minutes</w:t>
            </w:r>
          </w:p>
          <w:p w14:paraId="6C2AF236" w14:textId="77777777" w:rsidR="00F6121C" w:rsidRPr="0056468D" w:rsidRDefault="00F6121C" w:rsidP="00F221C0">
            <w:pPr>
              <w:pStyle w:val="ListParagraph"/>
              <w:numPr>
                <w:ilvl w:val="0"/>
                <w:numId w:val="29"/>
              </w:numPr>
              <w:spacing w:after="0" w:line="240" w:lineRule="auto"/>
              <w:rPr>
                <w:rFonts w:ascii="Gill Sans MT" w:hAnsi="Gill Sans MT"/>
              </w:rPr>
            </w:pPr>
            <w:r w:rsidRPr="0056468D">
              <w:rPr>
                <w:rFonts w:ascii="Gill Sans MT" w:hAnsi="Gill Sans MT"/>
              </w:rPr>
              <w:t>Lesson observations</w:t>
            </w:r>
          </w:p>
          <w:p w14:paraId="469AE19A" w14:textId="77777777" w:rsidR="00F6121C" w:rsidRPr="0056468D" w:rsidRDefault="00F6121C" w:rsidP="00F221C0">
            <w:pPr>
              <w:pStyle w:val="ListParagraph"/>
              <w:numPr>
                <w:ilvl w:val="0"/>
                <w:numId w:val="29"/>
              </w:numPr>
              <w:spacing w:after="0" w:line="240" w:lineRule="auto"/>
              <w:rPr>
                <w:rFonts w:ascii="Gill Sans MT" w:hAnsi="Gill Sans MT"/>
              </w:rPr>
            </w:pPr>
            <w:r w:rsidRPr="0056468D">
              <w:rPr>
                <w:rFonts w:ascii="Gill Sans MT" w:hAnsi="Gill Sans MT"/>
              </w:rPr>
              <w:t>Learning walks</w:t>
            </w:r>
          </w:p>
        </w:tc>
      </w:tr>
      <w:tr w:rsidR="00F6121C" w:rsidRPr="0056468D" w14:paraId="6F43BD0D" w14:textId="77777777" w:rsidTr="00D22389">
        <w:trPr>
          <w:trHeight w:val="304"/>
        </w:trPr>
        <w:tc>
          <w:tcPr>
            <w:tcW w:w="2919" w:type="dxa"/>
            <w:gridSpan w:val="2"/>
            <w:vMerge/>
            <w:tcBorders>
              <w:left w:val="single" w:sz="18" w:space="0" w:color="000000" w:themeColor="text1"/>
            </w:tcBorders>
          </w:tcPr>
          <w:p w14:paraId="714C07A4" w14:textId="77777777" w:rsidR="00F6121C" w:rsidRPr="0056468D" w:rsidRDefault="00F6121C" w:rsidP="00F221C0">
            <w:pPr>
              <w:spacing w:after="0"/>
              <w:rPr>
                <w:rFonts w:ascii="Gill Sans MT" w:hAnsi="Gill Sans MT"/>
              </w:rPr>
            </w:pPr>
          </w:p>
        </w:tc>
        <w:tc>
          <w:tcPr>
            <w:tcW w:w="3090" w:type="dxa"/>
          </w:tcPr>
          <w:p w14:paraId="0CCE0768" w14:textId="77777777" w:rsidR="00F6121C" w:rsidRPr="0056468D" w:rsidRDefault="00F6121C" w:rsidP="00F221C0">
            <w:pPr>
              <w:spacing w:after="0"/>
              <w:rPr>
                <w:rFonts w:ascii="Gill Sans MT" w:hAnsi="Gill Sans MT"/>
              </w:rPr>
            </w:pPr>
            <w:r w:rsidRPr="0056468D">
              <w:rPr>
                <w:rFonts w:ascii="Gill Sans MT" w:hAnsi="Gill Sans MT"/>
              </w:rPr>
              <w:t>Staff Meeting: 1/10 Ofsted Tool Kit, each teacher to have a bound copy</w:t>
            </w:r>
          </w:p>
        </w:tc>
        <w:tc>
          <w:tcPr>
            <w:tcW w:w="3090" w:type="dxa"/>
            <w:vMerge/>
          </w:tcPr>
          <w:p w14:paraId="56FED8C0" w14:textId="77777777" w:rsidR="00F6121C" w:rsidRPr="0056468D" w:rsidRDefault="00F6121C" w:rsidP="00F221C0">
            <w:pPr>
              <w:spacing w:after="0"/>
              <w:rPr>
                <w:rFonts w:ascii="Gill Sans MT" w:hAnsi="Gill Sans MT"/>
              </w:rPr>
            </w:pPr>
          </w:p>
        </w:tc>
        <w:tc>
          <w:tcPr>
            <w:tcW w:w="3090" w:type="dxa"/>
            <w:vMerge/>
          </w:tcPr>
          <w:p w14:paraId="09CE31E4" w14:textId="77777777" w:rsidR="00F6121C" w:rsidRPr="0056468D" w:rsidRDefault="00F6121C" w:rsidP="00F221C0">
            <w:pPr>
              <w:spacing w:after="0"/>
              <w:rPr>
                <w:rFonts w:ascii="Gill Sans MT" w:hAnsi="Gill Sans MT"/>
              </w:rPr>
            </w:pPr>
          </w:p>
        </w:tc>
        <w:tc>
          <w:tcPr>
            <w:tcW w:w="3091" w:type="dxa"/>
            <w:vMerge/>
            <w:tcBorders>
              <w:right w:val="single" w:sz="18" w:space="0" w:color="000000" w:themeColor="text1"/>
            </w:tcBorders>
          </w:tcPr>
          <w:p w14:paraId="465CC022" w14:textId="77777777" w:rsidR="00F6121C" w:rsidRPr="0056468D" w:rsidRDefault="00F6121C" w:rsidP="00F221C0">
            <w:pPr>
              <w:spacing w:after="0"/>
              <w:rPr>
                <w:rFonts w:ascii="Gill Sans MT" w:hAnsi="Gill Sans MT"/>
              </w:rPr>
            </w:pPr>
          </w:p>
        </w:tc>
      </w:tr>
      <w:tr w:rsidR="00F6121C" w:rsidRPr="0056468D" w14:paraId="6E554BD4"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14B8A0B9" w14:textId="77777777" w:rsidR="00F6121C" w:rsidRPr="0056468D" w:rsidRDefault="00F6121C" w:rsidP="00F221C0">
            <w:pPr>
              <w:spacing w:after="0"/>
              <w:rPr>
                <w:rFonts w:ascii="Gill Sans MT" w:hAnsi="Gill Sans MT"/>
                <w:color w:val="FFFFFF" w:themeColor="background1"/>
              </w:rPr>
            </w:pPr>
            <w:r w:rsidRPr="0056468D">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09FA9C92" w14:textId="77777777" w:rsidR="00F6121C" w:rsidRPr="0056468D" w:rsidRDefault="00F6121C" w:rsidP="00F221C0">
            <w:pPr>
              <w:spacing w:after="0"/>
              <w:rPr>
                <w:rFonts w:ascii="Gill Sans MT" w:hAnsi="Gill Sans MT"/>
              </w:rPr>
            </w:pPr>
          </w:p>
        </w:tc>
      </w:tr>
    </w:tbl>
    <w:p w14:paraId="594AE618" w14:textId="77777777" w:rsidR="00F6121C" w:rsidRDefault="00F6121C" w:rsidP="00F221C0">
      <w:pPr>
        <w:spacing w:after="0"/>
        <w:rPr>
          <w:color w:val="7030A0"/>
          <w:sz w:val="32"/>
          <w:szCs w:val="32"/>
        </w:rPr>
      </w:pPr>
    </w:p>
    <w:p w14:paraId="296A1E15" w14:textId="77777777" w:rsidR="00F6121C" w:rsidRPr="00AD5F14" w:rsidRDefault="00F6121C" w:rsidP="00F221C0">
      <w:pPr>
        <w:spacing w:after="0"/>
        <w:rPr>
          <w:color w:val="7030A0"/>
          <w:sz w:val="32"/>
          <w:szCs w:val="32"/>
        </w:rPr>
      </w:pPr>
    </w:p>
    <w:tbl>
      <w:tblPr>
        <w:tblStyle w:val="TableGrid"/>
        <w:tblW w:w="0" w:type="auto"/>
        <w:tblLook w:val="04A0" w:firstRow="1" w:lastRow="0" w:firstColumn="1" w:lastColumn="0" w:noHBand="0" w:noVBand="1"/>
      </w:tblPr>
      <w:tblGrid>
        <w:gridCol w:w="2223"/>
        <w:gridCol w:w="657"/>
        <w:gridCol w:w="3050"/>
        <w:gridCol w:w="3049"/>
        <w:gridCol w:w="3049"/>
        <w:gridCol w:w="3062"/>
      </w:tblGrid>
      <w:tr w:rsidR="00F6121C" w:rsidRPr="00FF0E69" w14:paraId="32FF6649"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6710CCAA"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0A888913" w14:textId="77777777" w:rsidR="00F6121C" w:rsidRPr="00FF0E69" w:rsidRDefault="00F6121C" w:rsidP="00F221C0">
            <w:pPr>
              <w:spacing w:after="0"/>
              <w:rPr>
                <w:rFonts w:ascii="Gill Sans MT" w:hAnsi="Gill Sans MT"/>
              </w:rPr>
            </w:pPr>
            <w:r w:rsidRPr="00FF0E69">
              <w:rPr>
                <w:rFonts w:ascii="Gill Sans MT" w:hAnsi="Gill Sans MT"/>
              </w:rPr>
              <w:t>All teachers and HLTAs to have opportunities to observe other leaders of learning and curriculum experts</w:t>
            </w:r>
          </w:p>
        </w:tc>
      </w:tr>
      <w:tr w:rsidR="00F6121C" w:rsidRPr="00FF0E69" w14:paraId="03DC0312" w14:textId="77777777" w:rsidTr="00D22389">
        <w:trPr>
          <w:trHeight w:val="304"/>
        </w:trPr>
        <w:tc>
          <w:tcPr>
            <w:tcW w:w="2248" w:type="dxa"/>
            <w:tcBorders>
              <w:left w:val="single" w:sz="18" w:space="0" w:color="000000" w:themeColor="text1"/>
            </w:tcBorders>
            <w:shd w:val="clear" w:color="auto" w:fill="538135" w:themeFill="accent6" w:themeFillShade="BF"/>
          </w:tcPr>
          <w:p w14:paraId="0B03C3D5"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2A7C7688" w14:textId="77777777" w:rsidR="00F6121C" w:rsidRPr="00FF0E69" w:rsidRDefault="00F6121C" w:rsidP="00F221C0">
            <w:pPr>
              <w:spacing w:after="0"/>
              <w:rPr>
                <w:rFonts w:ascii="Gill Sans MT" w:hAnsi="Gill Sans MT"/>
              </w:rPr>
            </w:pPr>
            <w:r w:rsidRPr="00FF0E69">
              <w:rPr>
                <w:rFonts w:ascii="Gill Sans MT" w:hAnsi="Gill Sans MT"/>
              </w:rPr>
              <w:t>Increase sharing of good practice, knowledge and experience in leading learning</w:t>
            </w:r>
          </w:p>
        </w:tc>
      </w:tr>
      <w:tr w:rsidR="00F6121C" w:rsidRPr="00FF0E69" w14:paraId="4FE335D0" w14:textId="77777777" w:rsidTr="00D22389">
        <w:trPr>
          <w:trHeight w:val="304"/>
        </w:trPr>
        <w:tc>
          <w:tcPr>
            <w:tcW w:w="2248" w:type="dxa"/>
            <w:tcBorders>
              <w:left w:val="single" w:sz="18" w:space="0" w:color="000000" w:themeColor="text1"/>
            </w:tcBorders>
            <w:shd w:val="clear" w:color="auto" w:fill="538135" w:themeFill="accent6" w:themeFillShade="BF"/>
          </w:tcPr>
          <w:p w14:paraId="2A6E7DD7"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6BDE72B3" w14:textId="77777777" w:rsidR="00F6121C" w:rsidRPr="00FF0E69" w:rsidRDefault="00F6121C" w:rsidP="00F221C0">
            <w:pPr>
              <w:spacing w:after="0"/>
              <w:rPr>
                <w:rFonts w:ascii="Gill Sans MT" w:hAnsi="Gill Sans MT"/>
              </w:rPr>
            </w:pPr>
            <w:r w:rsidRPr="00FF0E69">
              <w:rPr>
                <w:rFonts w:ascii="Gill Sans MT" w:hAnsi="Gill Sans MT"/>
              </w:rPr>
              <w:t xml:space="preserve">Nicola Woolvine </w:t>
            </w:r>
          </w:p>
        </w:tc>
      </w:tr>
      <w:tr w:rsidR="00F6121C" w:rsidRPr="00FF0E69" w14:paraId="043E3C07"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5A943EE8"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Steps towards Outcome</w:t>
            </w:r>
          </w:p>
        </w:tc>
      </w:tr>
      <w:tr w:rsidR="00F6121C" w:rsidRPr="00FF0E69" w14:paraId="6DA6A8D7" w14:textId="77777777" w:rsidTr="00D22389">
        <w:trPr>
          <w:trHeight w:val="390"/>
        </w:trPr>
        <w:tc>
          <w:tcPr>
            <w:tcW w:w="2919" w:type="dxa"/>
            <w:gridSpan w:val="2"/>
            <w:tcBorders>
              <w:left w:val="single" w:sz="18" w:space="0" w:color="000000" w:themeColor="text1"/>
            </w:tcBorders>
            <w:shd w:val="clear" w:color="auto" w:fill="E7E6E6" w:themeFill="background2"/>
          </w:tcPr>
          <w:p w14:paraId="629181AD" w14:textId="77777777" w:rsidR="00F6121C" w:rsidRPr="00FF0E69" w:rsidRDefault="00F6121C" w:rsidP="00F221C0">
            <w:pPr>
              <w:spacing w:after="0"/>
              <w:rPr>
                <w:rFonts w:ascii="Gill Sans MT" w:hAnsi="Gill Sans MT"/>
              </w:rPr>
            </w:pPr>
            <w:r w:rsidRPr="00FF0E69">
              <w:rPr>
                <w:rFonts w:ascii="Gill Sans MT" w:hAnsi="Gill Sans MT"/>
              </w:rPr>
              <w:t xml:space="preserve">Focus </w:t>
            </w:r>
          </w:p>
        </w:tc>
        <w:tc>
          <w:tcPr>
            <w:tcW w:w="3090" w:type="dxa"/>
            <w:shd w:val="clear" w:color="auto" w:fill="E7E6E6" w:themeFill="background2"/>
          </w:tcPr>
          <w:p w14:paraId="0328BF57" w14:textId="77777777" w:rsidR="00F6121C" w:rsidRPr="00FF0E69" w:rsidRDefault="00F6121C" w:rsidP="00F221C0">
            <w:pPr>
              <w:spacing w:after="0"/>
              <w:rPr>
                <w:rFonts w:ascii="Gill Sans MT" w:hAnsi="Gill Sans MT"/>
              </w:rPr>
            </w:pPr>
            <w:r w:rsidRPr="00FF0E69">
              <w:rPr>
                <w:rFonts w:ascii="Gill Sans MT" w:hAnsi="Gill Sans MT"/>
              </w:rPr>
              <w:t xml:space="preserve">Autumn </w:t>
            </w:r>
          </w:p>
        </w:tc>
        <w:tc>
          <w:tcPr>
            <w:tcW w:w="3090" w:type="dxa"/>
            <w:shd w:val="clear" w:color="auto" w:fill="E7E6E6" w:themeFill="background2"/>
          </w:tcPr>
          <w:p w14:paraId="4D4118E3" w14:textId="77777777" w:rsidR="00F6121C" w:rsidRPr="00FF0E69" w:rsidRDefault="00F6121C" w:rsidP="00F221C0">
            <w:pPr>
              <w:spacing w:after="0"/>
              <w:rPr>
                <w:rFonts w:ascii="Gill Sans MT" w:hAnsi="Gill Sans MT"/>
              </w:rPr>
            </w:pPr>
            <w:r w:rsidRPr="00FF0E69">
              <w:rPr>
                <w:rFonts w:ascii="Gill Sans MT" w:hAnsi="Gill Sans MT"/>
              </w:rPr>
              <w:t xml:space="preserve">Spring </w:t>
            </w:r>
          </w:p>
        </w:tc>
        <w:tc>
          <w:tcPr>
            <w:tcW w:w="3090" w:type="dxa"/>
            <w:shd w:val="clear" w:color="auto" w:fill="E7E6E6" w:themeFill="background2"/>
          </w:tcPr>
          <w:p w14:paraId="5564A3B8" w14:textId="77777777" w:rsidR="00F6121C" w:rsidRPr="00FF0E69" w:rsidRDefault="00F6121C" w:rsidP="00F221C0">
            <w:pPr>
              <w:spacing w:after="0"/>
              <w:rPr>
                <w:rFonts w:ascii="Gill Sans MT" w:hAnsi="Gill Sans MT"/>
              </w:rPr>
            </w:pPr>
            <w:r w:rsidRPr="00FF0E69">
              <w:rPr>
                <w:rFonts w:ascii="Gill Sans MT" w:hAnsi="Gill Sans MT"/>
              </w:rPr>
              <w:t>Summer</w:t>
            </w:r>
          </w:p>
        </w:tc>
        <w:tc>
          <w:tcPr>
            <w:tcW w:w="3091" w:type="dxa"/>
            <w:tcBorders>
              <w:right w:val="single" w:sz="18" w:space="0" w:color="000000" w:themeColor="text1"/>
            </w:tcBorders>
            <w:shd w:val="clear" w:color="auto" w:fill="E7E6E6" w:themeFill="background2"/>
          </w:tcPr>
          <w:p w14:paraId="10E99FDD" w14:textId="77777777" w:rsidR="00F6121C" w:rsidRPr="00FF0E69" w:rsidRDefault="00F6121C" w:rsidP="00F221C0">
            <w:pPr>
              <w:spacing w:after="0"/>
              <w:rPr>
                <w:rFonts w:ascii="Gill Sans MT" w:hAnsi="Gill Sans MT"/>
              </w:rPr>
            </w:pPr>
            <w:r w:rsidRPr="00FF0E69">
              <w:rPr>
                <w:rFonts w:ascii="Gill Sans MT" w:hAnsi="Gill Sans MT"/>
              </w:rPr>
              <w:t xml:space="preserve">Monitoring Activities </w:t>
            </w:r>
          </w:p>
        </w:tc>
      </w:tr>
      <w:tr w:rsidR="00F6121C" w:rsidRPr="00FF0E69" w14:paraId="4123F1F0" w14:textId="77777777" w:rsidTr="00D22389">
        <w:trPr>
          <w:trHeight w:val="618"/>
        </w:trPr>
        <w:tc>
          <w:tcPr>
            <w:tcW w:w="2919" w:type="dxa"/>
            <w:gridSpan w:val="2"/>
            <w:tcBorders>
              <w:left w:val="single" w:sz="18" w:space="0" w:color="000000" w:themeColor="text1"/>
            </w:tcBorders>
          </w:tcPr>
          <w:p w14:paraId="2DA82BDB" w14:textId="77777777" w:rsidR="00F6121C" w:rsidRPr="00FF0E69" w:rsidRDefault="00F6121C" w:rsidP="00F221C0">
            <w:pPr>
              <w:spacing w:after="0"/>
              <w:rPr>
                <w:rFonts w:ascii="Gill Sans MT" w:hAnsi="Gill Sans MT"/>
              </w:rPr>
            </w:pPr>
            <w:r w:rsidRPr="00FF0E69">
              <w:rPr>
                <w:rFonts w:ascii="Gill Sans MT" w:hAnsi="Gill Sans MT"/>
              </w:rPr>
              <w:t xml:space="preserve">Teachers and HLTAs to be allocated a day to visit other classes around school. </w:t>
            </w:r>
          </w:p>
        </w:tc>
        <w:tc>
          <w:tcPr>
            <w:tcW w:w="3090" w:type="dxa"/>
          </w:tcPr>
          <w:p w14:paraId="27A72BD4" w14:textId="77777777" w:rsidR="00F6121C" w:rsidRPr="00FF0E69" w:rsidRDefault="00F6121C" w:rsidP="00F221C0">
            <w:pPr>
              <w:spacing w:after="0"/>
              <w:rPr>
                <w:rFonts w:ascii="Gill Sans MT" w:hAnsi="Gill Sans MT"/>
              </w:rPr>
            </w:pPr>
            <w:r w:rsidRPr="00FF0E69">
              <w:rPr>
                <w:rFonts w:ascii="Gill Sans MT" w:hAnsi="Gill Sans MT"/>
              </w:rPr>
              <w:t>Leadership cover days:</w:t>
            </w:r>
          </w:p>
          <w:p w14:paraId="5349317E" w14:textId="77777777" w:rsidR="00F6121C" w:rsidRPr="00FF0E69" w:rsidRDefault="00F6121C" w:rsidP="00F221C0">
            <w:pPr>
              <w:spacing w:after="0"/>
              <w:rPr>
                <w:rFonts w:ascii="Gill Sans MT" w:hAnsi="Gill Sans MT"/>
              </w:rPr>
            </w:pPr>
            <w:r w:rsidRPr="00FF0E69">
              <w:rPr>
                <w:rFonts w:ascii="Gill Sans MT" w:hAnsi="Gill Sans MT"/>
              </w:rPr>
              <w:t>10/9 EW(HLTA)</w:t>
            </w:r>
          </w:p>
          <w:p w14:paraId="39FC8192" w14:textId="77777777" w:rsidR="00F6121C" w:rsidRPr="00FF0E69" w:rsidRDefault="00F6121C" w:rsidP="00F221C0">
            <w:pPr>
              <w:spacing w:after="0"/>
              <w:rPr>
                <w:rFonts w:ascii="Gill Sans MT" w:hAnsi="Gill Sans MT"/>
              </w:rPr>
            </w:pPr>
            <w:r w:rsidRPr="00FF0E69">
              <w:rPr>
                <w:rFonts w:ascii="Gill Sans MT" w:hAnsi="Gill Sans MT"/>
              </w:rPr>
              <w:t>17/9 MH(HLTA)</w:t>
            </w:r>
          </w:p>
          <w:p w14:paraId="27038CDE" w14:textId="77777777" w:rsidR="00F6121C" w:rsidRPr="00FF0E69" w:rsidRDefault="00F6121C" w:rsidP="00F221C0">
            <w:pPr>
              <w:spacing w:after="0"/>
              <w:rPr>
                <w:rFonts w:ascii="Gill Sans MT" w:hAnsi="Gill Sans MT"/>
              </w:rPr>
            </w:pPr>
            <w:r w:rsidRPr="00FF0E69">
              <w:rPr>
                <w:rFonts w:ascii="Gill Sans MT" w:hAnsi="Gill Sans MT"/>
              </w:rPr>
              <w:t>5/11 DH (HLTA)</w:t>
            </w:r>
          </w:p>
          <w:p w14:paraId="4E3FD76C" w14:textId="77777777" w:rsidR="00F6121C" w:rsidRPr="00FF0E69" w:rsidRDefault="00F6121C" w:rsidP="00F221C0">
            <w:pPr>
              <w:spacing w:after="0"/>
              <w:rPr>
                <w:rFonts w:ascii="Gill Sans MT" w:hAnsi="Gill Sans MT"/>
              </w:rPr>
            </w:pPr>
            <w:r w:rsidRPr="00FF0E69">
              <w:rPr>
                <w:rFonts w:ascii="Gill Sans MT" w:hAnsi="Gill Sans MT"/>
              </w:rPr>
              <w:t>10/12 ZZ(HLTA)</w:t>
            </w:r>
          </w:p>
        </w:tc>
        <w:tc>
          <w:tcPr>
            <w:tcW w:w="3090" w:type="dxa"/>
          </w:tcPr>
          <w:p w14:paraId="02381B9C" w14:textId="77777777" w:rsidR="00F6121C" w:rsidRPr="00FF0E69" w:rsidRDefault="00F6121C" w:rsidP="00F221C0">
            <w:pPr>
              <w:spacing w:after="0"/>
              <w:rPr>
                <w:rFonts w:ascii="Gill Sans MT" w:hAnsi="Gill Sans MT"/>
              </w:rPr>
            </w:pPr>
            <w:r w:rsidRPr="00FF0E69">
              <w:rPr>
                <w:rFonts w:ascii="Gill Sans MT" w:hAnsi="Gill Sans MT"/>
              </w:rPr>
              <w:t>Leadership cover days:</w:t>
            </w:r>
          </w:p>
          <w:p w14:paraId="3D87ED30" w14:textId="77777777" w:rsidR="00F6121C" w:rsidRPr="00FF0E69" w:rsidRDefault="00F6121C" w:rsidP="00F221C0">
            <w:pPr>
              <w:spacing w:after="0"/>
              <w:rPr>
                <w:rFonts w:ascii="Gill Sans MT" w:hAnsi="Gill Sans MT"/>
              </w:rPr>
            </w:pPr>
            <w:r w:rsidRPr="00FF0E69">
              <w:rPr>
                <w:rFonts w:ascii="Gill Sans MT" w:hAnsi="Gill Sans MT"/>
              </w:rPr>
              <w:t>28/1 HB (HLTA)</w:t>
            </w:r>
          </w:p>
          <w:p w14:paraId="22A32927" w14:textId="77777777" w:rsidR="00F6121C" w:rsidRPr="00FF0E69" w:rsidRDefault="00F6121C" w:rsidP="00F221C0">
            <w:pPr>
              <w:spacing w:after="0"/>
              <w:rPr>
                <w:rFonts w:ascii="Gill Sans MT" w:hAnsi="Gill Sans MT"/>
              </w:rPr>
            </w:pPr>
            <w:r w:rsidRPr="00FF0E69">
              <w:rPr>
                <w:rFonts w:ascii="Gill Sans MT" w:hAnsi="Gill Sans MT"/>
              </w:rPr>
              <w:t>9/2 VT(HLTA)</w:t>
            </w:r>
          </w:p>
        </w:tc>
        <w:tc>
          <w:tcPr>
            <w:tcW w:w="3090" w:type="dxa"/>
          </w:tcPr>
          <w:p w14:paraId="686E780F" w14:textId="77777777" w:rsidR="00F6121C" w:rsidRPr="00FF0E69" w:rsidRDefault="00F6121C" w:rsidP="00F221C0">
            <w:pPr>
              <w:spacing w:after="0"/>
              <w:rPr>
                <w:rFonts w:ascii="Gill Sans MT" w:hAnsi="Gill Sans MT"/>
              </w:rPr>
            </w:pPr>
            <w:r w:rsidRPr="00FF0E69">
              <w:rPr>
                <w:rFonts w:ascii="Gill Sans MT" w:hAnsi="Gill Sans MT"/>
              </w:rPr>
              <w:t>Leadership cover days:</w:t>
            </w:r>
          </w:p>
          <w:p w14:paraId="7100CECF" w14:textId="77777777" w:rsidR="00F6121C" w:rsidRPr="00FF0E69" w:rsidRDefault="00F6121C" w:rsidP="00F221C0">
            <w:pPr>
              <w:spacing w:after="0"/>
              <w:rPr>
                <w:rFonts w:ascii="Gill Sans MT" w:hAnsi="Gill Sans MT"/>
              </w:rPr>
            </w:pPr>
            <w:r w:rsidRPr="00FF0E69">
              <w:rPr>
                <w:rFonts w:ascii="Gill Sans MT" w:hAnsi="Gill Sans MT"/>
              </w:rPr>
              <w:t>13/5 KB (HLTA)</w:t>
            </w:r>
          </w:p>
        </w:tc>
        <w:tc>
          <w:tcPr>
            <w:tcW w:w="3091" w:type="dxa"/>
            <w:tcBorders>
              <w:right w:val="single" w:sz="18" w:space="0" w:color="000000" w:themeColor="text1"/>
            </w:tcBorders>
          </w:tcPr>
          <w:p w14:paraId="470AC29A"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NW to collect feedback from HLT</w:t>
            </w:r>
          </w:p>
          <w:p w14:paraId="02D85AE7"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Feedback shared with teaching team at staff meetings</w:t>
            </w:r>
          </w:p>
        </w:tc>
      </w:tr>
      <w:tr w:rsidR="00F6121C" w:rsidRPr="00FF0E69" w14:paraId="1F00679F" w14:textId="77777777" w:rsidTr="00D22389">
        <w:trPr>
          <w:trHeight w:val="627"/>
        </w:trPr>
        <w:tc>
          <w:tcPr>
            <w:tcW w:w="2919" w:type="dxa"/>
            <w:gridSpan w:val="2"/>
            <w:tcBorders>
              <w:left w:val="single" w:sz="18" w:space="0" w:color="000000" w:themeColor="text1"/>
            </w:tcBorders>
          </w:tcPr>
          <w:p w14:paraId="1B054980" w14:textId="77777777" w:rsidR="00F6121C" w:rsidRPr="00FF0E69" w:rsidRDefault="00F6121C" w:rsidP="00F221C0">
            <w:pPr>
              <w:spacing w:after="0"/>
              <w:rPr>
                <w:rFonts w:ascii="Gill Sans MT" w:hAnsi="Gill Sans MT"/>
              </w:rPr>
            </w:pPr>
            <w:r w:rsidRPr="00FF0E69">
              <w:rPr>
                <w:rFonts w:ascii="Gill Sans MT" w:hAnsi="Gill Sans MT"/>
              </w:rPr>
              <w:t>Teachers to go in groups of 3 – 4 to visit the Children’s Trust School Tadworth</w:t>
            </w:r>
          </w:p>
        </w:tc>
        <w:tc>
          <w:tcPr>
            <w:tcW w:w="3090" w:type="dxa"/>
          </w:tcPr>
          <w:p w14:paraId="34E17EA7" w14:textId="77777777" w:rsidR="00F6121C" w:rsidRPr="00FF0E69" w:rsidRDefault="00F6121C" w:rsidP="00F221C0">
            <w:pPr>
              <w:spacing w:after="0"/>
              <w:rPr>
                <w:rFonts w:ascii="Gill Sans MT" w:hAnsi="Gill Sans MT"/>
              </w:rPr>
            </w:pPr>
            <w:r w:rsidRPr="00FF0E69">
              <w:rPr>
                <w:rFonts w:ascii="Gill Sans MT" w:hAnsi="Gill Sans MT"/>
              </w:rPr>
              <w:t>8 staff to visit – HLTA cover available</w:t>
            </w:r>
          </w:p>
          <w:p w14:paraId="49C4ADA0" w14:textId="77777777" w:rsidR="00F6121C" w:rsidRPr="00FF0E69" w:rsidRDefault="00F6121C" w:rsidP="00F221C0">
            <w:pPr>
              <w:spacing w:after="0"/>
              <w:rPr>
                <w:rFonts w:ascii="Gill Sans MT" w:hAnsi="Gill Sans MT"/>
              </w:rPr>
            </w:pPr>
          </w:p>
        </w:tc>
        <w:tc>
          <w:tcPr>
            <w:tcW w:w="3090" w:type="dxa"/>
          </w:tcPr>
          <w:p w14:paraId="1945AE9D" w14:textId="77777777" w:rsidR="00F6121C" w:rsidRPr="00FF0E69" w:rsidRDefault="00F6121C" w:rsidP="00F221C0">
            <w:pPr>
              <w:spacing w:after="0"/>
              <w:rPr>
                <w:rFonts w:ascii="Gill Sans MT" w:hAnsi="Gill Sans MT"/>
              </w:rPr>
            </w:pPr>
            <w:r w:rsidRPr="00FF0E69">
              <w:rPr>
                <w:rFonts w:ascii="Gill Sans MT" w:hAnsi="Gill Sans MT"/>
              </w:rPr>
              <w:t>6 staff to visit – HLTA cover available</w:t>
            </w:r>
          </w:p>
          <w:p w14:paraId="21488E8F" w14:textId="77777777" w:rsidR="00F6121C" w:rsidRPr="00FF0E69" w:rsidRDefault="00F6121C" w:rsidP="00F221C0">
            <w:pPr>
              <w:spacing w:after="0"/>
              <w:rPr>
                <w:rFonts w:ascii="Gill Sans MT" w:hAnsi="Gill Sans MT"/>
              </w:rPr>
            </w:pPr>
          </w:p>
        </w:tc>
        <w:tc>
          <w:tcPr>
            <w:tcW w:w="3090" w:type="dxa"/>
            <w:shd w:val="clear" w:color="auto" w:fill="BFBFBF" w:themeFill="background1" w:themeFillShade="BF"/>
          </w:tcPr>
          <w:p w14:paraId="7791CF66" w14:textId="77777777" w:rsidR="00F6121C" w:rsidRPr="00FF0E69" w:rsidRDefault="00F6121C" w:rsidP="00F221C0">
            <w:pPr>
              <w:spacing w:after="0"/>
              <w:rPr>
                <w:rFonts w:ascii="Gill Sans MT" w:hAnsi="Gill Sans MT"/>
              </w:rPr>
            </w:pPr>
          </w:p>
        </w:tc>
        <w:tc>
          <w:tcPr>
            <w:tcW w:w="3091" w:type="dxa"/>
            <w:tcBorders>
              <w:right w:val="single" w:sz="18" w:space="0" w:color="000000" w:themeColor="text1"/>
            </w:tcBorders>
          </w:tcPr>
          <w:p w14:paraId="2FCE78E3" w14:textId="77777777" w:rsidR="00F6121C" w:rsidRPr="00FF0E69" w:rsidRDefault="00F6121C" w:rsidP="00F221C0">
            <w:pPr>
              <w:spacing w:after="0"/>
              <w:rPr>
                <w:rFonts w:ascii="Gill Sans MT" w:hAnsi="Gill Sans MT"/>
              </w:rPr>
            </w:pPr>
            <w:r w:rsidRPr="00FF0E69">
              <w:rPr>
                <w:rFonts w:ascii="Gill Sans MT" w:hAnsi="Gill Sans MT"/>
              </w:rPr>
              <w:t>Feedback sessions as part of Staff Meetings</w:t>
            </w:r>
          </w:p>
        </w:tc>
      </w:tr>
      <w:tr w:rsidR="00F6121C" w:rsidRPr="00FF0E69" w14:paraId="71791374"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6D93F95A"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60D1F38B" w14:textId="77777777" w:rsidR="00F6121C" w:rsidRPr="00FF0E69" w:rsidRDefault="00F6121C" w:rsidP="00F221C0">
            <w:pPr>
              <w:spacing w:after="0"/>
              <w:rPr>
                <w:rFonts w:ascii="Gill Sans MT" w:hAnsi="Gill Sans MT"/>
              </w:rPr>
            </w:pPr>
          </w:p>
        </w:tc>
      </w:tr>
    </w:tbl>
    <w:p w14:paraId="4CEC41ED" w14:textId="77777777" w:rsidR="00F6121C" w:rsidRDefault="00F6121C" w:rsidP="00F221C0">
      <w:pPr>
        <w:spacing w:after="0"/>
      </w:pPr>
    </w:p>
    <w:tbl>
      <w:tblPr>
        <w:tblStyle w:val="TableGrid"/>
        <w:tblW w:w="0" w:type="auto"/>
        <w:tblLook w:val="04A0" w:firstRow="1" w:lastRow="0" w:firstColumn="1" w:lastColumn="0" w:noHBand="0" w:noVBand="1"/>
      </w:tblPr>
      <w:tblGrid>
        <w:gridCol w:w="2223"/>
        <w:gridCol w:w="657"/>
        <w:gridCol w:w="3041"/>
        <w:gridCol w:w="3037"/>
        <w:gridCol w:w="3067"/>
        <w:gridCol w:w="3065"/>
      </w:tblGrid>
      <w:tr w:rsidR="00F6121C" w:rsidRPr="00FF0E69" w14:paraId="3D1C663F"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1EA9F372"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78ED27CA" w14:textId="77777777" w:rsidR="00F6121C" w:rsidRPr="00FF0E69" w:rsidRDefault="00F6121C" w:rsidP="00F221C0">
            <w:pPr>
              <w:spacing w:after="0"/>
              <w:rPr>
                <w:rFonts w:ascii="Gill Sans MT" w:hAnsi="Gill Sans MT"/>
              </w:rPr>
            </w:pPr>
            <w:r w:rsidRPr="00FF0E69">
              <w:rPr>
                <w:rFonts w:ascii="Gill Sans MT" w:hAnsi="Gill Sans MT"/>
              </w:rPr>
              <w:t>Teachers to be allocated Key Skill area and produce an action plan for training, resourcing and maintaining subject knowledge 27/28</w:t>
            </w:r>
          </w:p>
        </w:tc>
      </w:tr>
      <w:tr w:rsidR="00F6121C" w:rsidRPr="00FF0E69" w14:paraId="3A75CC70" w14:textId="77777777" w:rsidTr="00D22389">
        <w:trPr>
          <w:trHeight w:val="304"/>
        </w:trPr>
        <w:tc>
          <w:tcPr>
            <w:tcW w:w="2248" w:type="dxa"/>
            <w:tcBorders>
              <w:left w:val="single" w:sz="18" w:space="0" w:color="000000" w:themeColor="text1"/>
            </w:tcBorders>
            <w:shd w:val="clear" w:color="auto" w:fill="538135" w:themeFill="accent6" w:themeFillShade="BF"/>
          </w:tcPr>
          <w:p w14:paraId="058B4E17"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4C3F7B9B" w14:textId="77777777" w:rsidR="00F6121C" w:rsidRPr="00FF0E69" w:rsidRDefault="00F6121C" w:rsidP="00F221C0">
            <w:pPr>
              <w:spacing w:after="0"/>
              <w:rPr>
                <w:rFonts w:ascii="Gill Sans MT" w:hAnsi="Gill Sans MT"/>
              </w:rPr>
            </w:pPr>
            <w:r w:rsidRPr="00FF0E69">
              <w:rPr>
                <w:rFonts w:ascii="Gill Sans MT" w:hAnsi="Gill Sans MT"/>
              </w:rPr>
              <w:t xml:space="preserve">Teachers to take ownership of specific curriculum areas </w:t>
            </w:r>
          </w:p>
        </w:tc>
      </w:tr>
      <w:tr w:rsidR="00F6121C" w:rsidRPr="00FF0E69" w14:paraId="3438947D" w14:textId="77777777" w:rsidTr="00D22389">
        <w:trPr>
          <w:trHeight w:val="304"/>
        </w:trPr>
        <w:tc>
          <w:tcPr>
            <w:tcW w:w="2248" w:type="dxa"/>
            <w:tcBorders>
              <w:left w:val="single" w:sz="18" w:space="0" w:color="000000" w:themeColor="text1"/>
            </w:tcBorders>
            <w:shd w:val="clear" w:color="auto" w:fill="538135" w:themeFill="accent6" w:themeFillShade="BF"/>
          </w:tcPr>
          <w:p w14:paraId="5430CA70"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6ED31E26" w14:textId="77777777" w:rsidR="00F6121C" w:rsidRPr="00FF0E69" w:rsidRDefault="00F6121C" w:rsidP="00F221C0">
            <w:pPr>
              <w:spacing w:after="0"/>
              <w:rPr>
                <w:rFonts w:ascii="Gill Sans MT" w:hAnsi="Gill Sans MT"/>
              </w:rPr>
            </w:pPr>
            <w:r w:rsidRPr="00FF0E69">
              <w:rPr>
                <w:rFonts w:ascii="Gill Sans MT" w:hAnsi="Gill Sans MT"/>
              </w:rPr>
              <w:t>Kata Lajko</w:t>
            </w:r>
          </w:p>
        </w:tc>
      </w:tr>
      <w:tr w:rsidR="00F6121C" w:rsidRPr="00FF0E69" w14:paraId="530DEF95"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79A53C79"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Steps towards Outcome</w:t>
            </w:r>
          </w:p>
        </w:tc>
      </w:tr>
      <w:tr w:rsidR="00F6121C" w:rsidRPr="00FF0E69" w14:paraId="360D9F2F" w14:textId="77777777" w:rsidTr="00D22389">
        <w:trPr>
          <w:trHeight w:val="304"/>
        </w:trPr>
        <w:tc>
          <w:tcPr>
            <w:tcW w:w="2919" w:type="dxa"/>
            <w:gridSpan w:val="2"/>
            <w:tcBorders>
              <w:left w:val="single" w:sz="18" w:space="0" w:color="000000" w:themeColor="text1"/>
            </w:tcBorders>
            <w:shd w:val="clear" w:color="auto" w:fill="E7E6E6" w:themeFill="background2"/>
          </w:tcPr>
          <w:p w14:paraId="58AD0A42" w14:textId="77777777" w:rsidR="00F6121C" w:rsidRPr="00FF0E69" w:rsidRDefault="00F6121C" w:rsidP="00F221C0">
            <w:pPr>
              <w:spacing w:after="0"/>
              <w:rPr>
                <w:rFonts w:ascii="Gill Sans MT" w:hAnsi="Gill Sans MT"/>
              </w:rPr>
            </w:pPr>
            <w:r w:rsidRPr="00FF0E69">
              <w:rPr>
                <w:rFonts w:ascii="Gill Sans MT" w:hAnsi="Gill Sans MT"/>
              </w:rPr>
              <w:t xml:space="preserve">Focus </w:t>
            </w:r>
          </w:p>
        </w:tc>
        <w:tc>
          <w:tcPr>
            <w:tcW w:w="3090" w:type="dxa"/>
            <w:shd w:val="clear" w:color="auto" w:fill="E7E6E6" w:themeFill="background2"/>
          </w:tcPr>
          <w:p w14:paraId="016F6BBC" w14:textId="77777777" w:rsidR="00F6121C" w:rsidRPr="00FF0E69" w:rsidRDefault="00F6121C" w:rsidP="00F221C0">
            <w:pPr>
              <w:spacing w:after="0"/>
              <w:rPr>
                <w:rFonts w:ascii="Gill Sans MT" w:hAnsi="Gill Sans MT"/>
              </w:rPr>
            </w:pPr>
            <w:r w:rsidRPr="00FF0E69">
              <w:rPr>
                <w:rFonts w:ascii="Gill Sans MT" w:hAnsi="Gill Sans MT"/>
              </w:rPr>
              <w:t xml:space="preserve">Autumn </w:t>
            </w:r>
          </w:p>
        </w:tc>
        <w:tc>
          <w:tcPr>
            <w:tcW w:w="3090" w:type="dxa"/>
            <w:shd w:val="clear" w:color="auto" w:fill="E7E6E6" w:themeFill="background2"/>
          </w:tcPr>
          <w:p w14:paraId="2A84B209" w14:textId="77777777" w:rsidR="00F6121C" w:rsidRPr="00FF0E69" w:rsidRDefault="00F6121C" w:rsidP="00F221C0">
            <w:pPr>
              <w:spacing w:after="0"/>
              <w:rPr>
                <w:rFonts w:ascii="Gill Sans MT" w:hAnsi="Gill Sans MT"/>
              </w:rPr>
            </w:pPr>
            <w:r w:rsidRPr="00FF0E69">
              <w:rPr>
                <w:rFonts w:ascii="Gill Sans MT" w:hAnsi="Gill Sans MT"/>
              </w:rPr>
              <w:t xml:space="preserve">Spring </w:t>
            </w:r>
          </w:p>
        </w:tc>
        <w:tc>
          <w:tcPr>
            <w:tcW w:w="3090" w:type="dxa"/>
            <w:shd w:val="clear" w:color="auto" w:fill="E7E6E6" w:themeFill="background2"/>
          </w:tcPr>
          <w:p w14:paraId="3FAED997" w14:textId="77777777" w:rsidR="00F6121C" w:rsidRPr="00FF0E69" w:rsidRDefault="00F6121C" w:rsidP="00F221C0">
            <w:pPr>
              <w:spacing w:after="0"/>
              <w:rPr>
                <w:rFonts w:ascii="Gill Sans MT" w:hAnsi="Gill Sans MT"/>
              </w:rPr>
            </w:pPr>
            <w:r w:rsidRPr="00FF0E69">
              <w:rPr>
                <w:rFonts w:ascii="Gill Sans MT" w:hAnsi="Gill Sans MT"/>
              </w:rPr>
              <w:t>Summer</w:t>
            </w:r>
          </w:p>
        </w:tc>
        <w:tc>
          <w:tcPr>
            <w:tcW w:w="3091" w:type="dxa"/>
            <w:tcBorders>
              <w:right w:val="single" w:sz="18" w:space="0" w:color="000000" w:themeColor="text1"/>
            </w:tcBorders>
            <w:shd w:val="clear" w:color="auto" w:fill="E7E6E6" w:themeFill="background2"/>
          </w:tcPr>
          <w:p w14:paraId="31DE3E6D" w14:textId="77777777" w:rsidR="00F6121C" w:rsidRPr="00FF0E69" w:rsidRDefault="00F6121C" w:rsidP="00F221C0">
            <w:pPr>
              <w:spacing w:after="0"/>
              <w:rPr>
                <w:rFonts w:ascii="Gill Sans MT" w:hAnsi="Gill Sans MT"/>
              </w:rPr>
            </w:pPr>
            <w:r w:rsidRPr="00FF0E69">
              <w:rPr>
                <w:rFonts w:ascii="Gill Sans MT" w:hAnsi="Gill Sans MT"/>
              </w:rPr>
              <w:t xml:space="preserve">Monitoring Activities </w:t>
            </w:r>
          </w:p>
        </w:tc>
      </w:tr>
      <w:tr w:rsidR="00F6121C" w:rsidRPr="00FF0E69" w14:paraId="4C302FCC" w14:textId="77777777" w:rsidTr="00D22389">
        <w:trPr>
          <w:trHeight w:val="941"/>
        </w:trPr>
        <w:tc>
          <w:tcPr>
            <w:tcW w:w="2919" w:type="dxa"/>
            <w:gridSpan w:val="2"/>
            <w:tcBorders>
              <w:left w:val="single" w:sz="18" w:space="0" w:color="000000" w:themeColor="text1"/>
            </w:tcBorders>
          </w:tcPr>
          <w:p w14:paraId="43A0A1C5" w14:textId="77777777" w:rsidR="00F6121C" w:rsidRPr="00FF0E69" w:rsidRDefault="00F6121C" w:rsidP="00F221C0">
            <w:pPr>
              <w:spacing w:after="0"/>
              <w:rPr>
                <w:rFonts w:ascii="Gill Sans MT" w:hAnsi="Gill Sans MT"/>
              </w:rPr>
            </w:pPr>
            <w:r w:rsidRPr="00FF0E69">
              <w:rPr>
                <w:rFonts w:ascii="Gill Sans MT" w:hAnsi="Gill Sans MT"/>
              </w:rPr>
              <w:t>To devolve curriculum leadership across the teaching team, following intensive redesign over last two years</w:t>
            </w:r>
          </w:p>
        </w:tc>
        <w:tc>
          <w:tcPr>
            <w:tcW w:w="3090" w:type="dxa"/>
            <w:shd w:val="clear" w:color="auto" w:fill="BFBFBF" w:themeFill="background1" w:themeFillShade="BF"/>
          </w:tcPr>
          <w:p w14:paraId="046AD84A" w14:textId="77777777" w:rsidR="00F6121C" w:rsidRPr="00FF0E69" w:rsidRDefault="00F6121C" w:rsidP="00F221C0">
            <w:pPr>
              <w:spacing w:after="0"/>
              <w:rPr>
                <w:rFonts w:ascii="Gill Sans MT" w:hAnsi="Gill Sans MT"/>
              </w:rPr>
            </w:pPr>
          </w:p>
        </w:tc>
        <w:tc>
          <w:tcPr>
            <w:tcW w:w="3090" w:type="dxa"/>
            <w:shd w:val="clear" w:color="auto" w:fill="BFBFBF" w:themeFill="background1" w:themeFillShade="BF"/>
          </w:tcPr>
          <w:p w14:paraId="11F83A92" w14:textId="77777777" w:rsidR="00F6121C" w:rsidRPr="00FF0E69" w:rsidRDefault="00F6121C" w:rsidP="00F221C0">
            <w:pPr>
              <w:spacing w:after="0"/>
              <w:rPr>
                <w:rFonts w:ascii="Gill Sans MT" w:hAnsi="Gill Sans MT"/>
              </w:rPr>
            </w:pPr>
          </w:p>
        </w:tc>
        <w:tc>
          <w:tcPr>
            <w:tcW w:w="3090" w:type="dxa"/>
          </w:tcPr>
          <w:p w14:paraId="7AEBA28A"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Staff Meeting: 15/4 review expectations of KS leaders and how planning should be developed, advocating and developing curriculum area</w:t>
            </w:r>
          </w:p>
          <w:p w14:paraId="3CC78E7B"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Appraisal target to reflect KS Leadership area</w:t>
            </w:r>
          </w:p>
        </w:tc>
        <w:tc>
          <w:tcPr>
            <w:tcW w:w="3091" w:type="dxa"/>
            <w:tcBorders>
              <w:right w:val="single" w:sz="18" w:space="0" w:color="000000" w:themeColor="text1"/>
            </w:tcBorders>
          </w:tcPr>
          <w:p w14:paraId="4EB1D262"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Completed KS action plans</w:t>
            </w:r>
          </w:p>
          <w:p w14:paraId="16E0E14E"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All teachers allocated either subject, or if new teacher strands to develop expertise across.</w:t>
            </w:r>
          </w:p>
        </w:tc>
      </w:tr>
      <w:tr w:rsidR="00F6121C" w:rsidRPr="00FF0E69" w14:paraId="4BCF084A"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6FA6835E"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620A9A51" w14:textId="77777777" w:rsidR="00F6121C" w:rsidRPr="00FF0E69" w:rsidRDefault="00F6121C" w:rsidP="00F221C0">
            <w:pPr>
              <w:spacing w:after="0"/>
              <w:rPr>
                <w:rFonts w:ascii="Gill Sans MT" w:hAnsi="Gill Sans MT"/>
              </w:rPr>
            </w:pPr>
          </w:p>
        </w:tc>
      </w:tr>
    </w:tbl>
    <w:p w14:paraId="607DEA2E" w14:textId="77777777" w:rsidR="00F6121C" w:rsidRDefault="00F6121C" w:rsidP="00F221C0">
      <w:pPr>
        <w:spacing w:after="0"/>
      </w:pPr>
    </w:p>
    <w:tbl>
      <w:tblPr>
        <w:tblStyle w:val="TableGrid"/>
        <w:tblW w:w="0" w:type="auto"/>
        <w:tblLook w:val="04A0" w:firstRow="1" w:lastRow="0" w:firstColumn="1" w:lastColumn="0" w:noHBand="0" w:noVBand="1"/>
      </w:tblPr>
      <w:tblGrid>
        <w:gridCol w:w="2226"/>
        <w:gridCol w:w="656"/>
        <w:gridCol w:w="3050"/>
        <w:gridCol w:w="3048"/>
        <w:gridCol w:w="3050"/>
        <w:gridCol w:w="3060"/>
      </w:tblGrid>
      <w:tr w:rsidR="00F6121C" w:rsidRPr="00FF0E69" w14:paraId="56E2FE75"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598DC4BF"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2EC1ABA7" w14:textId="77777777" w:rsidR="00F6121C" w:rsidRPr="00FF0E69" w:rsidRDefault="00F6121C" w:rsidP="00F221C0">
            <w:pPr>
              <w:spacing w:after="0"/>
              <w:rPr>
                <w:rFonts w:ascii="Gill Sans MT" w:hAnsi="Gill Sans MT"/>
              </w:rPr>
            </w:pPr>
            <w:r w:rsidRPr="00FF0E69">
              <w:rPr>
                <w:rFonts w:ascii="Gill Sans MT" w:hAnsi="Gill Sans MT"/>
              </w:rPr>
              <w:t>To develop external professional development opportunities leading to accreditation for teaching team</w:t>
            </w:r>
          </w:p>
        </w:tc>
      </w:tr>
      <w:tr w:rsidR="00F6121C" w:rsidRPr="00FF0E69" w14:paraId="6233664C" w14:textId="77777777" w:rsidTr="00D22389">
        <w:trPr>
          <w:trHeight w:val="304"/>
        </w:trPr>
        <w:tc>
          <w:tcPr>
            <w:tcW w:w="2248" w:type="dxa"/>
            <w:tcBorders>
              <w:left w:val="single" w:sz="18" w:space="0" w:color="000000" w:themeColor="text1"/>
            </w:tcBorders>
            <w:shd w:val="clear" w:color="auto" w:fill="538135" w:themeFill="accent6" w:themeFillShade="BF"/>
          </w:tcPr>
          <w:p w14:paraId="5D48B1B5"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48D6597A" w14:textId="77777777" w:rsidR="00F6121C" w:rsidRPr="00FF0E69" w:rsidRDefault="00F6121C" w:rsidP="00F221C0">
            <w:pPr>
              <w:spacing w:after="0"/>
              <w:rPr>
                <w:rFonts w:ascii="Gill Sans MT" w:hAnsi="Gill Sans MT"/>
              </w:rPr>
            </w:pPr>
            <w:r w:rsidRPr="00FF0E69">
              <w:rPr>
                <w:rFonts w:ascii="Gill Sans MT" w:hAnsi="Gill Sans MT"/>
              </w:rPr>
              <w:t>Improved career opportunities and work/life balance for the teaching team</w:t>
            </w:r>
          </w:p>
        </w:tc>
      </w:tr>
      <w:tr w:rsidR="00F6121C" w:rsidRPr="00FF0E69" w14:paraId="32FF19C8" w14:textId="77777777" w:rsidTr="00D22389">
        <w:trPr>
          <w:trHeight w:val="304"/>
        </w:trPr>
        <w:tc>
          <w:tcPr>
            <w:tcW w:w="2248" w:type="dxa"/>
            <w:tcBorders>
              <w:left w:val="single" w:sz="18" w:space="0" w:color="000000" w:themeColor="text1"/>
            </w:tcBorders>
            <w:shd w:val="clear" w:color="auto" w:fill="538135" w:themeFill="accent6" w:themeFillShade="BF"/>
          </w:tcPr>
          <w:p w14:paraId="68E86EAA"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37EA4FAB" w14:textId="77777777" w:rsidR="00F6121C" w:rsidRPr="00FF0E69" w:rsidRDefault="00F6121C" w:rsidP="00F221C0">
            <w:pPr>
              <w:spacing w:after="0"/>
              <w:rPr>
                <w:rFonts w:ascii="Gill Sans MT" w:hAnsi="Gill Sans MT"/>
              </w:rPr>
            </w:pPr>
            <w:r w:rsidRPr="00FF0E69">
              <w:rPr>
                <w:rFonts w:ascii="Gill Sans MT" w:hAnsi="Gill Sans MT"/>
              </w:rPr>
              <w:t>Nicola Woolvine</w:t>
            </w:r>
          </w:p>
        </w:tc>
      </w:tr>
      <w:tr w:rsidR="00F6121C" w:rsidRPr="00FF0E69" w14:paraId="57809403"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7F8CCC25"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Steps towards Outcome</w:t>
            </w:r>
          </w:p>
        </w:tc>
      </w:tr>
      <w:tr w:rsidR="00F6121C" w:rsidRPr="00FF0E69" w14:paraId="13C27BB1" w14:textId="77777777" w:rsidTr="00D22389">
        <w:trPr>
          <w:trHeight w:val="304"/>
        </w:trPr>
        <w:tc>
          <w:tcPr>
            <w:tcW w:w="2919" w:type="dxa"/>
            <w:gridSpan w:val="2"/>
            <w:tcBorders>
              <w:left w:val="single" w:sz="18" w:space="0" w:color="000000" w:themeColor="text1"/>
            </w:tcBorders>
            <w:shd w:val="clear" w:color="auto" w:fill="E7E6E6" w:themeFill="background2"/>
          </w:tcPr>
          <w:p w14:paraId="7ABB1891" w14:textId="77777777" w:rsidR="00F6121C" w:rsidRPr="00FF0E69" w:rsidRDefault="00F6121C" w:rsidP="00F221C0">
            <w:pPr>
              <w:spacing w:after="0"/>
              <w:rPr>
                <w:rFonts w:ascii="Gill Sans MT" w:hAnsi="Gill Sans MT"/>
              </w:rPr>
            </w:pPr>
            <w:r w:rsidRPr="00FF0E69">
              <w:rPr>
                <w:rFonts w:ascii="Gill Sans MT" w:hAnsi="Gill Sans MT"/>
              </w:rPr>
              <w:t xml:space="preserve">Focus </w:t>
            </w:r>
          </w:p>
        </w:tc>
        <w:tc>
          <w:tcPr>
            <w:tcW w:w="3090" w:type="dxa"/>
            <w:shd w:val="clear" w:color="auto" w:fill="E7E6E6" w:themeFill="background2"/>
          </w:tcPr>
          <w:p w14:paraId="76AA7EF0" w14:textId="77777777" w:rsidR="00F6121C" w:rsidRPr="00FF0E69" w:rsidRDefault="00F6121C" w:rsidP="00F221C0">
            <w:pPr>
              <w:spacing w:after="0"/>
              <w:rPr>
                <w:rFonts w:ascii="Gill Sans MT" w:hAnsi="Gill Sans MT"/>
              </w:rPr>
            </w:pPr>
            <w:r w:rsidRPr="00FF0E69">
              <w:rPr>
                <w:rFonts w:ascii="Gill Sans MT" w:hAnsi="Gill Sans MT"/>
              </w:rPr>
              <w:t xml:space="preserve">Autumn </w:t>
            </w:r>
          </w:p>
        </w:tc>
        <w:tc>
          <w:tcPr>
            <w:tcW w:w="3090" w:type="dxa"/>
            <w:shd w:val="clear" w:color="auto" w:fill="E7E6E6" w:themeFill="background2"/>
          </w:tcPr>
          <w:p w14:paraId="05D4BE98" w14:textId="77777777" w:rsidR="00F6121C" w:rsidRPr="00FF0E69" w:rsidRDefault="00F6121C" w:rsidP="00F221C0">
            <w:pPr>
              <w:spacing w:after="0"/>
              <w:rPr>
                <w:rFonts w:ascii="Gill Sans MT" w:hAnsi="Gill Sans MT"/>
              </w:rPr>
            </w:pPr>
            <w:r w:rsidRPr="00FF0E69">
              <w:rPr>
                <w:rFonts w:ascii="Gill Sans MT" w:hAnsi="Gill Sans MT"/>
              </w:rPr>
              <w:t xml:space="preserve">Spring </w:t>
            </w:r>
          </w:p>
        </w:tc>
        <w:tc>
          <w:tcPr>
            <w:tcW w:w="3090" w:type="dxa"/>
            <w:shd w:val="clear" w:color="auto" w:fill="E7E6E6" w:themeFill="background2"/>
          </w:tcPr>
          <w:p w14:paraId="4DA07501" w14:textId="77777777" w:rsidR="00F6121C" w:rsidRPr="00FF0E69" w:rsidRDefault="00F6121C" w:rsidP="00F221C0">
            <w:pPr>
              <w:spacing w:after="0"/>
              <w:rPr>
                <w:rFonts w:ascii="Gill Sans MT" w:hAnsi="Gill Sans MT"/>
              </w:rPr>
            </w:pPr>
            <w:r w:rsidRPr="00FF0E69">
              <w:rPr>
                <w:rFonts w:ascii="Gill Sans MT" w:hAnsi="Gill Sans MT"/>
              </w:rPr>
              <w:t>Summer</w:t>
            </w:r>
          </w:p>
        </w:tc>
        <w:tc>
          <w:tcPr>
            <w:tcW w:w="3091" w:type="dxa"/>
            <w:tcBorders>
              <w:right w:val="single" w:sz="18" w:space="0" w:color="000000" w:themeColor="text1"/>
            </w:tcBorders>
            <w:shd w:val="clear" w:color="auto" w:fill="E7E6E6" w:themeFill="background2"/>
          </w:tcPr>
          <w:p w14:paraId="1FB59283" w14:textId="77777777" w:rsidR="00F6121C" w:rsidRPr="00FF0E69" w:rsidRDefault="00F6121C" w:rsidP="00F221C0">
            <w:pPr>
              <w:spacing w:after="0"/>
              <w:rPr>
                <w:rFonts w:ascii="Gill Sans MT" w:hAnsi="Gill Sans MT"/>
              </w:rPr>
            </w:pPr>
            <w:r w:rsidRPr="00FF0E69">
              <w:rPr>
                <w:rFonts w:ascii="Gill Sans MT" w:hAnsi="Gill Sans MT"/>
              </w:rPr>
              <w:t xml:space="preserve">Monitoring Activities </w:t>
            </w:r>
          </w:p>
        </w:tc>
      </w:tr>
      <w:tr w:rsidR="00F6121C" w:rsidRPr="00FF0E69" w14:paraId="69EEF595" w14:textId="77777777" w:rsidTr="00D22389">
        <w:trPr>
          <w:trHeight w:val="1569"/>
        </w:trPr>
        <w:tc>
          <w:tcPr>
            <w:tcW w:w="2919" w:type="dxa"/>
            <w:gridSpan w:val="2"/>
            <w:tcBorders>
              <w:left w:val="single" w:sz="18" w:space="0" w:color="000000" w:themeColor="text1"/>
            </w:tcBorders>
          </w:tcPr>
          <w:p w14:paraId="270FEF72" w14:textId="77777777" w:rsidR="00F6121C" w:rsidRPr="00FF0E69" w:rsidRDefault="00F6121C" w:rsidP="00F221C0">
            <w:pPr>
              <w:spacing w:after="0"/>
              <w:rPr>
                <w:rFonts w:ascii="Gill Sans MT" w:hAnsi="Gill Sans MT"/>
              </w:rPr>
            </w:pPr>
            <w:r w:rsidRPr="00FF0E69">
              <w:rPr>
                <w:rFonts w:ascii="Gill Sans MT" w:hAnsi="Gill Sans MT"/>
              </w:rPr>
              <w:t>To research and make teaching team aware of career opportunities for CPD and career opportunities</w:t>
            </w:r>
          </w:p>
        </w:tc>
        <w:tc>
          <w:tcPr>
            <w:tcW w:w="3090" w:type="dxa"/>
          </w:tcPr>
          <w:p w14:paraId="2961C075" w14:textId="77777777" w:rsidR="00F6121C" w:rsidRPr="00FF0E69" w:rsidRDefault="00F6121C" w:rsidP="00F221C0">
            <w:pPr>
              <w:spacing w:after="0"/>
              <w:rPr>
                <w:rFonts w:ascii="Gill Sans MT" w:hAnsi="Gill Sans MT"/>
              </w:rPr>
            </w:pPr>
            <w:r w:rsidRPr="00FF0E69">
              <w:rPr>
                <w:rFonts w:ascii="Gill Sans MT" w:hAnsi="Gill Sans MT"/>
              </w:rPr>
              <w:t>NW to continue work with LA looking at work force development, as part of this to look for opportunities for current team to offer training packages to other schools.</w:t>
            </w:r>
          </w:p>
          <w:p w14:paraId="26210C64" w14:textId="77777777" w:rsidR="00F6121C" w:rsidRPr="00FF0E69" w:rsidRDefault="00F6121C" w:rsidP="00F221C0">
            <w:pPr>
              <w:spacing w:after="0"/>
              <w:rPr>
                <w:rFonts w:ascii="Gill Sans MT" w:hAnsi="Gill Sans MT"/>
              </w:rPr>
            </w:pPr>
          </w:p>
        </w:tc>
        <w:tc>
          <w:tcPr>
            <w:tcW w:w="3090" w:type="dxa"/>
          </w:tcPr>
          <w:p w14:paraId="5CE52188" w14:textId="77777777" w:rsidR="00F6121C" w:rsidRPr="00FF0E69" w:rsidRDefault="00F6121C" w:rsidP="00F221C0">
            <w:pPr>
              <w:spacing w:after="0"/>
              <w:rPr>
                <w:rFonts w:ascii="Gill Sans MT" w:hAnsi="Gill Sans MT"/>
              </w:rPr>
            </w:pPr>
            <w:r w:rsidRPr="00FF0E69">
              <w:rPr>
                <w:rFonts w:ascii="Gill Sans MT" w:hAnsi="Gill Sans MT"/>
              </w:rPr>
              <w:t>NW to look at range of SEND Masters, further training available to specialist teachers across the Trust</w:t>
            </w:r>
          </w:p>
          <w:p w14:paraId="5D444A00" w14:textId="77777777" w:rsidR="00F6121C" w:rsidRPr="00FF0E69" w:rsidRDefault="00F6121C" w:rsidP="00F221C0">
            <w:pPr>
              <w:spacing w:after="0"/>
              <w:rPr>
                <w:rFonts w:ascii="Gill Sans MT" w:hAnsi="Gill Sans MT"/>
              </w:rPr>
            </w:pPr>
            <w:r w:rsidRPr="00FF0E69">
              <w:rPr>
                <w:rFonts w:ascii="Gill Sans MT" w:hAnsi="Gill Sans MT"/>
              </w:rPr>
              <w:t>Including specialist roles e.g. Intensive Interaction Practitioner.</w:t>
            </w:r>
          </w:p>
          <w:p w14:paraId="1FD7DBE9" w14:textId="77777777" w:rsidR="00F6121C" w:rsidRPr="00FF0E69" w:rsidRDefault="00F6121C" w:rsidP="00F221C0">
            <w:pPr>
              <w:spacing w:after="0"/>
              <w:rPr>
                <w:rFonts w:ascii="Gill Sans MT" w:hAnsi="Gill Sans MT"/>
              </w:rPr>
            </w:pPr>
            <w:r w:rsidRPr="00FF0E69">
              <w:rPr>
                <w:rFonts w:ascii="Gill Sans MT" w:hAnsi="Gill Sans MT"/>
              </w:rPr>
              <w:t>NPQ Options to be detailed</w:t>
            </w:r>
          </w:p>
        </w:tc>
        <w:tc>
          <w:tcPr>
            <w:tcW w:w="3090" w:type="dxa"/>
          </w:tcPr>
          <w:p w14:paraId="371C416D" w14:textId="77777777" w:rsidR="00F6121C" w:rsidRPr="00FF0E69" w:rsidRDefault="00F6121C" w:rsidP="00F221C0">
            <w:pPr>
              <w:spacing w:after="0"/>
              <w:rPr>
                <w:rFonts w:ascii="Gill Sans MT" w:hAnsi="Gill Sans MT"/>
              </w:rPr>
            </w:pPr>
            <w:r w:rsidRPr="00FF0E69">
              <w:rPr>
                <w:rFonts w:ascii="Gill Sans MT" w:hAnsi="Gill Sans MT"/>
              </w:rPr>
              <w:t>At teacher appraisals CPD opportunities to be discussed.</w:t>
            </w:r>
          </w:p>
        </w:tc>
        <w:tc>
          <w:tcPr>
            <w:tcW w:w="3091" w:type="dxa"/>
            <w:tcBorders>
              <w:right w:val="single" w:sz="18" w:space="0" w:color="000000" w:themeColor="text1"/>
            </w:tcBorders>
          </w:tcPr>
          <w:p w14:paraId="5206CCE3"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 xml:space="preserve">Increased requests for CPD </w:t>
            </w:r>
          </w:p>
        </w:tc>
      </w:tr>
      <w:tr w:rsidR="00F6121C" w:rsidRPr="00FF0E69" w14:paraId="41E75259"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0F503C29"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14209B02" w14:textId="77777777" w:rsidR="00F6121C" w:rsidRPr="00FF0E69" w:rsidRDefault="00F6121C" w:rsidP="00F221C0">
            <w:pPr>
              <w:spacing w:after="0"/>
              <w:rPr>
                <w:rFonts w:ascii="Gill Sans MT" w:hAnsi="Gill Sans MT"/>
              </w:rPr>
            </w:pPr>
          </w:p>
        </w:tc>
      </w:tr>
    </w:tbl>
    <w:p w14:paraId="624F0A21" w14:textId="77777777" w:rsidR="00F6121C" w:rsidRDefault="00F6121C" w:rsidP="00F221C0">
      <w:pPr>
        <w:spacing w:after="0"/>
      </w:pPr>
    </w:p>
    <w:p w14:paraId="0D44801D" w14:textId="77777777" w:rsidR="00F6121C" w:rsidRDefault="00F6121C" w:rsidP="00F221C0">
      <w:pPr>
        <w:spacing w:after="0"/>
      </w:pPr>
    </w:p>
    <w:p w14:paraId="17F39022" w14:textId="77777777" w:rsidR="00F6121C" w:rsidRDefault="00F6121C" w:rsidP="00F221C0">
      <w:pPr>
        <w:spacing w:after="0"/>
      </w:pPr>
    </w:p>
    <w:p w14:paraId="75ED39A5" w14:textId="77777777" w:rsidR="00F6121C" w:rsidRDefault="00F6121C" w:rsidP="00F221C0">
      <w:pPr>
        <w:spacing w:after="0"/>
      </w:pPr>
    </w:p>
    <w:p w14:paraId="28C97238" w14:textId="77777777" w:rsidR="00F6121C" w:rsidRDefault="00F6121C" w:rsidP="00F221C0">
      <w:pPr>
        <w:spacing w:after="0"/>
      </w:pPr>
    </w:p>
    <w:p w14:paraId="532F8ACF" w14:textId="77777777" w:rsidR="00F6121C" w:rsidRDefault="00F6121C" w:rsidP="00F221C0">
      <w:pPr>
        <w:spacing w:after="0"/>
      </w:pPr>
    </w:p>
    <w:p w14:paraId="61ED1771" w14:textId="77777777" w:rsidR="00F6121C" w:rsidRDefault="00F6121C" w:rsidP="00F221C0">
      <w:pPr>
        <w:spacing w:after="0"/>
      </w:pPr>
    </w:p>
    <w:p w14:paraId="5FA927A2" w14:textId="77777777" w:rsidR="00F6121C" w:rsidRDefault="00F6121C" w:rsidP="00F221C0">
      <w:pPr>
        <w:spacing w:after="0"/>
      </w:pPr>
    </w:p>
    <w:p w14:paraId="77626D08" w14:textId="77777777" w:rsidR="00F6121C" w:rsidRDefault="00F6121C" w:rsidP="00F221C0">
      <w:pPr>
        <w:spacing w:after="0"/>
      </w:pPr>
    </w:p>
    <w:p w14:paraId="15FDBD6D" w14:textId="77777777" w:rsidR="00F6121C" w:rsidRDefault="00F6121C" w:rsidP="00F221C0">
      <w:pPr>
        <w:spacing w:after="0"/>
      </w:pPr>
    </w:p>
    <w:p w14:paraId="158ED020" w14:textId="77777777" w:rsidR="00204C9F" w:rsidRDefault="00204C9F">
      <w:pPr>
        <w:suppressAutoHyphens w:val="0"/>
        <w:spacing w:after="0" w:line="240" w:lineRule="auto"/>
        <w:rPr>
          <w:b/>
          <w:bCs/>
          <w:color w:val="7030A0"/>
          <w:sz w:val="32"/>
          <w:szCs w:val="32"/>
        </w:rPr>
      </w:pPr>
      <w:r>
        <w:rPr>
          <w:b/>
          <w:bCs/>
          <w:color w:val="7030A0"/>
          <w:sz w:val="32"/>
          <w:szCs w:val="32"/>
        </w:rPr>
        <w:br w:type="page"/>
      </w:r>
    </w:p>
    <w:p w14:paraId="4258B944" w14:textId="30570606" w:rsidR="00F6121C" w:rsidRPr="00FF0E69" w:rsidRDefault="00F6121C" w:rsidP="00F221C0">
      <w:pPr>
        <w:spacing w:after="0"/>
        <w:jc w:val="center"/>
        <w:rPr>
          <w:b/>
          <w:bCs/>
          <w:color w:val="7030A0"/>
          <w:sz w:val="32"/>
          <w:szCs w:val="32"/>
        </w:rPr>
      </w:pPr>
      <w:r w:rsidRPr="00FF0E69">
        <w:rPr>
          <w:b/>
          <w:bCs/>
          <w:color w:val="7030A0"/>
          <w:sz w:val="32"/>
          <w:szCs w:val="32"/>
        </w:rPr>
        <w:lastRenderedPageBreak/>
        <w:t>Early Years</w:t>
      </w:r>
    </w:p>
    <w:tbl>
      <w:tblPr>
        <w:tblStyle w:val="TableGrid"/>
        <w:tblW w:w="0" w:type="auto"/>
        <w:tblLook w:val="04A0" w:firstRow="1" w:lastRow="0" w:firstColumn="1" w:lastColumn="0" w:noHBand="0" w:noVBand="1"/>
      </w:tblPr>
      <w:tblGrid>
        <w:gridCol w:w="2224"/>
        <w:gridCol w:w="657"/>
        <w:gridCol w:w="3048"/>
        <w:gridCol w:w="3048"/>
        <w:gridCol w:w="3048"/>
        <w:gridCol w:w="3065"/>
      </w:tblGrid>
      <w:tr w:rsidR="00F6121C" w:rsidRPr="00FF0E69" w14:paraId="534EA170"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60C84828"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7E851A4B" w14:textId="77777777" w:rsidR="00F6121C" w:rsidRPr="00FF0E69" w:rsidRDefault="00F6121C" w:rsidP="00F221C0">
            <w:pPr>
              <w:spacing w:after="0"/>
              <w:rPr>
                <w:rFonts w:ascii="Gill Sans MT" w:hAnsi="Gill Sans MT"/>
              </w:rPr>
            </w:pPr>
            <w:r w:rsidRPr="00FF0E69">
              <w:rPr>
                <w:rFonts w:ascii="Gill Sans MT" w:hAnsi="Gill Sans MT"/>
              </w:rPr>
              <w:t xml:space="preserve">Supporting new EY </w:t>
            </w:r>
            <w:proofErr w:type="gramStart"/>
            <w:r w:rsidRPr="00FF0E69">
              <w:rPr>
                <w:rFonts w:ascii="Gill Sans MT" w:hAnsi="Gill Sans MT"/>
              </w:rPr>
              <w:t>Lead</w:t>
            </w:r>
            <w:proofErr w:type="gramEnd"/>
            <w:r w:rsidRPr="00FF0E69">
              <w:rPr>
                <w:rFonts w:ascii="Gill Sans MT" w:hAnsi="Gill Sans MT"/>
              </w:rPr>
              <w:t xml:space="preserve"> to develop a strategic plan and establish quality assurance for all EY learners</w:t>
            </w:r>
          </w:p>
        </w:tc>
      </w:tr>
      <w:tr w:rsidR="00F6121C" w:rsidRPr="00FF0E69" w14:paraId="06D2EAEF" w14:textId="77777777" w:rsidTr="00D22389">
        <w:trPr>
          <w:trHeight w:val="304"/>
        </w:trPr>
        <w:tc>
          <w:tcPr>
            <w:tcW w:w="2248" w:type="dxa"/>
            <w:tcBorders>
              <w:left w:val="single" w:sz="18" w:space="0" w:color="000000" w:themeColor="text1"/>
            </w:tcBorders>
            <w:shd w:val="clear" w:color="auto" w:fill="538135" w:themeFill="accent6" w:themeFillShade="BF"/>
          </w:tcPr>
          <w:p w14:paraId="0A9418A3"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6E81DB9C" w14:textId="77777777" w:rsidR="00F6121C" w:rsidRPr="00FF0E69" w:rsidRDefault="00F6121C" w:rsidP="00F221C0">
            <w:pPr>
              <w:spacing w:after="0"/>
              <w:rPr>
                <w:rFonts w:ascii="Gill Sans MT" w:hAnsi="Gill Sans MT"/>
              </w:rPr>
            </w:pPr>
            <w:r w:rsidRPr="00FF0E69">
              <w:rPr>
                <w:rFonts w:ascii="Gill Sans MT" w:hAnsi="Gill Sans MT"/>
              </w:rPr>
              <w:t>Early Years continues to be a strength of the school and influences whole school practice</w:t>
            </w:r>
          </w:p>
        </w:tc>
      </w:tr>
      <w:tr w:rsidR="00F6121C" w:rsidRPr="00FF0E69" w14:paraId="0DECA77D" w14:textId="77777777" w:rsidTr="00D22389">
        <w:trPr>
          <w:trHeight w:val="304"/>
        </w:trPr>
        <w:tc>
          <w:tcPr>
            <w:tcW w:w="2248" w:type="dxa"/>
            <w:tcBorders>
              <w:left w:val="single" w:sz="18" w:space="0" w:color="000000" w:themeColor="text1"/>
            </w:tcBorders>
            <w:shd w:val="clear" w:color="auto" w:fill="538135" w:themeFill="accent6" w:themeFillShade="BF"/>
          </w:tcPr>
          <w:p w14:paraId="648B7EA8"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5686D6D6" w14:textId="77777777" w:rsidR="00F6121C" w:rsidRPr="00FF0E69" w:rsidRDefault="00F6121C" w:rsidP="00F221C0">
            <w:pPr>
              <w:spacing w:after="0"/>
              <w:rPr>
                <w:rFonts w:ascii="Gill Sans MT" w:hAnsi="Gill Sans MT"/>
              </w:rPr>
            </w:pPr>
          </w:p>
        </w:tc>
      </w:tr>
      <w:tr w:rsidR="00F6121C" w:rsidRPr="00FF0E69" w14:paraId="5D501EEC"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4AE20E6C"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Steps towards Outcome</w:t>
            </w:r>
          </w:p>
        </w:tc>
      </w:tr>
      <w:tr w:rsidR="00F6121C" w:rsidRPr="00FF0E69" w14:paraId="1127D494" w14:textId="77777777" w:rsidTr="00D22389">
        <w:trPr>
          <w:trHeight w:val="304"/>
        </w:trPr>
        <w:tc>
          <w:tcPr>
            <w:tcW w:w="2919" w:type="dxa"/>
            <w:gridSpan w:val="2"/>
            <w:tcBorders>
              <w:left w:val="single" w:sz="18" w:space="0" w:color="000000" w:themeColor="text1"/>
            </w:tcBorders>
            <w:shd w:val="clear" w:color="auto" w:fill="E7E6E6" w:themeFill="background2"/>
          </w:tcPr>
          <w:p w14:paraId="65BF2DD5" w14:textId="77777777" w:rsidR="00F6121C" w:rsidRPr="00FF0E69" w:rsidRDefault="00F6121C" w:rsidP="00F221C0">
            <w:pPr>
              <w:spacing w:after="0"/>
              <w:rPr>
                <w:rFonts w:ascii="Gill Sans MT" w:hAnsi="Gill Sans MT"/>
              </w:rPr>
            </w:pPr>
            <w:r w:rsidRPr="00FF0E69">
              <w:rPr>
                <w:rFonts w:ascii="Gill Sans MT" w:hAnsi="Gill Sans MT"/>
              </w:rPr>
              <w:t xml:space="preserve">Focus </w:t>
            </w:r>
          </w:p>
        </w:tc>
        <w:tc>
          <w:tcPr>
            <w:tcW w:w="3090" w:type="dxa"/>
            <w:shd w:val="clear" w:color="auto" w:fill="E7E6E6" w:themeFill="background2"/>
          </w:tcPr>
          <w:p w14:paraId="724E2602" w14:textId="77777777" w:rsidR="00F6121C" w:rsidRPr="00FF0E69" w:rsidRDefault="00F6121C" w:rsidP="00F221C0">
            <w:pPr>
              <w:spacing w:after="0"/>
              <w:rPr>
                <w:rFonts w:ascii="Gill Sans MT" w:hAnsi="Gill Sans MT"/>
              </w:rPr>
            </w:pPr>
            <w:r w:rsidRPr="00FF0E69">
              <w:rPr>
                <w:rFonts w:ascii="Gill Sans MT" w:hAnsi="Gill Sans MT"/>
              </w:rPr>
              <w:t xml:space="preserve">Autumn </w:t>
            </w:r>
          </w:p>
        </w:tc>
        <w:tc>
          <w:tcPr>
            <w:tcW w:w="3090" w:type="dxa"/>
            <w:shd w:val="clear" w:color="auto" w:fill="E7E6E6" w:themeFill="background2"/>
          </w:tcPr>
          <w:p w14:paraId="3B150E91" w14:textId="77777777" w:rsidR="00F6121C" w:rsidRPr="00FF0E69" w:rsidRDefault="00F6121C" w:rsidP="00F221C0">
            <w:pPr>
              <w:spacing w:after="0"/>
              <w:rPr>
                <w:rFonts w:ascii="Gill Sans MT" w:hAnsi="Gill Sans MT"/>
              </w:rPr>
            </w:pPr>
            <w:r w:rsidRPr="00FF0E69">
              <w:rPr>
                <w:rFonts w:ascii="Gill Sans MT" w:hAnsi="Gill Sans MT"/>
              </w:rPr>
              <w:t xml:space="preserve">Spring </w:t>
            </w:r>
          </w:p>
        </w:tc>
        <w:tc>
          <w:tcPr>
            <w:tcW w:w="3090" w:type="dxa"/>
            <w:shd w:val="clear" w:color="auto" w:fill="E7E6E6" w:themeFill="background2"/>
          </w:tcPr>
          <w:p w14:paraId="31DCA39F" w14:textId="77777777" w:rsidR="00F6121C" w:rsidRPr="00FF0E69" w:rsidRDefault="00F6121C" w:rsidP="00F221C0">
            <w:pPr>
              <w:spacing w:after="0"/>
              <w:rPr>
                <w:rFonts w:ascii="Gill Sans MT" w:hAnsi="Gill Sans MT"/>
              </w:rPr>
            </w:pPr>
            <w:r w:rsidRPr="00FF0E69">
              <w:rPr>
                <w:rFonts w:ascii="Gill Sans MT" w:hAnsi="Gill Sans MT"/>
              </w:rPr>
              <w:t>Summer</w:t>
            </w:r>
          </w:p>
        </w:tc>
        <w:tc>
          <w:tcPr>
            <w:tcW w:w="3091" w:type="dxa"/>
            <w:tcBorders>
              <w:right w:val="single" w:sz="18" w:space="0" w:color="000000" w:themeColor="text1"/>
            </w:tcBorders>
            <w:shd w:val="clear" w:color="auto" w:fill="E7E6E6" w:themeFill="background2"/>
          </w:tcPr>
          <w:p w14:paraId="787DE785" w14:textId="77777777" w:rsidR="00F6121C" w:rsidRPr="00FF0E69" w:rsidRDefault="00F6121C" w:rsidP="00F221C0">
            <w:pPr>
              <w:spacing w:after="0"/>
              <w:rPr>
                <w:rFonts w:ascii="Gill Sans MT" w:hAnsi="Gill Sans MT"/>
              </w:rPr>
            </w:pPr>
            <w:r w:rsidRPr="00FF0E69">
              <w:rPr>
                <w:rFonts w:ascii="Gill Sans MT" w:hAnsi="Gill Sans MT"/>
              </w:rPr>
              <w:t xml:space="preserve">Monitoring Activities </w:t>
            </w:r>
          </w:p>
        </w:tc>
      </w:tr>
      <w:tr w:rsidR="00F6121C" w:rsidRPr="00FF0E69" w14:paraId="3EDF3B8C" w14:textId="77777777" w:rsidTr="00D22389">
        <w:trPr>
          <w:trHeight w:val="304"/>
        </w:trPr>
        <w:tc>
          <w:tcPr>
            <w:tcW w:w="2919" w:type="dxa"/>
            <w:gridSpan w:val="2"/>
            <w:tcBorders>
              <w:left w:val="single" w:sz="18" w:space="0" w:color="000000" w:themeColor="text1"/>
            </w:tcBorders>
          </w:tcPr>
          <w:p w14:paraId="4012DD99" w14:textId="77777777" w:rsidR="00F6121C" w:rsidRPr="00FF0E69" w:rsidRDefault="00F6121C" w:rsidP="00F221C0">
            <w:pPr>
              <w:spacing w:after="0"/>
              <w:rPr>
                <w:rFonts w:ascii="Gill Sans MT" w:hAnsi="Gill Sans MT"/>
              </w:rPr>
            </w:pPr>
            <w:r w:rsidRPr="00FF0E69">
              <w:rPr>
                <w:rFonts w:ascii="Gill Sans MT" w:hAnsi="Gill Sans MT"/>
              </w:rPr>
              <w:t xml:space="preserve">Transition of leadership to new EY </w:t>
            </w:r>
            <w:proofErr w:type="gramStart"/>
            <w:r w:rsidRPr="00FF0E69">
              <w:rPr>
                <w:rFonts w:ascii="Gill Sans MT" w:hAnsi="Gill Sans MT"/>
              </w:rPr>
              <w:t>Lead</w:t>
            </w:r>
            <w:proofErr w:type="gramEnd"/>
            <w:r w:rsidRPr="00FF0E69">
              <w:rPr>
                <w:rFonts w:ascii="Gill Sans MT" w:hAnsi="Gill Sans MT"/>
              </w:rPr>
              <w:t xml:space="preserve"> to ensure high standards of exemplary practice continue and influence whole school.</w:t>
            </w:r>
          </w:p>
        </w:tc>
        <w:tc>
          <w:tcPr>
            <w:tcW w:w="3090" w:type="dxa"/>
          </w:tcPr>
          <w:p w14:paraId="2ECC1A63" w14:textId="77777777" w:rsidR="00F6121C" w:rsidRPr="00FF0E69" w:rsidRDefault="00F6121C" w:rsidP="00F221C0">
            <w:pPr>
              <w:spacing w:after="0"/>
              <w:rPr>
                <w:rFonts w:ascii="Gill Sans MT" w:hAnsi="Gill Sans MT"/>
                <w:b/>
                <w:bCs/>
              </w:rPr>
            </w:pPr>
            <w:r w:rsidRPr="00FF0E69">
              <w:rPr>
                <w:rFonts w:ascii="Gill Sans MT" w:hAnsi="Gill Sans MT"/>
                <w:b/>
                <w:bCs/>
              </w:rPr>
              <w:t>See Appendix B</w:t>
            </w:r>
          </w:p>
        </w:tc>
        <w:tc>
          <w:tcPr>
            <w:tcW w:w="3090" w:type="dxa"/>
          </w:tcPr>
          <w:p w14:paraId="671D1FB4" w14:textId="77777777" w:rsidR="00F6121C" w:rsidRPr="00FF0E69" w:rsidRDefault="00F6121C" w:rsidP="00F221C0">
            <w:pPr>
              <w:spacing w:after="0"/>
              <w:rPr>
                <w:rFonts w:ascii="Gill Sans MT" w:hAnsi="Gill Sans MT"/>
              </w:rPr>
            </w:pPr>
            <w:r w:rsidRPr="00FF0E69">
              <w:rPr>
                <w:rFonts w:ascii="Gill Sans MT" w:hAnsi="Gill Sans MT"/>
                <w:b/>
                <w:bCs/>
              </w:rPr>
              <w:t>See Appendix B</w:t>
            </w:r>
          </w:p>
        </w:tc>
        <w:tc>
          <w:tcPr>
            <w:tcW w:w="3090" w:type="dxa"/>
          </w:tcPr>
          <w:p w14:paraId="63563121" w14:textId="77777777" w:rsidR="00F6121C" w:rsidRPr="00FF0E69" w:rsidRDefault="00F6121C" w:rsidP="00F221C0">
            <w:pPr>
              <w:spacing w:after="0"/>
              <w:rPr>
                <w:rFonts w:ascii="Gill Sans MT" w:hAnsi="Gill Sans MT"/>
              </w:rPr>
            </w:pPr>
            <w:r w:rsidRPr="00FF0E69">
              <w:rPr>
                <w:rFonts w:ascii="Gill Sans MT" w:hAnsi="Gill Sans MT"/>
                <w:b/>
                <w:bCs/>
              </w:rPr>
              <w:t>See Appendix B</w:t>
            </w:r>
          </w:p>
        </w:tc>
        <w:tc>
          <w:tcPr>
            <w:tcW w:w="3091" w:type="dxa"/>
            <w:tcBorders>
              <w:right w:val="single" w:sz="18" w:space="0" w:color="000000" w:themeColor="text1"/>
            </w:tcBorders>
          </w:tcPr>
          <w:p w14:paraId="7CA798AD"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ELT Meetings</w:t>
            </w:r>
          </w:p>
          <w:p w14:paraId="44990EF2"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Monitoring by EY Leads</w:t>
            </w:r>
          </w:p>
        </w:tc>
      </w:tr>
      <w:tr w:rsidR="00F6121C" w:rsidRPr="00FF0E69" w14:paraId="7C0B9B74"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14FC3757"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AE3B10A" w14:textId="77777777" w:rsidR="00F6121C" w:rsidRPr="00FF0E69" w:rsidRDefault="00F6121C" w:rsidP="00F221C0">
            <w:pPr>
              <w:spacing w:after="0"/>
              <w:rPr>
                <w:rFonts w:ascii="Gill Sans MT" w:hAnsi="Gill Sans MT"/>
              </w:rPr>
            </w:pPr>
          </w:p>
        </w:tc>
      </w:tr>
    </w:tbl>
    <w:p w14:paraId="6457B4A3" w14:textId="77777777" w:rsidR="00F6121C" w:rsidRDefault="00F6121C" w:rsidP="00F221C0">
      <w:pPr>
        <w:spacing w:after="0"/>
      </w:pPr>
    </w:p>
    <w:p w14:paraId="13B9C907" w14:textId="77777777" w:rsidR="00F6121C" w:rsidRPr="00FF0E69" w:rsidRDefault="00F6121C" w:rsidP="00F221C0">
      <w:pPr>
        <w:spacing w:after="0"/>
        <w:jc w:val="center"/>
        <w:rPr>
          <w:b/>
          <w:bCs/>
          <w:color w:val="7030A0"/>
          <w:sz w:val="32"/>
          <w:szCs w:val="32"/>
        </w:rPr>
      </w:pPr>
      <w:r w:rsidRPr="00FF0E69">
        <w:rPr>
          <w:b/>
          <w:bCs/>
          <w:color w:val="7030A0"/>
          <w:sz w:val="32"/>
          <w:szCs w:val="32"/>
        </w:rPr>
        <w:t>Post 16</w:t>
      </w:r>
    </w:p>
    <w:tbl>
      <w:tblPr>
        <w:tblStyle w:val="TableGrid"/>
        <w:tblW w:w="0" w:type="auto"/>
        <w:tblLook w:val="04A0" w:firstRow="1" w:lastRow="0" w:firstColumn="1" w:lastColumn="0" w:noHBand="0" w:noVBand="1"/>
      </w:tblPr>
      <w:tblGrid>
        <w:gridCol w:w="2228"/>
        <w:gridCol w:w="657"/>
        <w:gridCol w:w="3046"/>
        <w:gridCol w:w="3046"/>
        <w:gridCol w:w="3046"/>
        <w:gridCol w:w="3067"/>
      </w:tblGrid>
      <w:tr w:rsidR="00F6121C" w:rsidRPr="00FF0E69" w14:paraId="1237D3FC" w14:textId="77777777" w:rsidTr="00D22389">
        <w:trPr>
          <w:trHeight w:val="304"/>
        </w:trPr>
        <w:tc>
          <w:tcPr>
            <w:tcW w:w="2248" w:type="dxa"/>
            <w:tcBorders>
              <w:top w:val="single" w:sz="18" w:space="0" w:color="000000" w:themeColor="text1"/>
              <w:left w:val="single" w:sz="18" w:space="0" w:color="000000" w:themeColor="text1"/>
            </w:tcBorders>
            <w:shd w:val="clear" w:color="auto" w:fill="538135" w:themeFill="accent6" w:themeFillShade="BF"/>
          </w:tcPr>
          <w:p w14:paraId="5961D607" w14:textId="77777777" w:rsidR="00F6121C" w:rsidRPr="00FF0E69" w:rsidRDefault="00F6121C" w:rsidP="00F221C0">
            <w:pPr>
              <w:spacing w:after="0"/>
              <w:rPr>
                <w:rFonts w:ascii="Gill Sans MT" w:hAnsi="Gill Sans MT"/>
                <w:color w:val="FFFFFF" w:themeColor="background1"/>
              </w:rPr>
            </w:pPr>
            <w:r>
              <w:rPr>
                <w:rFonts w:ascii="Gill Sans MT" w:hAnsi="Gill Sans MT"/>
                <w:color w:val="FFFFFF" w:themeColor="background1"/>
              </w:rPr>
              <w:t>Intent:</w:t>
            </w:r>
          </w:p>
        </w:tc>
        <w:tc>
          <w:tcPr>
            <w:tcW w:w="13032" w:type="dxa"/>
            <w:gridSpan w:val="5"/>
            <w:tcBorders>
              <w:top w:val="single" w:sz="18" w:space="0" w:color="000000" w:themeColor="text1"/>
              <w:right w:val="single" w:sz="18" w:space="0" w:color="000000" w:themeColor="text1"/>
            </w:tcBorders>
            <w:shd w:val="clear" w:color="auto" w:fill="FFFFFF" w:themeFill="background1"/>
          </w:tcPr>
          <w:p w14:paraId="195CA522" w14:textId="77777777" w:rsidR="00F6121C" w:rsidRPr="00FF0E69" w:rsidRDefault="00F6121C" w:rsidP="00F221C0">
            <w:pPr>
              <w:spacing w:after="0"/>
              <w:rPr>
                <w:rFonts w:ascii="Gill Sans MT" w:hAnsi="Gill Sans MT"/>
              </w:rPr>
            </w:pPr>
            <w:r w:rsidRPr="00FF0E69">
              <w:rPr>
                <w:rFonts w:ascii="Gill Sans MT" w:hAnsi="Gill Sans MT"/>
              </w:rPr>
              <w:t>Review and strengthening of “Pathways to Adulthood”, ensuring Post 16 learners have a uniquely age respectful educational offer</w:t>
            </w:r>
          </w:p>
        </w:tc>
      </w:tr>
      <w:tr w:rsidR="00F6121C" w:rsidRPr="00FF0E69" w14:paraId="4AA25A66" w14:textId="77777777" w:rsidTr="00D22389">
        <w:trPr>
          <w:trHeight w:val="304"/>
        </w:trPr>
        <w:tc>
          <w:tcPr>
            <w:tcW w:w="2248" w:type="dxa"/>
            <w:tcBorders>
              <w:left w:val="single" w:sz="18" w:space="0" w:color="000000" w:themeColor="text1"/>
            </w:tcBorders>
            <w:shd w:val="clear" w:color="auto" w:fill="538135" w:themeFill="accent6" w:themeFillShade="BF"/>
          </w:tcPr>
          <w:p w14:paraId="02CC1ABB"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Planned Impact:</w:t>
            </w:r>
          </w:p>
        </w:tc>
        <w:tc>
          <w:tcPr>
            <w:tcW w:w="13032" w:type="dxa"/>
            <w:gridSpan w:val="5"/>
            <w:tcBorders>
              <w:right w:val="single" w:sz="18" w:space="0" w:color="000000" w:themeColor="text1"/>
            </w:tcBorders>
            <w:shd w:val="clear" w:color="auto" w:fill="FFFFFF" w:themeFill="background1"/>
          </w:tcPr>
          <w:p w14:paraId="6B2A238A" w14:textId="77777777" w:rsidR="00F6121C" w:rsidRPr="00FF0E69" w:rsidRDefault="00F6121C" w:rsidP="00F221C0">
            <w:pPr>
              <w:spacing w:after="0"/>
              <w:rPr>
                <w:rFonts w:ascii="Gill Sans MT" w:hAnsi="Gill Sans MT"/>
              </w:rPr>
            </w:pPr>
            <w:r w:rsidRPr="00FF0E69">
              <w:rPr>
                <w:rFonts w:ascii="Gill Sans MT" w:hAnsi="Gill Sans MT"/>
              </w:rPr>
              <w:t>Transition planning into adult services is improved for the learners and their families</w:t>
            </w:r>
          </w:p>
        </w:tc>
      </w:tr>
      <w:tr w:rsidR="00F6121C" w:rsidRPr="00FF0E69" w14:paraId="1551A51D" w14:textId="77777777" w:rsidTr="00D22389">
        <w:trPr>
          <w:trHeight w:val="304"/>
        </w:trPr>
        <w:tc>
          <w:tcPr>
            <w:tcW w:w="2248" w:type="dxa"/>
            <w:tcBorders>
              <w:left w:val="single" w:sz="18" w:space="0" w:color="000000" w:themeColor="text1"/>
            </w:tcBorders>
            <w:shd w:val="clear" w:color="auto" w:fill="538135" w:themeFill="accent6" w:themeFillShade="BF"/>
          </w:tcPr>
          <w:p w14:paraId="5172CFCC"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Senior Lead:</w:t>
            </w:r>
          </w:p>
        </w:tc>
        <w:tc>
          <w:tcPr>
            <w:tcW w:w="13032" w:type="dxa"/>
            <w:gridSpan w:val="5"/>
            <w:tcBorders>
              <w:right w:val="single" w:sz="18" w:space="0" w:color="000000" w:themeColor="text1"/>
            </w:tcBorders>
            <w:shd w:val="clear" w:color="auto" w:fill="FFFFFF" w:themeFill="background1"/>
          </w:tcPr>
          <w:p w14:paraId="3C9AAFA8" w14:textId="77777777" w:rsidR="00F6121C" w:rsidRPr="00FF0E69" w:rsidRDefault="00F6121C" w:rsidP="00F221C0">
            <w:pPr>
              <w:spacing w:after="0"/>
              <w:rPr>
                <w:rFonts w:ascii="Gill Sans MT" w:hAnsi="Gill Sans MT"/>
              </w:rPr>
            </w:pPr>
            <w:r w:rsidRPr="00FF0E69">
              <w:rPr>
                <w:rFonts w:ascii="Gill Sans MT" w:hAnsi="Gill Sans MT"/>
              </w:rPr>
              <w:t>Sarah Neusinger</w:t>
            </w:r>
          </w:p>
        </w:tc>
      </w:tr>
      <w:tr w:rsidR="00F6121C" w:rsidRPr="00FF0E69" w14:paraId="17230B91" w14:textId="77777777" w:rsidTr="00D22389">
        <w:trPr>
          <w:trHeight w:val="313"/>
        </w:trPr>
        <w:tc>
          <w:tcPr>
            <w:tcW w:w="15280" w:type="dxa"/>
            <w:gridSpan w:val="6"/>
            <w:tcBorders>
              <w:left w:val="single" w:sz="18" w:space="0" w:color="000000" w:themeColor="text1"/>
              <w:right w:val="single" w:sz="18" w:space="0" w:color="000000" w:themeColor="text1"/>
            </w:tcBorders>
            <w:shd w:val="clear" w:color="auto" w:fill="7030A0"/>
          </w:tcPr>
          <w:p w14:paraId="7837FE48"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Steps towards Outcome</w:t>
            </w:r>
          </w:p>
        </w:tc>
      </w:tr>
      <w:tr w:rsidR="00F6121C" w:rsidRPr="00FF0E69" w14:paraId="3E8C9A40" w14:textId="77777777" w:rsidTr="00D22389">
        <w:trPr>
          <w:trHeight w:val="304"/>
        </w:trPr>
        <w:tc>
          <w:tcPr>
            <w:tcW w:w="2919" w:type="dxa"/>
            <w:gridSpan w:val="2"/>
            <w:tcBorders>
              <w:left w:val="single" w:sz="18" w:space="0" w:color="000000" w:themeColor="text1"/>
            </w:tcBorders>
            <w:shd w:val="clear" w:color="auto" w:fill="E7E6E6" w:themeFill="background2"/>
          </w:tcPr>
          <w:p w14:paraId="367F7372" w14:textId="77777777" w:rsidR="00F6121C" w:rsidRPr="00FF0E69" w:rsidRDefault="00F6121C" w:rsidP="00F221C0">
            <w:pPr>
              <w:spacing w:after="0"/>
              <w:rPr>
                <w:rFonts w:ascii="Gill Sans MT" w:hAnsi="Gill Sans MT"/>
              </w:rPr>
            </w:pPr>
            <w:r w:rsidRPr="00FF0E69">
              <w:rPr>
                <w:rFonts w:ascii="Gill Sans MT" w:hAnsi="Gill Sans MT"/>
              </w:rPr>
              <w:t xml:space="preserve">Focus </w:t>
            </w:r>
          </w:p>
        </w:tc>
        <w:tc>
          <w:tcPr>
            <w:tcW w:w="3090" w:type="dxa"/>
            <w:shd w:val="clear" w:color="auto" w:fill="E7E6E6" w:themeFill="background2"/>
          </w:tcPr>
          <w:p w14:paraId="527CB7FA" w14:textId="77777777" w:rsidR="00F6121C" w:rsidRPr="00FF0E69" w:rsidRDefault="00F6121C" w:rsidP="00F221C0">
            <w:pPr>
              <w:spacing w:after="0"/>
              <w:rPr>
                <w:rFonts w:ascii="Gill Sans MT" w:hAnsi="Gill Sans MT"/>
              </w:rPr>
            </w:pPr>
            <w:r w:rsidRPr="00FF0E69">
              <w:rPr>
                <w:rFonts w:ascii="Gill Sans MT" w:hAnsi="Gill Sans MT"/>
              </w:rPr>
              <w:t xml:space="preserve">Autumn </w:t>
            </w:r>
          </w:p>
        </w:tc>
        <w:tc>
          <w:tcPr>
            <w:tcW w:w="3090" w:type="dxa"/>
            <w:shd w:val="clear" w:color="auto" w:fill="E7E6E6" w:themeFill="background2"/>
          </w:tcPr>
          <w:p w14:paraId="15AACA50" w14:textId="77777777" w:rsidR="00F6121C" w:rsidRPr="00FF0E69" w:rsidRDefault="00F6121C" w:rsidP="00F221C0">
            <w:pPr>
              <w:spacing w:after="0"/>
              <w:rPr>
                <w:rFonts w:ascii="Gill Sans MT" w:hAnsi="Gill Sans MT"/>
              </w:rPr>
            </w:pPr>
            <w:r w:rsidRPr="00FF0E69">
              <w:rPr>
                <w:rFonts w:ascii="Gill Sans MT" w:hAnsi="Gill Sans MT"/>
              </w:rPr>
              <w:t xml:space="preserve">Spring </w:t>
            </w:r>
          </w:p>
        </w:tc>
        <w:tc>
          <w:tcPr>
            <w:tcW w:w="3090" w:type="dxa"/>
            <w:shd w:val="clear" w:color="auto" w:fill="E7E6E6" w:themeFill="background2"/>
          </w:tcPr>
          <w:p w14:paraId="54202665" w14:textId="77777777" w:rsidR="00F6121C" w:rsidRPr="00FF0E69" w:rsidRDefault="00F6121C" w:rsidP="00F221C0">
            <w:pPr>
              <w:spacing w:after="0"/>
              <w:rPr>
                <w:rFonts w:ascii="Gill Sans MT" w:hAnsi="Gill Sans MT"/>
              </w:rPr>
            </w:pPr>
            <w:r w:rsidRPr="00FF0E69">
              <w:rPr>
                <w:rFonts w:ascii="Gill Sans MT" w:hAnsi="Gill Sans MT"/>
              </w:rPr>
              <w:t>Summer</w:t>
            </w:r>
          </w:p>
        </w:tc>
        <w:tc>
          <w:tcPr>
            <w:tcW w:w="3091" w:type="dxa"/>
            <w:tcBorders>
              <w:right w:val="single" w:sz="18" w:space="0" w:color="000000" w:themeColor="text1"/>
            </w:tcBorders>
            <w:shd w:val="clear" w:color="auto" w:fill="E7E6E6" w:themeFill="background2"/>
          </w:tcPr>
          <w:p w14:paraId="706DC788" w14:textId="77777777" w:rsidR="00F6121C" w:rsidRPr="00FF0E69" w:rsidRDefault="00F6121C" w:rsidP="00F221C0">
            <w:pPr>
              <w:spacing w:after="0"/>
              <w:rPr>
                <w:rFonts w:ascii="Gill Sans MT" w:hAnsi="Gill Sans MT"/>
              </w:rPr>
            </w:pPr>
            <w:r w:rsidRPr="00FF0E69">
              <w:rPr>
                <w:rFonts w:ascii="Gill Sans MT" w:hAnsi="Gill Sans MT"/>
              </w:rPr>
              <w:t xml:space="preserve">Monitoring Activities </w:t>
            </w:r>
          </w:p>
        </w:tc>
      </w:tr>
      <w:tr w:rsidR="00F6121C" w:rsidRPr="00FF0E69" w14:paraId="57026CA3" w14:textId="77777777" w:rsidTr="00D22389">
        <w:trPr>
          <w:trHeight w:val="1569"/>
        </w:trPr>
        <w:tc>
          <w:tcPr>
            <w:tcW w:w="2919" w:type="dxa"/>
            <w:gridSpan w:val="2"/>
            <w:tcBorders>
              <w:left w:val="single" w:sz="18" w:space="0" w:color="000000" w:themeColor="text1"/>
            </w:tcBorders>
          </w:tcPr>
          <w:p w14:paraId="33066E2E" w14:textId="77777777" w:rsidR="00F6121C" w:rsidRPr="00FF0E69" w:rsidRDefault="00F6121C" w:rsidP="00F221C0">
            <w:pPr>
              <w:spacing w:after="0"/>
              <w:rPr>
                <w:rFonts w:ascii="Gill Sans MT" w:hAnsi="Gill Sans MT"/>
              </w:rPr>
            </w:pPr>
            <w:r w:rsidRPr="00FF0E69">
              <w:rPr>
                <w:rFonts w:ascii="Gill Sans MT" w:hAnsi="Gill Sans MT"/>
              </w:rPr>
              <w:t>DHT to lead on developing Post 16 provision and practice by creating detailed action plan of improvement, including training and resourcing.</w:t>
            </w:r>
          </w:p>
        </w:tc>
        <w:tc>
          <w:tcPr>
            <w:tcW w:w="3090" w:type="dxa"/>
          </w:tcPr>
          <w:p w14:paraId="18BDA7E4" w14:textId="77777777" w:rsidR="00F6121C" w:rsidRPr="00FF0E69" w:rsidRDefault="00F6121C" w:rsidP="00F221C0">
            <w:pPr>
              <w:spacing w:after="0"/>
              <w:rPr>
                <w:rFonts w:ascii="Gill Sans MT" w:hAnsi="Gill Sans MT"/>
              </w:rPr>
            </w:pPr>
            <w:r w:rsidRPr="00FF0E69">
              <w:rPr>
                <w:rFonts w:ascii="Gill Sans MT" w:hAnsi="Gill Sans MT"/>
                <w:b/>
                <w:bCs/>
              </w:rPr>
              <w:t>See Appendix C</w:t>
            </w:r>
          </w:p>
        </w:tc>
        <w:tc>
          <w:tcPr>
            <w:tcW w:w="3090" w:type="dxa"/>
          </w:tcPr>
          <w:p w14:paraId="3EDE8CC0" w14:textId="77777777" w:rsidR="00F6121C" w:rsidRPr="00FF0E69" w:rsidRDefault="00F6121C" w:rsidP="00F221C0">
            <w:pPr>
              <w:spacing w:after="0"/>
              <w:rPr>
                <w:rFonts w:ascii="Gill Sans MT" w:hAnsi="Gill Sans MT"/>
              </w:rPr>
            </w:pPr>
            <w:r w:rsidRPr="00FF0E69">
              <w:rPr>
                <w:rFonts w:ascii="Gill Sans MT" w:hAnsi="Gill Sans MT"/>
                <w:b/>
                <w:bCs/>
              </w:rPr>
              <w:t>See Appendix C</w:t>
            </w:r>
          </w:p>
        </w:tc>
        <w:tc>
          <w:tcPr>
            <w:tcW w:w="3090" w:type="dxa"/>
          </w:tcPr>
          <w:p w14:paraId="7ACA810E" w14:textId="77777777" w:rsidR="00F6121C" w:rsidRPr="00FF0E69" w:rsidRDefault="00F6121C" w:rsidP="00F221C0">
            <w:pPr>
              <w:spacing w:after="0"/>
              <w:rPr>
                <w:rFonts w:ascii="Gill Sans MT" w:hAnsi="Gill Sans MT"/>
                <w:b/>
                <w:bCs/>
              </w:rPr>
            </w:pPr>
            <w:r w:rsidRPr="00FF0E69">
              <w:rPr>
                <w:rFonts w:ascii="Gill Sans MT" w:hAnsi="Gill Sans MT"/>
                <w:b/>
                <w:bCs/>
              </w:rPr>
              <w:t>See Appendix C</w:t>
            </w:r>
          </w:p>
          <w:p w14:paraId="45C5F816" w14:textId="77777777" w:rsidR="00F6121C" w:rsidRPr="00FF0E69" w:rsidRDefault="00F6121C" w:rsidP="00F221C0">
            <w:pPr>
              <w:spacing w:after="0"/>
              <w:rPr>
                <w:rFonts w:ascii="Gill Sans MT" w:hAnsi="Gill Sans MT"/>
              </w:rPr>
            </w:pPr>
          </w:p>
          <w:p w14:paraId="56CB4386" w14:textId="77777777" w:rsidR="00F6121C" w:rsidRPr="00FF0E69" w:rsidRDefault="00F6121C" w:rsidP="00F221C0">
            <w:pPr>
              <w:spacing w:after="0"/>
              <w:rPr>
                <w:rFonts w:ascii="Gill Sans MT" w:hAnsi="Gill Sans MT"/>
              </w:rPr>
            </w:pPr>
            <w:r w:rsidRPr="00FF0E69">
              <w:rPr>
                <w:rFonts w:ascii="Gill Sans MT" w:hAnsi="Gill Sans MT"/>
              </w:rPr>
              <w:t>SLT to review the creation of a Post 16 Lead teacher post</w:t>
            </w:r>
          </w:p>
        </w:tc>
        <w:tc>
          <w:tcPr>
            <w:tcW w:w="3091" w:type="dxa"/>
            <w:tcBorders>
              <w:right w:val="single" w:sz="18" w:space="0" w:color="000000" w:themeColor="text1"/>
            </w:tcBorders>
          </w:tcPr>
          <w:p w14:paraId="4EEA5C39"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Lesson observations</w:t>
            </w:r>
          </w:p>
          <w:p w14:paraId="0FE0C9CE"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Learning walk</w:t>
            </w:r>
          </w:p>
          <w:p w14:paraId="3DAAA82C" w14:textId="77777777" w:rsidR="00F6121C" w:rsidRPr="00FF0E69" w:rsidRDefault="00F6121C" w:rsidP="00F221C0">
            <w:pPr>
              <w:pStyle w:val="ListParagraph"/>
              <w:numPr>
                <w:ilvl w:val="0"/>
                <w:numId w:val="29"/>
              </w:numPr>
              <w:spacing w:after="0" w:line="240" w:lineRule="auto"/>
              <w:rPr>
                <w:rFonts w:ascii="Gill Sans MT" w:hAnsi="Gill Sans MT"/>
              </w:rPr>
            </w:pPr>
            <w:r w:rsidRPr="00FF0E69">
              <w:rPr>
                <w:rFonts w:ascii="Gill Sans MT" w:hAnsi="Gill Sans MT"/>
              </w:rPr>
              <w:t>Quality of transition plans</w:t>
            </w:r>
          </w:p>
        </w:tc>
      </w:tr>
      <w:tr w:rsidR="00F6121C" w:rsidRPr="00FF0E69" w14:paraId="00D8510A" w14:textId="77777777" w:rsidTr="00D22389">
        <w:trPr>
          <w:trHeight w:val="304"/>
        </w:trPr>
        <w:tc>
          <w:tcPr>
            <w:tcW w:w="2919" w:type="dxa"/>
            <w:gridSpan w:val="2"/>
            <w:tcBorders>
              <w:top w:val="single" w:sz="18" w:space="0" w:color="000000" w:themeColor="text1"/>
              <w:left w:val="single" w:sz="18" w:space="0" w:color="000000" w:themeColor="text1"/>
            </w:tcBorders>
            <w:shd w:val="clear" w:color="auto" w:fill="7030A0"/>
          </w:tcPr>
          <w:p w14:paraId="130E7C17" w14:textId="77777777" w:rsidR="00F6121C" w:rsidRPr="00FF0E69" w:rsidRDefault="00F6121C" w:rsidP="00F221C0">
            <w:pPr>
              <w:spacing w:after="0"/>
              <w:rPr>
                <w:rFonts w:ascii="Gill Sans MT" w:hAnsi="Gill Sans MT"/>
                <w:color w:val="FFFFFF" w:themeColor="background1"/>
              </w:rPr>
            </w:pPr>
            <w:r w:rsidRPr="00FF0E69">
              <w:rPr>
                <w:rFonts w:ascii="Gill Sans MT" w:hAnsi="Gill Sans MT"/>
                <w:color w:val="FFFFFF" w:themeColor="background1"/>
              </w:rPr>
              <w:t>Actual Impact:</w:t>
            </w:r>
          </w:p>
        </w:tc>
        <w:tc>
          <w:tcPr>
            <w:tcW w:w="12361" w:type="dxa"/>
            <w:gridSpan w:val="4"/>
            <w:tcBorders>
              <w:top w:val="single" w:sz="18" w:space="0" w:color="000000" w:themeColor="text1"/>
              <w:right w:val="single" w:sz="18" w:space="0" w:color="000000" w:themeColor="text1"/>
            </w:tcBorders>
          </w:tcPr>
          <w:p w14:paraId="2DBB2DC9" w14:textId="77777777" w:rsidR="00F6121C" w:rsidRPr="00FF0E69" w:rsidRDefault="00F6121C" w:rsidP="00F221C0">
            <w:pPr>
              <w:spacing w:after="0"/>
              <w:rPr>
                <w:rFonts w:ascii="Gill Sans MT" w:hAnsi="Gill Sans MT"/>
              </w:rPr>
            </w:pPr>
          </w:p>
        </w:tc>
      </w:tr>
    </w:tbl>
    <w:p w14:paraId="05A99805" w14:textId="77777777" w:rsidR="00F6121C" w:rsidRDefault="00F6121C" w:rsidP="00F221C0">
      <w:pPr>
        <w:spacing w:after="0"/>
      </w:pPr>
    </w:p>
    <w:p w14:paraId="5639B1D0" w14:textId="77777777" w:rsidR="00F6121C" w:rsidRDefault="00F6121C" w:rsidP="00F221C0">
      <w:pPr>
        <w:spacing w:after="0"/>
      </w:pPr>
    </w:p>
    <w:p w14:paraId="17C3156E" w14:textId="77777777" w:rsidR="00204C9F" w:rsidRDefault="00204C9F">
      <w:pPr>
        <w:suppressAutoHyphens w:val="0"/>
        <w:spacing w:after="0" w:line="240" w:lineRule="auto"/>
        <w:rPr>
          <w:b/>
          <w:bCs/>
        </w:rPr>
      </w:pPr>
      <w:r>
        <w:rPr>
          <w:b/>
          <w:bCs/>
        </w:rPr>
        <w:br w:type="page"/>
      </w:r>
    </w:p>
    <w:p w14:paraId="7E674E29" w14:textId="22D31B17" w:rsidR="00F6121C" w:rsidRPr="00A32D9E" w:rsidRDefault="00F6121C" w:rsidP="00F221C0">
      <w:pPr>
        <w:spacing w:after="0"/>
        <w:rPr>
          <w:b/>
          <w:bCs/>
        </w:rPr>
      </w:pPr>
      <w:r w:rsidRPr="00A32D9E">
        <w:rPr>
          <w:b/>
          <w:bCs/>
        </w:rPr>
        <w:lastRenderedPageBreak/>
        <w:t>APPENDIX A Conductive Education Implementation Plan</w:t>
      </w:r>
    </w:p>
    <w:p w14:paraId="5C2E746D" w14:textId="77777777" w:rsidR="00F6121C" w:rsidRDefault="00F6121C" w:rsidP="00F221C0">
      <w:pPr>
        <w:spacing w:after="0"/>
      </w:pPr>
    </w:p>
    <w:tbl>
      <w:tblPr>
        <w:tblW w:w="15126" w:type="dxa"/>
        <w:tblLook w:val="04A0" w:firstRow="1" w:lastRow="0" w:firstColumn="1" w:lastColumn="0" w:noHBand="0" w:noVBand="1"/>
      </w:tblPr>
      <w:tblGrid>
        <w:gridCol w:w="1775"/>
        <w:gridCol w:w="1604"/>
        <w:gridCol w:w="3708"/>
        <w:gridCol w:w="2536"/>
        <w:gridCol w:w="1568"/>
        <w:gridCol w:w="1562"/>
        <w:gridCol w:w="2373"/>
      </w:tblGrid>
      <w:tr w:rsidR="00F6121C" w:rsidRPr="0077338D" w14:paraId="207442CD" w14:textId="77777777" w:rsidTr="00204C9F">
        <w:trPr>
          <w:trHeight w:val="402"/>
        </w:trPr>
        <w:tc>
          <w:tcPr>
            <w:tcW w:w="1776"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7D356B69"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Week Commencing</w:t>
            </w:r>
          </w:p>
        </w:tc>
        <w:tc>
          <w:tcPr>
            <w:tcW w:w="1602" w:type="dxa"/>
            <w:tcBorders>
              <w:top w:val="single" w:sz="4" w:space="0" w:color="auto"/>
              <w:left w:val="nil"/>
              <w:bottom w:val="single" w:sz="4" w:space="0" w:color="auto"/>
              <w:right w:val="single" w:sz="4" w:space="0" w:color="auto"/>
            </w:tcBorders>
            <w:shd w:val="clear" w:color="000000" w:fill="D8E4BC"/>
            <w:noWrap/>
            <w:vAlign w:val="center"/>
            <w:hideMark/>
          </w:tcPr>
          <w:p w14:paraId="056697FB"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Unit</w:t>
            </w:r>
          </w:p>
        </w:tc>
        <w:tc>
          <w:tcPr>
            <w:tcW w:w="3709" w:type="dxa"/>
            <w:tcBorders>
              <w:top w:val="single" w:sz="4" w:space="0" w:color="auto"/>
              <w:left w:val="nil"/>
              <w:bottom w:val="single" w:sz="4" w:space="0" w:color="auto"/>
              <w:right w:val="single" w:sz="4" w:space="0" w:color="auto"/>
            </w:tcBorders>
            <w:shd w:val="clear" w:color="000000" w:fill="D8E4BC"/>
            <w:noWrap/>
            <w:vAlign w:val="center"/>
            <w:hideMark/>
          </w:tcPr>
          <w:p w14:paraId="4BE11CF9"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Theoretical Sessions</w:t>
            </w:r>
          </w:p>
        </w:tc>
        <w:tc>
          <w:tcPr>
            <w:tcW w:w="2536" w:type="dxa"/>
            <w:tcBorders>
              <w:top w:val="single" w:sz="4" w:space="0" w:color="auto"/>
              <w:left w:val="nil"/>
              <w:bottom w:val="single" w:sz="4" w:space="0" w:color="auto"/>
              <w:right w:val="single" w:sz="4" w:space="0" w:color="auto"/>
            </w:tcBorders>
            <w:shd w:val="clear" w:color="000000" w:fill="D8E4BC"/>
            <w:noWrap/>
            <w:vAlign w:val="center"/>
            <w:hideMark/>
          </w:tcPr>
          <w:p w14:paraId="16215D6B"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Practical Sessions</w:t>
            </w:r>
          </w:p>
        </w:tc>
        <w:tc>
          <w:tcPr>
            <w:tcW w:w="1568" w:type="dxa"/>
            <w:tcBorders>
              <w:top w:val="single" w:sz="4" w:space="0" w:color="auto"/>
              <w:left w:val="nil"/>
              <w:bottom w:val="single" w:sz="4" w:space="0" w:color="auto"/>
              <w:right w:val="single" w:sz="4" w:space="0" w:color="auto"/>
            </w:tcBorders>
            <w:shd w:val="clear" w:color="000000" w:fill="D8E4BC"/>
            <w:noWrap/>
            <w:vAlign w:val="center"/>
            <w:hideMark/>
          </w:tcPr>
          <w:p w14:paraId="190986FF"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Assignments</w:t>
            </w:r>
          </w:p>
        </w:tc>
        <w:tc>
          <w:tcPr>
            <w:tcW w:w="1562" w:type="dxa"/>
            <w:tcBorders>
              <w:top w:val="single" w:sz="4" w:space="0" w:color="auto"/>
              <w:left w:val="nil"/>
              <w:bottom w:val="single" w:sz="4" w:space="0" w:color="auto"/>
              <w:right w:val="single" w:sz="4" w:space="0" w:color="auto"/>
            </w:tcBorders>
            <w:shd w:val="clear" w:color="000000" w:fill="D8E4BC"/>
            <w:noWrap/>
            <w:vAlign w:val="center"/>
            <w:hideMark/>
          </w:tcPr>
          <w:p w14:paraId="1D8CB629"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Marking</w:t>
            </w:r>
          </w:p>
        </w:tc>
        <w:tc>
          <w:tcPr>
            <w:tcW w:w="2373" w:type="dxa"/>
            <w:tcBorders>
              <w:top w:val="single" w:sz="4" w:space="0" w:color="auto"/>
              <w:left w:val="nil"/>
              <w:bottom w:val="single" w:sz="4" w:space="0" w:color="auto"/>
              <w:right w:val="single" w:sz="4" w:space="0" w:color="auto"/>
            </w:tcBorders>
            <w:shd w:val="clear" w:color="000000" w:fill="D8E4BC"/>
            <w:noWrap/>
            <w:vAlign w:val="center"/>
            <w:hideMark/>
          </w:tcPr>
          <w:p w14:paraId="3A350E59" w14:textId="77777777" w:rsidR="00F6121C" w:rsidRPr="0077338D" w:rsidRDefault="00F6121C" w:rsidP="00F221C0">
            <w:pPr>
              <w:spacing w:after="0" w:line="240" w:lineRule="auto"/>
              <w:jc w:val="center"/>
              <w:rPr>
                <w:rFonts w:ascii="Aptos" w:eastAsia="Times New Roman" w:hAnsi="Aptos"/>
                <w:b/>
                <w:bCs/>
                <w:lang w:eastAsia="en-GB"/>
              </w:rPr>
            </w:pPr>
            <w:r w:rsidRPr="0077338D">
              <w:rPr>
                <w:rFonts w:ascii="Aptos" w:eastAsia="Times New Roman" w:hAnsi="Aptos"/>
                <w:b/>
                <w:bCs/>
                <w:lang w:eastAsia="en-GB"/>
              </w:rPr>
              <w:t>Planning / Review/ Notes</w:t>
            </w:r>
          </w:p>
        </w:tc>
      </w:tr>
      <w:tr w:rsidR="00F6121C" w:rsidRPr="0077338D" w14:paraId="69FB586E" w14:textId="77777777" w:rsidTr="00204C9F">
        <w:trPr>
          <w:trHeight w:val="1200"/>
        </w:trPr>
        <w:tc>
          <w:tcPr>
            <w:tcW w:w="1776" w:type="dxa"/>
            <w:tcBorders>
              <w:top w:val="nil"/>
              <w:left w:val="nil"/>
              <w:bottom w:val="nil"/>
              <w:right w:val="nil"/>
            </w:tcBorders>
            <w:noWrap/>
            <w:vAlign w:val="center"/>
            <w:hideMark/>
          </w:tcPr>
          <w:p w14:paraId="27337D7A"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2026-09-07</w:t>
            </w:r>
          </w:p>
        </w:tc>
        <w:tc>
          <w:tcPr>
            <w:tcW w:w="1602" w:type="dxa"/>
            <w:tcBorders>
              <w:top w:val="nil"/>
              <w:left w:val="nil"/>
              <w:bottom w:val="nil"/>
              <w:right w:val="nil"/>
            </w:tcBorders>
            <w:noWrap/>
            <w:vAlign w:val="center"/>
            <w:hideMark/>
          </w:tcPr>
          <w:p w14:paraId="7D618456"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1</w:t>
            </w:r>
          </w:p>
        </w:tc>
        <w:tc>
          <w:tcPr>
            <w:tcW w:w="3709" w:type="dxa"/>
            <w:tcBorders>
              <w:top w:val="nil"/>
              <w:left w:val="nil"/>
              <w:bottom w:val="nil"/>
              <w:right w:val="nil"/>
            </w:tcBorders>
            <w:vAlign w:val="center"/>
            <w:hideMark/>
          </w:tcPr>
          <w:p w14:paraId="211EE15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Introduction to the Course, Introduction to Unit 1, History of CE, Gross Motor Curriculum Prone</w:t>
            </w:r>
          </w:p>
        </w:tc>
        <w:tc>
          <w:tcPr>
            <w:tcW w:w="2536" w:type="dxa"/>
            <w:tcBorders>
              <w:top w:val="nil"/>
              <w:left w:val="nil"/>
              <w:bottom w:val="nil"/>
              <w:right w:val="nil"/>
            </w:tcBorders>
            <w:vAlign w:val="center"/>
            <w:hideMark/>
          </w:tcPr>
          <w:p w14:paraId="38B7711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Thursday morning working with Carly, Friday morning working with Jess</w:t>
            </w:r>
          </w:p>
        </w:tc>
        <w:tc>
          <w:tcPr>
            <w:tcW w:w="1568" w:type="dxa"/>
            <w:tcBorders>
              <w:top w:val="nil"/>
              <w:left w:val="nil"/>
              <w:bottom w:val="nil"/>
              <w:right w:val="nil"/>
            </w:tcBorders>
            <w:shd w:val="clear" w:color="000000" w:fill="F2F2F2"/>
            <w:noWrap/>
            <w:vAlign w:val="center"/>
            <w:hideMark/>
          </w:tcPr>
          <w:p w14:paraId="707A58D1"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20AE457C"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58AC6DC1"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74870334" w14:textId="77777777" w:rsidTr="00204C9F">
        <w:trPr>
          <w:trHeight w:val="1290"/>
        </w:trPr>
        <w:tc>
          <w:tcPr>
            <w:tcW w:w="1776" w:type="dxa"/>
            <w:tcBorders>
              <w:top w:val="nil"/>
              <w:left w:val="nil"/>
              <w:bottom w:val="nil"/>
              <w:right w:val="nil"/>
            </w:tcBorders>
            <w:vAlign w:val="center"/>
            <w:hideMark/>
          </w:tcPr>
          <w:p w14:paraId="6A7C739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2026-09-14</w:t>
            </w:r>
          </w:p>
        </w:tc>
        <w:tc>
          <w:tcPr>
            <w:tcW w:w="1602" w:type="dxa"/>
            <w:tcBorders>
              <w:top w:val="nil"/>
              <w:left w:val="nil"/>
              <w:bottom w:val="nil"/>
              <w:right w:val="nil"/>
            </w:tcBorders>
            <w:vAlign w:val="center"/>
            <w:hideMark/>
          </w:tcPr>
          <w:p w14:paraId="436A41F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1</w:t>
            </w:r>
          </w:p>
        </w:tc>
        <w:tc>
          <w:tcPr>
            <w:tcW w:w="3709" w:type="dxa"/>
            <w:tcBorders>
              <w:top w:val="nil"/>
              <w:left w:val="nil"/>
              <w:bottom w:val="nil"/>
              <w:right w:val="nil"/>
            </w:tcBorders>
            <w:vAlign w:val="center"/>
            <w:hideMark/>
          </w:tcPr>
          <w:p w14:paraId="5E7174B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Philosophy and Methodology of CE, Assessment Criteria, Gross Motor Curriculum Supine</w:t>
            </w:r>
          </w:p>
        </w:tc>
        <w:tc>
          <w:tcPr>
            <w:tcW w:w="2536" w:type="dxa"/>
            <w:tcBorders>
              <w:top w:val="nil"/>
              <w:left w:val="nil"/>
              <w:bottom w:val="nil"/>
              <w:right w:val="nil"/>
            </w:tcBorders>
            <w:vAlign w:val="center"/>
            <w:hideMark/>
          </w:tcPr>
          <w:p w14:paraId="4197CECC"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shd w:val="clear" w:color="000000" w:fill="F2F2F2"/>
            <w:vAlign w:val="center"/>
            <w:hideMark/>
          </w:tcPr>
          <w:p w14:paraId="77E55008"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vAlign w:val="center"/>
            <w:hideMark/>
          </w:tcPr>
          <w:p w14:paraId="333C40A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vAlign w:val="center"/>
            <w:hideMark/>
          </w:tcPr>
          <w:p w14:paraId="29887F4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6678F976" w14:textId="77777777" w:rsidTr="00204C9F">
        <w:trPr>
          <w:trHeight w:val="900"/>
        </w:trPr>
        <w:tc>
          <w:tcPr>
            <w:tcW w:w="1776" w:type="dxa"/>
            <w:tcBorders>
              <w:top w:val="nil"/>
              <w:left w:val="nil"/>
              <w:bottom w:val="nil"/>
              <w:right w:val="nil"/>
            </w:tcBorders>
            <w:noWrap/>
            <w:vAlign w:val="center"/>
            <w:hideMark/>
          </w:tcPr>
          <w:p w14:paraId="7A92E83C"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2026-09-21</w:t>
            </w:r>
          </w:p>
        </w:tc>
        <w:tc>
          <w:tcPr>
            <w:tcW w:w="1602" w:type="dxa"/>
            <w:tcBorders>
              <w:top w:val="nil"/>
              <w:left w:val="nil"/>
              <w:bottom w:val="nil"/>
              <w:right w:val="nil"/>
            </w:tcBorders>
            <w:noWrap/>
            <w:vAlign w:val="center"/>
            <w:hideMark/>
          </w:tcPr>
          <w:p w14:paraId="70E439DC"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1</w:t>
            </w:r>
          </w:p>
        </w:tc>
        <w:tc>
          <w:tcPr>
            <w:tcW w:w="3709" w:type="dxa"/>
            <w:tcBorders>
              <w:top w:val="nil"/>
              <w:left w:val="nil"/>
              <w:bottom w:val="nil"/>
              <w:right w:val="nil"/>
            </w:tcBorders>
            <w:shd w:val="clear" w:color="000000" w:fill="F2F2F2"/>
            <w:noWrap/>
            <w:vAlign w:val="center"/>
            <w:hideMark/>
          </w:tcPr>
          <w:p w14:paraId="7E8C94B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7231608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vAlign w:val="center"/>
            <w:hideMark/>
          </w:tcPr>
          <w:p w14:paraId="6B51229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Writing Unit 1 Assessment. </w:t>
            </w:r>
            <w:proofErr w:type="gramStart"/>
            <w:r w:rsidRPr="0077338D">
              <w:rPr>
                <w:rFonts w:ascii="Aptos" w:eastAsia="Times New Roman" w:hAnsi="Aptos"/>
                <w:color w:val="000000"/>
                <w:lang w:eastAsia="en-GB"/>
              </w:rPr>
              <w:t>Deadline  02</w:t>
            </w:r>
            <w:proofErr w:type="gramEnd"/>
            <w:r w:rsidRPr="0077338D">
              <w:rPr>
                <w:rFonts w:ascii="Aptos" w:eastAsia="Times New Roman" w:hAnsi="Aptos"/>
                <w:color w:val="000000"/>
                <w:lang w:eastAsia="en-GB"/>
              </w:rPr>
              <w:t>.10</w:t>
            </w:r>
          </w:p>
        </w:tc>
        <w:tc>
          <w:tcPr>
            <w:tcW w:w="1562" w:type="dxa"/>
            <w:tcBorders>
              <w:top w:val="nil"/>
              <w:left w:val="nil"/>
              <w:bottom w:val="nil"/>
              <w:right w:val="nil"/>
            </w:tcBorders>
            <w:shd w:val="clear" w:color="000000" w:fill="F2F2F2"/>
            <w:noWrap/>
            <w:vAlign w:val="center"/>
            <w:hideMark/>
          </w:tcPr>
          <w:p w14:paraId="22A8C4F6"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3F98DD9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2 and Practical element of the course</w:t>
            </w:r>
          </w:p>
        </w:tc>
      </w:tr>
      <w:tr w:rsidR="00F6121C" w:rsidRPr="0077338D" w14:paraId="5934471B" w14:textId="77777777" w:rsidTr="00204C9F">
        <w:trPr>
          <w:trHeight w:val="900"/>
        </w:trPr>
        <w:tc>
          <w:tcPr>
            <w:tcW w:w="1776" w:type="dxa"/>
            <w:tcBorders>
              <w:top w:val="nil"/>
              <w:left w:val="nil"/>
              <w:bottom w:val="nil"/>
              <w:right w:val="nil"/>
            </w:tcBorders>
            <w:noWrap/>
            <w:vAlign w:val="center"/>
            <w:hideMark/>
          </w:tcPr>
          <w:p w14:paraId="4A07126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2026-09-28</w:t>
            </w:r>
          </w:p>
        </w:tc>
        <w:tc>
          <w:tcPr>
            <w:tcW w:w="1602" w:type="dxa"/>
            <w:tcBorders>
              <w:top w:val="nil"/>
              <w:left w:val="nil"/>
              <w:bottom w:val="nil"/>
              <w:right w:val="nil"/>
            </w:tcBorders>
            <w:noWrap/>
            <w:vAlign w:val="center"/>
            <w:hideMark/>
          </w:tcPr>
          <w:p w14:paraId="0C5936BC"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1</w:t>
            </w:r>
          </w:p>
        </w:tc>
        <w:tc>
          <w:tcPr>
            <w:tcW w:w="3709" w:type="dxa"/>
            <w:tcBorders>
              <w:top w:val="nil"/>
              <w:left w:val="nil"/>
              <w:bottom w:val="nil"/>
              <w:right w:val="nil"/>
            </w:tcBorders>
            <w:shd w:val="clear" w:color="000000" w:fill="F2F2F2"/>
            <w:noWrap/>
            <w:vAlign w:val="center"/>
            <w:hideMark/>
          </w:tcPr>
          <w:p w14:paraId="55958ACF"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64FB101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vAlign w:val="center"/>
            <w:hideMark/>
          </w:tcPr>
          <w:p w14:paraId="0EA5745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Writing Unit 1 Assessment. Deadline 02.10</w:t>
            </w:r>
          </w:p>
        </w:tc>
        <w:tc>
          <w:tcPr>
            <w:tcW w:w="1562" w:type="dxa"/>
            <w:tcBorders>
              <w:top w:val="nil"/>
              <w:left w:val="nil"/>
              <w:bottom w:val="nil"/>
              <w:right w:val="nil"/>
            </w:tcBorders>
            <w:shd w:val="clear" w:color="000000" w:fill="F2F2F2"/>
            <w:noWrap/>
            <w:vAlign w:val="center"/>
            <w:hideMark/>
          </w:tcPr>
          <w:p w14:paraId="7C6BE3BF"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520D098D"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2 and Practical element of the course</w:t>
            </w:r>
          </w:p>
        </w:tc>
      </w:tr>
      <w:tr w:rsidR="00F6121C" w:rsidRPr="0077338D" w14:paraId="45A1067C" w14:textId="77777777" w:rsidTr="00204C9F">
        <w:trPr>
          <w:trHeight w:val="900"/>
        </w:trPr>
        <w:tc>
          <w:tcPr>
            <w:tcW w:w="1776" w:type="dxa"/>
            <w:tcBorders>
              <w:top w:val="nil"/>
              <w:left w:val="nil"/>
              <w:bottom w:val="nil"/>
              <w:right w:val="nil"/>
            </w:tcBorders>
            <w:noWrap/>
            <w:vAlign w:val="center"/>
            <w:hideMark/>
          </w:tcPr>
          <w:p w14:paraId="4598AB54"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2026-10-05</w:t>
            </w:r>
          </w:p>
        </w:tc>
        <w:tc>
          <w:tcPr>
            <w:tcW w:w="1602" w:type="dxa"/>
            <w:tcBorders>
              <w:top w:val="nil"/>
              <w:left w:val="nil"/>
              <w:bottom w:val="nil"/>
              <w:right w:val="nil"/>
            </w:tcBorders>
            <w:noWrap/>
            <w:vAlign w:val="center"/>
            <w:hideMark/>
          </w:tcPr>
          <w:p w14:paraId="0CF18B29"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1</w:t>
            </w:r>
          </w:p>
        </w:tc>
        <w:tc>
          <w:tcPr>
            <w:tcW w:w="3709" w:type="dxa"/>
            <w:tcBorders>
              <w:top w:val="nil"/>
              <w:left w:val="nil"/>
              <w:bottom w:val="nil"/>
              <w:right w:val="nil"/>
            </w:tcBorders>
            <w:shd w:val="clear" w:color="000000" w:fill="F2F2F2"/>
            <w:noWrap/>
            <w:vAlign w:val="center"/>
            <w:hideMark/>
          </w:tcPr>
          <w:p w14:paraId="29746EF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72D22071"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shd w:val="clear" w:color="000000" w:fill="F2F2F2"/>
            <w:noWrap/>
            <w:vAlign w:val="center"/>
            <w:hideMark/>
          </w:tcPr>
          <w:p w14:paraId="02339507"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noWrap/>
            <w:vAlign w:val="center"/>
            <w:hideMark/>
          </w:tcPr>
          <w:p w14:paraId="0FE8D85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72BFDD7D"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Meetings on Wednesday morning, individually to feed back about the assignment</w:t>
            </w:r>
          </w:p>
        </w:tc>
      </w:tr>
      <w:tr w:rsidR="00F6121C" w:rsidRPr="0077338D" w14:paraId="1493D04C" w14:textId="77777777" w:rsidTr="00204C9F">
        <w:trPr>
          <w:trHeight w:val="900"/>
        </w:trPr>
        <w:tc>
          <w:tcPr>
            <w:tcW w:w="1776" w:type="dxa"/>
            <w:tcBorders>
              <w:top w:val="nil"/>
              <w:left w:val="nil"/>
              <w:bottom w:val="nil"/>
              <w:right w:val="nil"/>
            </w:tcBorders>
            <w:noWrap/>
            <w:vAlign w:val="center"/>
            <w:hideMark/>
          </w:tcPr>
          <w:p w14:paraId="4D82A979"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2026-10-12</w:t>
            </w:r>
          </w:p>
        </w:tc>
        <w:tc>
          <w:tcPr>
            <w:tcW w:w="1602" w:type="dxa"/>
            <w:tcBorders>
              <w:top w:val="nil"/>
              <w:left w:val="nil"/>
              <w:bottom w:val="nil"/>
              <w:right w:val="nil"/>
            </w:tcBorders>
            <w:noWrap/>
            <w:vAlign w:val="center"/>
            <w:hideMark/>
          </w:tcPr>
          <w:p w14:paraId="28AC6C69"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2</w:t>
            </w:r>
          </w:p>
        </w:tc>
        <w:tc>
          <w:tcPr>
            <w:tcW w:w="3709" w:type="dxa"/>
            <w:tcBorders>
              <w:top w:val="nil"/>
              <w:left w:val="nil"/>
              <w:bottom w:val="nil"/>
              <w:right w:val="nil"/>
            </w:tcBorders>
            <w:vAlign w:val="center"/>
            <w:hideMark/>
          </w:tcPr>
          <w:p w14:paraId="79C7CFBC"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Introduction to Unit 2, Overview of Cerebral Palsy</w:t>
            </w:r>
          </w:p>
        </w:tc>
        <w:tc>
          <w:tcPr>
            <w:tcW w:w="2536" w:type="dxa"/>
            <w:tcBorders>
              <w:top w:val="nil"/>
              <w:left w:val="nil"/>
              <w:bottom w:val="nil"/>
              <w:right w:val="nil"/>
            </w:tcBorders>
            <w:vAlign w:val="center"/>
            <w:hideMark/>
          </w:tcPr>
          <w:p w14:paraId="0179461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shd w:val="clear" w:color="000000" w:fill="F2F2F2"/>
            <w:noWrap/>
            <w:vAlign w:val="center"/>
            <w:hideMark/>
          </w:tcPr>
          <w:p w14:paraId="24830F04"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52E3CF70"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0899EFDE"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1D5B8E55" w14:textId="77777777" w:rsidTr="00204C9F">
        <w:trPr>
          <w:trHeight w:val="900"/>
        </w:trPr>
        <w:tc>
          <w:tcPr>
            <w:tcW w:w="1776" w:type="dxa"/>
            <w:tcBorders>
              <w:top w:val="nil"/>
              <w:left w:val="nil"/>
              <w:bottom w:val="nil"/>
              <w:right w:val="nil"/>
            </w:tcBorders>
            <w:noWrap/>
            <w:vAlign w:val="center"/>
            <w:hideMark/>
          </w:tcPr>
          <w:p w14:paraId="05AAB361"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2026-10-19</w:t>
            </w:r>
          </w:p>
        </w:tc>
        <w:tc>
          <w:tcPr>
            <w:tcW w:w="1602" w:type="dxa"/>
            <w:tcBorders>
              <w:top w:val="nil"/>
              <w:left w:val="nil"/>
              <w:bottom w:val="nil"/>
              <w:right w:val="nil"/>
            </w:tcBorders>
            <w:noWrap/>
            <w:vAlign w:val="center"/>
            <w:hideMark/>
          </w:tcPr>
          <w:p w14:paraId="00B03375"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2</w:t>
            </w:r>
          </w:p>
        </w:tc>
        <w:tc>
          <w:tcPr>
            <w:tcW w:w="3709" w:type="dxa"/>
            <w:tcBorders>
              <w:top w:val="nil"/>
              <w:left w:val="nil"/>
              <w:bottom w:val="nil"/>
              <w:right w:val="nil"/>
            </w:tcBorders>
            <w:vAlign w:val="center"/>
            <w:hideMark/>
          </w:tcPr>
          <w:p w14:paraId="02B2D13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Overview of Neurological and Genetic Disorders (additional)</w:t>
            </w:r>
          </w:p>
        </w:tc>
        <w:tc>
          <w:tcPr>
            <w:tcW w:w="2536" w:type="dxa"/>
            <w:tcBorders>
              <w:top w:val="nil"/>
              <w:left w:val="nil"/>
              <w:bottom w:val="nil"/>
              <w:right w:val="nil"/>
            </w:tcBorders>
            <w:vAlign w:val="center"/>
            <w:hideMark/>
          </w:tcPr>
          <w:p w14:paraId="2111104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morning working with Carly, Friday morning working with Jess</w:t>
            </w:r>
          </w:p>
        </w:tc>
        <w:tc>
          <w:tcPr>
            <w:tcW w:w="1568" w:type="dxa"/>
            <w:tcBorders>
              <w:top w:val="nil"/>
              <w:left w:val="nil"/>
              <w:bottom w:val="nil"/>
              <w:right w:val="nil"/>
            </w:tcBorders>
            <w:shd w:val="clear" w:color="000000" w:fill="F2F2F2"/>
            <w:noWrap/>
            <w:vAlign w:val="center"/>
            <w:hideMark/>
          </w:tcPr>
          <w:p w14:paraId="26AA95A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793CCE2C"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FFFFF"/>
            <w:vAlign w:val="center"/>
            <w:hideMark/>
          </w:tcPr>
          <w:p w14:paraId="2CBE58A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Additional session to cover Rosewood needs</w:t>
            </w:r>
          </w:p>
        </w:tc>
      </w:tr>
      <w:tr w:rsidR="00F6121C" w:rsidRPr="0077338D" w14:paraId="7425DD66" w14:textId="77777777" w:rsidTr="00204C9F">
        <w:trPr>
          <w:trHeight w:val="300"/>
        </w:trPr>
        <w:tc>
          <w:tcPr>
            <w:tcW w:w="1776" w:type="dxa"/>
            <w:tcBorders>
              <w:top w:val="nil"/>
              <w:left w:val="nil"/>
              <w:bottom w:val="nil"/>
              <w:right w:val="nil"/>
            </w:tcBorders>
            <w:shd w:val="clear" w:color="000000" w:fill="F2F2F2"/>
            <w:noWrap/>
            <w:vAlign w:val="center"/>
            <w:hideMark/>
          </w:tcPr>
          <w:p w14:paraId="5C7004EE"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2026-10-26</w:t>
            </w:r>
          </w:p>
        </w:tc>
        <w:tc>
          <w:tcPr>
            <w:tcW w:w="13350" w:type="dxa"/>
            <w:gridSpan w:val="6"/>
            <w:tcBorders>
              <w:top w:val="nil"/>
              <w:left w:val="nil"/>
              <w:bottom w:val="nil"/>
              <w:right w:val="nil"/>
            </w:tcBorders>
            <w:shd w:val="clear" w:color="000000" w:fill="D8E4BC"/>
            <w:noWrap/>
            <w:vAlign w:val="center"/>
            <w:hideMark/>
          </w:tcPr>
          <w:p w14:paraId="507A0530"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HALF TERM </w:t>
            </w:r>
          </w:p>
        </w:tc>
      </w:tr>
      <w:tr w:rsidR="00F6121C" w:rsidRPr="0077338D" w14:paraId="4A51AF1B" w14:textId="77777777" w:rsidTr="00204C9F">
        <w:trPr>
          <w:trHeight w:val="900"/>
        </w:trPr>
        <w:tc>
          <w:tcPr>
            <w:tcW w:w="1776" w:type="dxa"/>
            <w:tcBorders>
              <w:top w:val="nil"/>
              <w:left w:val="nil"/>
              <w:bottom w:val="nil"/>
              <w:right w:val="nil"/>
            </w:tcBorders>
            <w:noWrap/>
            <w:vAlign w:val="center"/>
            <w:hideMark/>
          </w:tcPr>
          <w:p w14:paraId="6BAB7F86"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2026-11-02</w:t>
            </w:r>
          </w:p>
        </w:tc>
        <w:tc>
          <w:tcPr>
            <w:tcW w:w="1602" w:type="dxa"/>
            <w:tcBorders>
              <w:top w:val="nil"/>
              <w:left w:val="nil"/>
              <w:bottom w:val="nil"/>
              <w:right w:val="nil"/>
            </w:tcBorders>
            <w:noWrap/>
            <w:vAlign w:val="center"/>
            <w:hideMark/>
          </w:tcPr>
          <w:p w14:paraId="2D48200E"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2</w:t>
            </w:r>
          </w:p>
        </w:tc>
        <w:tc>
          <w:tcPr>
            <w:tcW w:w="3709" w:type="dxa"/>
            <w:tcBorders>
              <w:top w:val="nil"/>
              <w:left w:val="nil"/>
              <w:bottom w:val="nil"/>
              <w:right w:val="nil"/>
            </w:tcBorders>
            <w:vAlign w:val="center"/>
            <w:hideMark/>
          </w:tcPr>
          <w:p w14:paraId="430293F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The Impact on Learning Development, Assessment Criteria</w:t>
            </w:r>
          </w:p>
        </w:tc>
        <w:tc>
          <w:tcPr>
            <w:tcW w:w="2536" w:type="dxa"/>
            <w:tcBorders>
              <w:top w:val="nil"/>
              <w:left w:val="nil"/>
              <w:bottom w:val="nil"/>
              <w:right w:val="nil"/>
            </w:tcBorders>
            <w:vAlign w:val="center"/>
            <w:hideMark/>
          </w:tcPr>
          <w:p w14:paraId="54F39DF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Tuesday afternoon working with…, Friday morning working with… </w:t>
            </w:r>
          </w:p>
        </w:tc>
        <w:tc>
          <w:tcPr>
            <w:tcW w:w="1568" w:type="dxa"/>
            <w:tcBorders>
              <w:top w:val="nil"/>
              <w:left w:val="nil"/>
              <w:bottom w:val="nil"/>
              <w:right w:val="nil"/>
            </w:tcBorders>
            <w:shd w:val="clear" w:color="000000" w:fill="F2F2F2"/>
            <w:noWrap/>
            <w:vAlign w:val="center"/>
            <w:hideMark/>
          </w:tcPr>
          <w:p w14:paraId="20FFAC6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0B86A512"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4777645A"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420E5E41" w14:textId="77777777" w:rsidTr="00204C9F">
        <w:trPr>
          <w:trHeight w:val="900"/>
        </w:trPr>
        <w:tc>
          <w:tcPr>
            <w:tcW w:w="1776" w:type="dxa"/>
            <w:tcBorders>
              <w:top w:val="nil"/>
              <w:left w:val="nil"/>
              <w:bottom w:val="nil"/>
              <w:right w:val="nil"/>
            </w:tcBorders>
            <w:noWrap/>
            <w:vAlign w:val="center"/>
            <w:hideMark/>
          </w:tcPr>
          <w:p w14:paraId="3AB7738E" w14:textId="77777777" w:rsidR="00F6121C" w:rsidRPr="0077338D" w:rsidRDefault="00F6121C" w:rsidP="00F221C0">
            <w:pPr>
              <w:spacing w:after="0" w:line="240" w:lineRule="auto"/>
              <w:rPr>
                <w:rFonts w:ascii="Aptos" w:eastAsia="Times New Roman" w:hAnsi="Aptos"/>
                <w:color w:val="000000"/>
                <w:lang w:eastAsia="en-GB"/>
              </w:rPr>
            </w:pPr>
          </w:p>
        </w:tc>
        <w:tc>
          <w:tcPr>
            <w:tcW w:w="1602" w:type="dxa"/>
            <w:tcBorders>
              <w:top w:val="nil"/>
              <w:left w:val="nil"/>
              <w:bottom w:val="nil"/>
              <w:right w:val="nil"/>
            </w:tcBorders>
            <w:noWrap/>
            <w:vAlign w:val="center"/>
            <w:hideMark/>
          </w:tcPr>
          <w:p w14:paraId="2AD8D2C6"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2</w:t>
            </w:r>
          </w:p>
        </w:tc>
        <w:tc>
          <w:tcPr>
            <w:tcW w:w="3709" w:type="dxa"/>
            <w:tcBorders>
              <w:top w:val="nil"/>
              <w:left w:val="nil"/>
              <w:bottom w:val="nil"/>
              <w:right w:val="nil"/>
            </w:tcBorders>
            <w:shd w:val="clear" w:color="000000" w:fill="F2F2F2"/>
            <w:noWrap/>
            <w:vAlign w:val="center"/>
            <w:hideMark/>
          </w:tcPr>
          <w:p w14:paraId="5B1AB4A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2A90F90E"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vAlign w:val="center"/>
            <w:hideMark/>
          </w:tcPr>
          <w:p w14:paraId="16AF632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Writing Unit 2 Assignment. Deadline 13.11 </w:t>
            </w:r>
          </w:p>
        </w:tc>
        <w:tc>
          <w:tcPr>
            <w:tcW w:w="1562" w:type="dxa"/>
            <w:tcBorders>
              <w:top w:val="nil"/>
              <w:left w:val="nil"/>
              <w:bottom w:val="nil"/>
              <w:right w:val="nil"/>
            </w:tcBorders>
            <w:shd w:val="clear" w:color="000000" w:fill="F2F2F2"/>
            <w:noWrap/>
            <w:vAlign w:val="center"/>
            <w:hideMark/>
          </w:tcPr>
          <w:p w14:paraId="617AC90B"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3E7FA5F4"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3 and Practical elements of the course</w:t>
            </w:r>
          </w:p>
        </w:tc>
      </w:tr>
      <w:tr w:rsidR="00F6121C" w:rsidRPr="0077338D" w14:paraId="3CBB9510" w14:textId="77777777" w:rsidTr="00204C9F">
        <w:trPr>
          <w:trHeight w:val="900"/>
        </w:trPr>
        <w:tc>
          <w:tcPr>
            <w:tcW w:w="1776" w:type="dxa"/>
            <w:tcBorders>
              <w:top w:val="nil"/>
              <w:left w:val="nil"/>
              <w:bottom w:val="nil"/>
              <w:right w:val="nil"/>
            </w:tcBorders>
            <w:noWrap/>
            <w:vAlign w:val="center"/>
            <w:hideMark/>
          </w:tcPr>
          <w:p w14:paraId="3C42AA9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2026-11-09</w:t>
            </w:r>
          </w:p>
        </w:tc>
        <w:tc>
          <w:tcPr>
            <w:tcW w:w="1602" w:type="dxa"/>
            <w:tcBorders>
              <w:top w:val="nil"/>
              <w:left w:val="nil"/>
              <w:bottom w:val="nil"/>
              <w:right w:val="nil"/>
            </w:tcBorders>
            <w:noWrap/>
            <w:vAlign w:val="center"/>
            <w:hideMark/>
          </w:tcPr>
          <w:p w14:paraId="64967D6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2</w:t>
            </w:r>
          </w:p>
        </w:tc>
        <w:tc>
          <w:tcPr>
            <w:tcW w:w="3709" w:type="dxa"/>
            <w:tcBorders>
              <w:top w:val="nil"/>
              <w:left w:val="nil"/>
              <w:bottom w:val="nil"/>
              <w:right w:val="nil"/>
            </w:tcBorders>
            <w:shd w:val="clear" w:color="000000" w:fill="F2F2F2"/>
            <w:noWrap/>
            <w:vAlign w:val="center"/>
            <w:hideMark/>
          </w:tcPr>
          <w:p w14:paraId="7C55B48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7EFA9BC4"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vAlign w:val="center"/>
            <w:hideMark/>
          </w:tcPr>
          <w:p w14:paraId="6F36A56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Writing Unit 2 Assignment. Deadline 13.11</w:t>
            </w:r>
          </w:p>
        </w:tc>
        <w:tc>
          <w:tcPr>
            <w:tcW w:w="1562" w:type="dxa"/>
            <w:tcBorders>
              <w:top w:val="nil"/>
              <w:left w:val="nil"/>
              <w:bottom w:val="nil"/>
              <w:right w:val="nil"/>
            </w:tcBorders>
            <w:shd w:val="clear" w:color="000000" w:fill="F2F2F2"/>
            <w:noWrap/>
            <w:vAlign w:val="center"/>
            <w:hideMark/>
          </w:tcPr>
          <w:p w14:paraId="1E74AD0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7D1F819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3 and Practical elements of the course</w:t>
            </w:r>
          </w:p>
        </w:tc>
      </w:tr>
      <w:tr w:rsidR="00F6121C" w:rsidRPr="0077338D" w14:paraId="6BC06BEC" w14:textId="77777777" w:rsidTr="00204C9F">
        <w:trPr>
          <w:trHeight w:val="300"/>
        </w:trPr>
        <w:tc>
          <w:tcPr>
            <w:tcW w:w="1776" w:type="dxa"/>
            <w:tcBorders>
              <w:top w:val="nil"/>
              <w:left w:val="nil"/>
              <w:bottom w:val="nil"/>
              <w:right w:val="nil"/>
            </w:tcBorders>
            <w:noWrap/>
            <w:vAlign w:val="center"/>
            <w:hideMark/>
          </w:tcPr>
          <w:p w14:paraId="03524F9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2026-11-16</w:t>
            </w:r>
          </w:p>
        </w:tc>
        <w:tc>
          <w:tcPr>
            <w:tcW w:w="13350" w:type="dxa"/>
            <w:gridSpan w:val="6"/>
            <w:tcBorders>
              <w:top w:val="nil"/>
              <w:left w:val="nil"/>
              <w:bottom w:val="nil"/>
              <w:right w:val="nil"/>
            </w:tcBorders>
            <w:shd w:val="clear" w:color="000000" w:fill="CCC0DA"/>
            <w:noWrap/>
            <w:vAlign w:val="center"/>
            <w:hideMark/>
          </w:tcPr>
          <w:p w14:paraId="07C355D4"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CORE/ BASIC TRAINING WEEK</w:t>
            </w:r>
          </w:p>
        </w:tc>
      </w:tr>
      <w:tr w:rsidR="00F6121C" w:rsidRPr="0077338D" w14:paraId="6062091A" w14:textId="77777777" w:rsidTr="00204C9F">
        <w:trPr>
          <w:trHeight w:val="1200"/>
        </w:trPr>
        <w:tc>
          <w:tcPr>
            <w:tcW w:w="1776" w:type="dxa"/>
            <w:tcBorders>
              <w:top w:val="nil"/>
              <w:left w:val="nil"/>
              <w:bottom w:val="nil"/>
              <w:right w:val="nil"/>
            </w:tcBorders>
            <w:noWrap/>
            <w:vAlign w:val="center"/>
            <w:hideMark/>
          </w:tcPr>
          <w:p w14:paraId="4FF93FA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2026-11-23</w:t>
            </w:r>
          </w:p>
        </w:tc>
        <w:tc>
          <w:tcPr>
            <w:tcW w:w="1602" w:type="dxa"/>
            <w:tcBorders>
              <w:top w:val="nil"/>
              <w:left w:val="nil"/>
              <w:bottom w:val="nil"/>
              <w:right w:val="nil"/>
            </w:tcBorders>
            <w:noWrap/>
            <w:vAlign w:val="center"/>
            <w:hideMark/>
          </w:tcPr>
          <w:p w14:paraId="280AB445"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3</w:t>
            </w:r>
          </w:p>
        </w:tc>
        <w:tc>
          <w:tcPr>
            <w:tcW w:w="3709" w:type="dxa"/>
            <w:tcBorders>
              <w:top w:val="nil"/>
              <w:left w:val="nil"/>
              <w:bottom w:val="nil"/>
              <w:right w:val="nil"/>
            </w:tcBorders>
            <w:vAlign w:val="center"/>
            <w:hideMark/>
          </w:tcPr>
          <w:p w14:paraId="3DB2780F"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Introduction to Unit 3, Overview of Conductive Observation- Operative</w:t>
            </w:r>
          </w:p>
        </w:tc>
        <w:tc>
          <w:tcPr>
            <w:tcW w:w="2536" w:type="dxa"/>
            <w:tcBorders>
              <w:top w:val="nil"/>
              <w:left w:val="nil"/>
              <w:bottom w:val="nil"/>
              <w:right w:val="nil"/>
            </w:tcBorders>
            <w:vAlign w:val="center"/>
            <w:hideMark/>
          </w:tcPr>
          <w:p w14:paraId="02B4ABBF"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682D7F1F"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3472C612"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32256A0B"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7419F84A" w14:textId="77777777" w:rsidTr="00204C9F">
        <w:trPr>
          <w:trHeight w:val="1200"/>
        </w:trPr>
        <w:tc>
          <w:tcPr>
            <w:tcW w:w="1776" w:type="dxa"/>
            <w:tcBorders>
              <w:top w:val="nil"/>
              <w:left w:val="nil"/>
              <w:bottom w:val="nil"/>
              <w:right w:val="nil"/>
            </w:tcBorders>
            <w:noWrap/>
            <w:vAlign w:val="center"/>
            <w:hideMark/>
          </w:tcPr>
          <w:p w14:paraId="2C0413DF"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2026-11-30</w:t>
            </w:r>
          </w:p>
        </w:tc>
        <w:tc>
          <w:tcPr>
            <w:tcW w:w="1602" w:type="dxa"/>
            <w:tcBorders>
              <w:top w:val="nil"/>
              <w:left w:val="nil"/>
              <w:bottom w:val="nil"/>
              <w:right w:val="nil"/>
            </w:tcBorders>
            <w:noWrap/>
            <w:vAlign w:val="center"/>
            <w:hideMark/>
          </w:tcPr>
          <w:p w14:paraId="337B1B4B"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3</w:t>
            </w:r>
          </w:p>
        </w:tc>
        <w:tc>
          <w:tcPr>
            <w:tcW w:w="3709" w:type="dxa"/>
            <w:tcBorders>
              <w:top w:val="nil"/>
              <w:left w:val="nil"/>
              <w:bottom w:val="nil"/>
              <w:right w:val="nil"/>
            </w:tcBorders>
            <w:vAlign w:val="center"/>
            <w:hideMark/>
          </w:tcPr>
          <w:p w14:paraId="14D2D873"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Conductive Observations- Progressive and Comparative, Assessment Criteria</w:t>
            </w:r>
          </w:p>
        </w:tc>
        <w:tc>
          <w:tcPr>
            <w:tcW w:w="2536" w:type="dxa"/>
            <w:tcBorders>
              <w:top w:val="nil"/>
              <w:left w:val="nil"/>
              <w:bottom w:val="nil"/>
              <w:right w:val="nil"/>
            </w:tcBorders>
            <w:vAlign w:val="center"/>
            <w:hideMark/>
          </w:tcPr>
          <w:p w14:paraId="77C68333"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15A42A0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55EDE53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227EC360"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21E20883" w14:textId="77777777" w:rsidTr="00204C9F">
        <w:trPr>
          <w:trHeight w:val="1200"/>
        </w:trPr>
        <w:tc>
          <w:tcPr>
            <w:tcW w:w="1776" w:type="dxa"/>
            <w:tcBorders>
              <w:top w:val="nil"/>
              <w:left w:val="nil"/>
              <w:bottom w:val="nil"/>
              <w:right w:val="nil"/>
            </w:tcBorders>
            <w:noWrap/>
            <w:vAlign w:val="center"/>
            <w:hideMark/>
          </w:tcPr>
          <w:p w14:paraId="2357147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2026-12-07</w:t>
            </w:r>
          </w:p>
        </w:tc>
        <w:tc>
          <w:tcPr>
            <w:tcW w:w="1602" w:type="dxa"/>
            <w:tcBorders>
              <w:top w:val="nil"/>
              <w:left w:val="nil"/>
              <w:bottom w:val="nil"/>
              <w:right w:val="nil"/>
            </w:tcBorders>
            <w:noWrap/>
            <w:vAlign w:val="center"/>
            <w:hideMark/>
          </w:tcPr>
          <w:p w14:paraId="5EB9BE93"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3</w:t>
            </w:r>
          </w:p>
        </w:tc>
        <w:tc>
          <w:tcPr>
            <w:tcW w:w="3709" w:type="dxa"/>
            <w:tcBorders>
              <w:top w:val="nil"/>
              <w:left w:val="nil"/>
              <w:bottom w:val="nil"/>
              <w:right w:val="nil"/>
            </w:tcBorders>
            <w:shd w:val="clear" w:color="000000" w:fill="F2F2F2"/>
            <w:noWrap/>
            <w:vAlign w:val="center"/>
            <w:hideMark/>
          </w:tcPr>
          <w:p w14:paraId="16D0EBF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67F91F0C"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5B28F1A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Writing Unit 3 Assignment. Deadline 08.01 </w:t>
            </w:r>
          </w:p>
        </w:tc>
        <w:tc>
          <w:tcPr>
            <w:tcW w:w="1562" w:type="dxa"/>
            <w:tcBorders>
              <w:top w:val="nil"/>
              <w:left w:val="nil"/>
              <w:bottom w:val="nil"/>
              <w:right w:val="nil"/>
            </w:tcBorders>
            <w:shd w:val="clear" w:color="000000" w:fill="F2F2F2"/>
            <w:noWrap/>
            <w:vAlign w:val="center"/>
            <w:hideMark/>
          </w:tcPr>
          <w:p w14:paraId="4CCBEC96"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46400A9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4 and Practical elements of the course</w:t>
            </w:r>
          </w:p>
        </w:tc>
      </w:tr>
      <w:tr w:rsidR="00F6121C" w:rsidRPr="0077338D" w14:paraId="6FF30FC1" w14:textId="77777777" w:rsidTr="00204C9F">
        <w:trPr>
          <w:trHeight w:val="300"/>
        </w:trPr>
        <w:tc>
          <w:tcPr>
            <w:tcW w:w="1776" w:type="dxa"/>
            <w:tcBorders>
              <w:top w:val="nil"/>
              <w:left w:val="nil"/>
              <w:bottom w:val="nil"/>
              <w:right w:val="nil"/>
            </w:tcBorders>
            <w:shd w:val="clear" w:color="000000" w:fill="FFFFFF"/>
            <w:noWrap/>
            <w:vAlign w:val="center"/>
            <w:hideMark/>
          </w:tcPr>
          <w:p w14:paraId="776D4707"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2026-12-14</w:t>
            </w:r>
          </w:p>
        </w:tc>
        <w:tc>
          <w:tcPr>
            <w:tcW w:w="13350" w:type="dxa"/>
            <w:gridSpan w:val="6"/>
            <w:tcBorders>
              <w:top w:val="nil"/>
              <w:left w:val="nil"/>
              <w:bottom w:val="nil"/>
              <w:right w:val="nil"/>
            </w:tcBorders>
            <w:shd w:val="clear" w:color="000000" w:fill="CCC0DA"/>
            <w:vAlign w:val="center"/>
            <w:hideMark/>
          </w:tcPr>
          <w:p w14:paraId="364AD5A6"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CHRISTMAS CELEBRATIONS AT SCHOOL</w:t>
            </w:r>
          </w:p>
        </w:tc>
      </w:tr>
      <w:tr w:rsidR="00F6121C" w:rsidRPr="0077338D" w14:paraId="1956CC3F" w14:textId="77777777" w:rsidTr="00204C9F">
        <w:trPr>
          <w:trHeight w:val="300"/>
        </w:trPr>
        <w:tc>
          <w:tcPr>
            <w:tcW w:w="1776" w:type="dxa"/>
            <w:tcBorders>
              <w:top w:val="nil"/>
              <w:left w:val="nil"/>
              <w:bottom w:val="nil"/>
              <w:right w:val="nil"/>
            </w:tcBorders>
            <w:shd w:val="clear" w:color="000000" w:fill="F2F2F2"/>
            <w:noWrap/>
            <w:vAlign w:val="center"/>
            <w:hideMark/>
          </w:tcPr>
          <w:p w14:paraId="5AB03FC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2026-12-21</w:t>
            </w:r>
          </w:p>
        </w:tc>
        <w:tc>
          <w:tcPr>
            <w:tcW w:w="13350" w:type="dxa"/>
            <w:gridSpan w:val="6"/>
            <w:vMerge w:val="restart"/>
            <w:tcBorders>
              <w:top w:val="nil"/>
              <w:left w:val="nil"/>
              <w:bottom w:val="nil"/>
              <w:right w:val="nil"/>
            </w:tcBorders>
            <w:shd w:val="clear" w:color="000000" w:fill="D8E4BC"/>
            <w:vAlign w:val="center"/>
            <w:hideMark/>
          </w:tcPr>
          <w:p w14:paraId="368B4EB2"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CHRISTMAS BREAK </w:t>
            </w:r>
          </w:p>
        </w:tc>
      </w:tr>
      <w:tr w:rsidR="00F6121C" w:rsidRPr="0077338D" w14:paraId="2FC7561F" w14:textId="77777777" w:rsidTr="00204C9F">
        <w:trPr>
          <w:trHeight w:val="300"/>
        </w:trPr>
        <w:tc>
          <w:tcPr>
            <w:tcW w:w="1776" w:type="dxa"/>
            <w:tcBorders>
              <w:top w:val="nil"/>
              <w:left w:val="nil"/>
              <w:bottom w:val="nil"/>
              <w:right w:val="nil"/>
            </w:tcBorders>
            <w:shd w:val="clear" w:color="000000" w:fill="F2F2F2"/>
            <w:noWrap/>
            <w:vAlign w:val="center"/>
            <w:hideMark/>
          </w:tcPr>
          <w:p w14:paraId="31E64E9A"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2026-12-28</w:t>
            </w:r>
          </w:p>
        </w:tc>
        <w:tc>
          <w:tcPr>
            <w:tcW w:w="13350" w:type="dxa"/>
            <w:gridSpan w:val="6"/>
            <w:vMerge/>
            <w:tcBorders>
              <w:top w:val="nil"/>
              <w:left w:val="nil"/>
              <w:bottom w:val="nil"/>
              <w:right w:val="nil"/>
            </w:tcBorders>
            <w:vAlign w:val="center"/>
            <w:hideMark/>
          </w:tcPr>
          <w:p w14:paraId="6B6228E2"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788FB411" w14:textId="77777777" w:rsidTr="00204C9F">
        <w:trPr>
          <w:trHeight w:val="1200"/>
        </w:trPr>
        <w:tc>
          <w:tcPr>
            <w:tcW w:w="1776" w:type="dxa"/>
            <w:tcBorders>
              <w:top w:val="nil"/>
              <w:left w:val="nil"/>
              <w:bottom w:val="nil"/>
              <w:right w:val="nil"/>
            </w:tcBorders>
            <w:noWrap/>
            <w:vAlign w:val="center"/>
            <w:hideMark/>
          </w:tcPr>
          <w:p w14:paraId="0D3FAC0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2027-01-04</w:t>
            </w:r>
          </w:p>
        </w:tc>
        <w:tc>
          <w:tcPr>
            <w:tcW w:w="1602" w:type="dxa"/>
            <w:tcBorders>
              <w:top w:val="nil"/>
              <w:left w:val="nil"/>
              <w:bottom w:val="nil"/>
              <w:right w:val="nil"/>
            </w:tcBorders>
            <w:noWrap/>
            <w:vAlign w:val="center"/>
            <w:hideMark/>
          </w:tcPr>
          <w:p w14:paraId="5EB6FD9A"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3</w:t>
            </w:r>
          </w:p>
        </w:tc>
        <w:tc>
          <w:tcPr>
            <w:tcW w:w="3709" w:type="dxa"/>
            <w:tcBorders>
              <w:top w:val="nil"/>
              <w:left w:val="nil"/>
              <w:bottom w:val="nil"/>
              <w:right w:val="nil"/>
            </w:tcBorders>
            <w:shd w:val="clear" w:color="000000" w:fill="F2F2F2"/>
            <w:noWrap/>
            <w:vAlign w:val="center"/>
            <w:hideMark/>
          </w:tcPr>
          <w:p w14:paraId="2D2BE93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089ECEE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4F7356C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Writing Unit 3 Assignment. </w:t>
            </w:r>
            <w:proofErr w:type="gramStart"/>
            <w:r w:rsidRPr="0077338D">
              <w:rPr>
                <w:rFonts w:ascii="Aptos" w:eastAsia="Times New Roman" w:hAnsi="Aptos"/>
                <w:color w:val="000000"/>
                <w:lang w:eastAsia="en-GB"/>
              </w:rPr>
              <w:t>Deadline  08</w:t>
            </w:r>
            <w:proofErr w:type="gramEnd"/>
            <w:r w:rsidRPr="0077338D">
              <w:rPr>
                <w:rFonts w:ascii="Aptos" w:eastAsia="Times New Roman" w:hAnsi="Aptos"/>
                <w:color w:val="000000"/>
                <w:lang w:eastAsia="en-GB"/>
              </w:rPr>
              <w:t>.01</w:t>
            </w:r>
          </w:p>
        </w:tc>
        <w:tc>
          <w:tcPr>
            <w:tcW w:w="1562" w:type="dxa"/>
            <w:tcBorders>
              <w:top w:val="nil"/>
              <w:left w:val="nil"/>
              <w:bottom w:val="nil"/>
              <w:right w:val="nil"/>
            </w:tcBorders>
            <w:shd w:val="clear" w:color="000000" w:fill="F2F2F2"/>
            <w:noWrap/>
            <w:vAlign w:val="center"/>
            <w:hideMark/>
          </w:tcPr>
          <w:p w14:paraId="16D58769"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18B87C9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4 and Practical elements of the course</w:t>
            </w:r>
          </w:p>
        </w:tc>
      </w:tr>
      <w:tr w:rsidR="00F6121C" w:rsidRPr="0077338D" w14:paraId="0B7D20D5" w14:textId="77777777" w:rsidTr="00204C9F">
        <w:trPr>
          <w:trHeight w:val="1200"/>
        </w:trPr>
        <w:tc>
          <w:tcPr>
            <w:tcW w:w="1776" w:type="dxa"/>
            <w:tcBorders>
              <w:top w:val="nil"/>
              <w:left w:val="nil"/>
              <w:bottom w:val="nil"/>
              <w:right w:val="nil"/>
            </w:tcBorders>
            <w:noWrap/>
            <w:vAlign w:val="center"/>
            <w:hideMark/>
          </w:tcPr>
          <w:p w14:paraId="3BFBF7DF"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2027-01-11</w:t>
            </w:r>
          </w:p>
        </w:tc>
        <w:tc>
          <w:tcPr>
            <w:tcW w:w="1602" w:type="dxa"/>
            <w:tcBorders>
              <w:top w:val="nil"/>
              <w:left w:val="nil"/>
              <w:bottom w:val="nil"/>
              <w:right w:val="nil"/>
            </w:tcBorders>
            <w:noWrap/>
            <w:vAlign w:val="center"/>
            <w:hideMark/>
          </w:tcPr>
          <w:p w14:paraId="4C60FE0D"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3</w:t>
            </w:r>
          </w:p>
        </w:tc>
        <w:tc>
          <w:tcPr>
            <w:tcW w:w="3709" w:type="dxa"/>
            <w:tcBorders>
              <w:top w:val="nil"/>
              <w:left w:val="nil"/>
              <w:bottom w:val="nil"/>
              <w:right w:val="nil"/>
            </w:tcBorders>
            <w:shd w:val="clear" w:color="000000" w:fill="F2F2F2"/>
            <w:noWrap/>
            <w:vAlign w:val="center"/>
            <w:hideMark/>
          </w:tcPr>
          <w:p w14:paraId="3FFF22F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39ED73A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657B05F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noWrap/>
            <w:vAlign w:val="center"/>
            <w:hideMark/>
          </w:tcPr>
          <w:p w14:paraId="3BA1B4D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45A2A41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4 and Practical Elements. Individual feedback about assignment</w:t>
            </w:r>
          </w:p>
        </w:tc>
      </w:tr>
      <w:tr w:rsidR="00F6121C" w:rsidRPr="0077338D" w14:paraId="4DF45C5D" w14:textId="77777777" w:rsidTr="00204C9F">
        <w:trPr>
          <w:trHeight w:val="1200"/>
        </w:trPr>
        <w:tc>
          <w:tcPr>
            <w:tcW w:w="1776" w:type="dxa"/>
            <w:tcBorders>
              <w:top w:val="nil"/>
              <w:left w:val="nil"/>
              <w:bottom w:val="nil"/>
              <w:right w:val="nil"/>
            </w:tcBorders>
            <w:noWrap/>
            <w:vAlign w:val="center"/>
            <w:hideMark/>
          </w:tcPr>
          <w:p w14:paraId="5A613A2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2027-01-18</w:t>
            </w:r>
          </w:p>
        </w:tc>
        <w:tc>
          <w:tcPr>
            <w:tcW w:w="1602" w:type="dxa"/>
            <w:tcBorders>
              <w:top w:val="nil"/>
              <w:left w:val="nil"/>
              <w:bottom w:val="nil"/>
              <w:right w:val="nil"/>
            </w:tcBorders>
            <w:noWrap/>
            <w:vAlign w:val="center"/>
            <w:hideMark/>
          </w:tcPr>
          <w:p w14:paraId="5F001160"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4</w:t>
            </w:r>
          </w:p>
        </w:tc>
        <w:tc>
          <w:tcPr>
            <w:tcW w:w="3709" w:type="dxa"/>
            <w:tcBorders>
              <w:top w:val="nil"/>
              <w:left w:val="nil"/>
              <w:bottom w:val="nil"/>
              <w:right w:val="nil"/>
            </w:tcBorders>
            <w:vAlign w:val="center"/>
            <w:hideMark/>
          </w:tcPr>
          <w:p w14:paraId="20A786B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Introduction to Unit 4, Conductive Facilitation- Educational</w:t>
            </w:r>
          </w:p>
        </w:tc>
        <w:tc>
          <w:tcPr>
            <w:tcW w:w="2536" w:type="dxa"/>
            <w:tcBorders>
              <w:top w:val="nil"/>
              <w:left w:val="nil"/>
              <w:bottom w:val="nil"/>
              <w:right w:val="nil"/>
            </w:tcBorders>
            <w:vAlign w:val="center"/>
            <w:hideMark/>
          </w:tcPr>
          <w:p w14:paraId="55E7D11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394DBC3F"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763B82A4"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640FD1E6"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09DB995B" w14:textId="77777777" w:rsidTr="00204C9F">
        <w:trPr>
          <w:trHeight w:val="1200"/>
        </w:trPr>
        <w:tc>
          <w:tcPr>
            <w:tcW w:w="1776" w:type="dxa"/>
            <w:tcBorders>
              <w:top w:val="nil"/>
              <w:left w:val="nil"/>
              <w:bottom w:val="nil"/>
              <w:right w:val="nil"/>
            </w:tcBorders>
            <w:noWrap/>
            <w:vAlign w:val="center"/>
            <w:hideMark/>
          </w:tcPr>
          <w:p w14:paraId="328846A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2027-01-25</w:t>
            </w:r>
          </w:p>
        </w:tc>
        <w:tc>
          <w:tcPr>
            <w:tcW w:w="1602" w:type="dxa"/>
            <w:tcBorders>
              <w:top w:val="nil"/>
              <w:left w:val="nil"/>
              <w:bottom w:val="nil"/>
              <w:right w:val="nil"/>
            </w:tcBorders>
            <w:noWrap/>
            <w:vAlign w:val="center"/>
            <w:hideMark/>
          </w:tcPr>
          <w:p w14:paraId="310A8F71"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4</w:t>
            </w:r>
          </w:p>
        </w:tc>
        <w:tc>
          <w:tcPr>
            <w:tcW w:w="3709" w:type="dxa"/>
            <w:tcBorders>
              <w:top w:val="nil"/>
              <w:left w:val="nil"/>
              <w:bottom w:val="nil"/>
              <w:right w:val="nil"/>
            </w:tcBorders>
            <w:vAlign w:val="center"/>
            <w:hideMark/>
          </w:tcPr>
          <w:p w14:paraId="7D2DACAD"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Conductive Facilitation- Physiological and Psychological, Assessment Criteria</w:t>
            </w:r>
          </w:p>
        </w:tc>
        <w:tc>
          <w:tcPr>
            <w:tcW w:w="2536" w:type="dxa"/>
            <w:tcBorders>
              <w:top w:val="nil"/>
              <w:left w:val="nil"/>
              <w:bottom w:val="nil"/>
              <w:right w:val="nil"/>
            </w:tcBorders>
            <w:vAlign w:val="center"/>
            <w:hideMark/>
          </w:tcPr>
          <w:p w14:paraId="5C4665C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13BA6F2A"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center"/>
            <w:hideMark/>
          </w:tcPr>
          <w:p w14:paraId="72474DC2"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2F2F2"/>
            <w:noWrap/>
            <w:vAlign w:val="center"/>
            <w:hideMark/>
          </w:tcPr>
          <w:p w14:paraId="347F11D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r>
      <w:tr w:rsidR="00F6121C" w:rsidRPr="0077338D" w14:paraId="54D79D4A" w14:textId="77777777" w:rsidTr="00204C9F">
        <w:trPr>
          <w:trHeight w:val="1200"/>
        </w:trPr>
        <w:tc>
          <w:tcPr>
            <w:tcW w:w="1776" w:type="dxa"/>
            <w:tcBorders>
              <w:top w:val="nil"/>
              <w:left w:val="nil"/>
              <w:bottom w:val="nil"/>
              <w:right w:val="nil"/>
            </w:tcBorders>
            <w:noWrap/>
            <w:vAlign w:val="center"/>
            <w:hideMark/>
          </w:tcPr>
          <w:p w14:paraId="4896F96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2027-02-01</w:t>
            </w:r>
          </w:p>
        </w:tc>
        <w:tc>
          <w:tcPr>
            <w:tcW w:w="1602" w:type="dxa"/>
            <w:tcBorders>
              <w:top w:val="nil"/>
              <w:left w:val="nil"/>
              <w:bottom w:val="nil"/>
              <w:right w:val="nil"/>
            </w:tcBorders>
            <w:noWrap/>
            <w:vAlign w:val="center"/>
            <w:hideMark/>
          </w:tcPr>
          <w:p w14:paraId="62EA8084"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4</w:t>
            </w:r>
          </w:p>
        </w:tc>
        <w:tc>
          <w:tcPr>
            <w:tcW w:w="3709" w:type="dxa"/>
            <w:tcBorders>
              <w:top w:val="nil"/>
              <w:left w:val="nil"/>
              <w:bottom w:val="nil"/>
              <w:right w:val="nil"/>
            </w:tcBorders>
            <w:shd w:val="clear" w:color="000000" w:fill="F2F2F2"/>
            <w:noWrap/>
            <w:vAlign w:val="center"/>
            <w:hideMark/>
          </w:tcPr>
          <w:p w14:paraId="59512636"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1933D2C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742A5BCF"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3 Assignment. Deadline 12.02</w:t>
            </w:r>
          </w:p>
        </w:tc>
        <w:tc>
          <w:tcPr>
            <w:tcW w:w="1562" w:type="dxa"/>
            <w:tcBorders>
              <w:top w:val="nil"/>
              <w:left w:val="nil"/>
              <w:bottom w:val="nil"/>
              <w:right w:val="nil"/>
            </w:tcBorders>
            <w:noWrap/>
            <w:vAlign w:val="center"/>
            <w:hideMark/>
          </w:tcPr>
          <w:p w14:paraId="1810F888" w14:textId="77777777" w:rsidR="00F6121C" w:rsidRPr="0077338D" w:rsidRDefault="00F6121C" w:rsidP="00F221C0">
            <w:pPr>
              <w:spacing w:after="0" w:line="240" w:lineRule="auto"/>
              <w:jc w:val="center"/>
              <w:rPr>
                <w:rFonts w:eastAsia="Times New Roman"/>
                <w:color w:val="000000"/>
                <w:lang w:eastAsia="en-GB"/>
              </w:rPr>
            </w:pPr>
          </w:p>
        </w:tc>
        <w:tc>
          <w:tcPr>
            <w:tcW w:w="2373" w:type="dxa"/>
            <w:tcBorders>
              <w:top w:val="nil"/>
              <w:left w:val="nil"/>
              <w:bottom w:val="nil"/>
              <w:right w:val="nil"/>
            </w:tcBorders>
            <w:noWrap/>
            <w:vAlign w:val="center"/>
            <w:hideMark/>
          </w:tcPr>
          <w:p w14:paraId="5E1B3546"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r w:rsidR="00F6121C" w:rsidRPr="0077338D" w14:paraId="677C33F0" w14:textId="77777777" w:rsidTr="00204C9F">
        <w:trPr>
          <w:trHeight w:val="1200"/>
        </w:trPr>
        <w:tc>
          <w:tcPr>
            <w:tcW w:w="1776" w:type="dxa"/>
            <w:tcBorders>
              <w:top w:val="nil"/>
              <w:left w:val="nil"/>
              <w:bottom w:val="nil"/>
              <w:right w:val="nil"/>
            </w:tcBorders>
            <w:noWrap/>
            <w:vAlign w:val="center"/>
            <w:hideMark/>
          </w:tcPr>
          <w:p w14:paraId="6EB9F81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2027-02-08</w:t>
            </w:r>
          </w:p>
        </w:tc>
        <w:tc>
          <w:tcPr>
            <w:tcW w:w="1602" w:type="dxa"/>
            <w:tcBorders>
              <w:top w:val="nil"/>
              <w:left w:val="nil"/>
              <w:bottom w:val="nil"/>
              <w:right w:val="nil"/>
            </w:tcBorders>
            <w:noWrap/>
            <w:vAlign w:val="center"/>
            <w:hideMark/>
          </w:tcPr>
          <w:p w14:paraId="6F6EC2B9"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4</w:t>
            </w:r>
          </w:p>
        </w:tc>
        <w:tc>
          <w:tcPr>
            <w:tcW w:w="3709" w:type="dxa"/>
            <w:tcBorders>
              <w:top w:val="nil"/>
              <w:left w:val="nil"/>
              <w:bottom w:val="nil"/>
              <w:right w:val="nil"/>
            </w:tcBorders>
            <w:shd w:val="clear" w:color="000000" w:fill="F2F2F2"/>
            <w:noWrap/>
            <w:vAlign w:val="center"/>
            <w:hideMark/>
          </w:tcPr>
          <w:p w14:paraId="07311A89"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01D3BFD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3372FB7D"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3 Assignment. Deadline 12.02</w:t>
            </w:r>
          </w:p>
        </w:tc>
        <w:tc>
          <w:tcPr>
            <w:tcW w:w="1562" w:type="dxa"/>
            <w:tcBorders>
              <w:top w:val="nil"/>
              <w:left w:val="nil"/>
              <w:bottom w:val="nil"/>
              <w:right w:val="nil"/>
            </w:tcBorders>
            <w:noWrap/>
            <w:vAlign w:val="center"/>
            <w:hideMark/>
          </w:tcPr>
          <w:p w14:paraId="5D26AB39" w14:textId="77777777" w:rsidR="00F6121C" w:rsidRPr="0077338D" w:rsidRDefault="00F6121C" w:rsidP="00F221C0">
            <w:pPr>
              <w:spacing w:after="0" w:line="240" w:lineRule="auto"/>
              <w:jc w:val="center"/>
              <w:rPr>
                <w:rFonts w:eastAsia="Times New Roman"/>
                <w:color w:val="000000"/>
                <w:lang w:eastAsia="en-GB"/>
              </w:rPr>
            </w:pPr>
          </w:p>
        </w:tc>
        <w:tc>
          <w:tcPr>
            <w:tcW w:w="2373" w:type="dxa"/>
            <w:tcBorders>
              <w:top w:val="nil"/>
              <w:left w:val="nil"/>
              <w:bottom w:val="nil"/>
              <w:right w:val="nil"/>
            </w:tcBorders>
            <w:vAlign w:val="center"/>
            <w:hideMark/>
          </w:tcPr>
          <w:p w14:paraId="2F839F1F"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Let's see how it goes but we could potentially be planning INSET together and focusing on mini task series</w:t>
            </w:r>
          </w:p>
        </w:tc>
      </w:tr>
      <w:tr w:rsidR="00F6121C" w:rsidRPr="0077338D" w14:paraId="33559FC9" w14:textId="77777777" w:rsidTr="00204C9F">
        <w:trPr>
          <w:trHeight w:val="289"/>
        </w:trPr>
        <w:tc>
          <w:tcPr>
            <w:tcW w:w="1776" w:type="dxa"/>
            <w:tcBorders>
              <w:top w:val="nil"/>
              <w:left w:val="nil"/>
              <w:bottom w:val="nil"/>
              <w:right w:val="nil"/>
            </w:tcBorders>
            <w:shd w:val="clear" w:color="000000" w:fill="F2F2F2"/>
            <w:noWrap/>
            <w:vAlign w:val="center"/>
            <w:hideMark/>
          </w:tcPr>
          <w:p w14:paraId="22E1699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2027-02-15</w:t>
            </w:r>
          </w:p>
        </w:tc>
        <w:tc>
          <w:tcPr>
            <w:tcW w:w="13350" w:type="dxa"/>
            <w:gridSpan w:val="6"/>
            <w:tcBorders>
              <w:top w:val="nil"/>
              <w:left w:val="nil"/>
              <w:bottom w:val="nil"/>
              <w:right w:val="nil"/>
            </w:tcBorders>
            <w:shd w:val="clear" w:color="000000" w:fill="D8E4BC"/>
            <w:vAlign w:val="bottom"/>
            <w:hideMark/>
          </w:tcPr>
          <w:p w14:paraId="3C9B77F4"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HALF TERM </w:t>
            </w:r>
          </w:p>
        </w:tc>
      </w:tr>
      <w:tr w:rsidR="00F6121C" w:rsidRPr="0077338D" w14:paraId="5BA219BE" w14:textId="77777777" w:rsidTr="00204C9F">
        <w:trPr>
          <w:trHeight w:val="1200"/>
        </w:trPr>
        <w:tc>
          <w:tcPr>
            <w:tcW w:w="1776" w:type="dxa"/>
            <w:tcBorders>
              <w:top w:val="nil"/>
              <w:left w:val="nil"/>
              <w:bottom w:val="nil"/>
              <w:right w:val="nil"/>
            </w:tcBorders>
            <w:noWrap/>
            <w:vAlign w:val="center"/>
            <w:hideMark/>
          </w:tcPr>
          <w:p w14:paraId="76DFBB2E"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2027-02-22</w:t>
            </w:r>
          </w:p>
        </w:tc>
        <w:tc>
          <w:tcPr>
            <w:tcW w:w="1602" w:type="dxa"/>
            <w:tcBorders>
              <w:top w:val="nil"/>
              <w:left w:val="nil"/>
              <w:bottom w:val="nil"/>
              <w:right w:val="nil"/>
            </w:tcBorders>
            <w:noWrap/>
            <w:vAlign w:val="center"/>
            <w:hideMark/>
          </w:tcPr>
          <w:p w14:paraId="001CD9C3"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4</w:t>
            </w:r>
          </w:p>
        </w:tc>
        <w:tc>
          <w:tcPr>
            <w:tcW w:w="3709" w:type="dxa"/>
            <w:tcBorders>
              <w:top w:val="nil"/>
              <w:left w:val="nil"/>
              <w:bottom w:val="nil"/>
              <w:right w:val="nil"/>
            </w:tcBorders>
            <w:shd w:val="clear" w:color="000000" w:fill="F2F2F2"/>
            <w:noWrap/>
            <w:vAlign w:val="center"/>
            <w:hideMark/>
          </w:tcPr>
          <w:p w14:paraId="6DDABFA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7BF7D4F1"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6DB1174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noWrap/>
            <w:vAlign w:val="center"/>
            <w:hideMark/>
          </w:tcPr>
          <w:p w14:paraId="3DD64CF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615381A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Unit 5 and Practical Elements. Individual feedback about assignment. As well as planning INSET and some mini task series</w:t>
            </w:r>
          </w:p>
        </w:tc>
      </w:tr>
      <w:tr w:rsidR="00F6121C" w:rsidRPr="0077338D" w14:paraId="5104FC8D" w14:textId="77777777" w:rsidTr="00204C9F">
        <w:trPr>
          <w:trHeight w:val="1200"/>
        </w:trPr>
        <w:tc>
          <w:tcPr>
            <w:tcW w:w="1776" w:type="dxa"/>
            <w:tcBorders>
              <w:top w:val="nil"/>
              <w:left w:val="nil"/>
              <w:bottom w:val="nil"/>
              <w:right w:val="nil"/>
            </w:tcBorders>
            <w:noWrap/>
            <w:vAlign w:val="center"/>
            <w:hideMark/>
          </w:tcPr>
          <w:p w14:paraId="74C276B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2027-03-01</w:t>
            </w:r>
          </w:p>
        </w:tc>
        <w:tc>
          <w:tcPr>
            <w:tcW w:w="1602" w:type="dxa"/>
            <w:tcBorders>
              <w:top w:val="nil"/>
              <w:left w:val="nil"/>
              <w:bottom w:val="nil"/>
              <w:right w:val="nil"/>
            </w:tcBorders>
            <w:noWrap/>
            <w:vAlign w:val="center"/>
            <w:hideMark/>
          </w:tcPr>
          <w:p w14:paraId="63508159"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5</w:t>
            </w:r>
          </w:p>
        </w:tc>
        <w:tc>
          <w:tcPr>
            <w:tcW w:w="3709" w:type="dxa"/>
            <w:tcBorders>
              <w:top w:val="nil"/>
              <w:left w:val="nil"/>
              <w:bottom w:val="single" w:sz="4" w:space="0" w:color="D9D9D9"/>
              <w:right w:val="nil"/>
            </w:tcBorders>
            <w:shd w:val="clear" w:color="000000" w:fill="FFFFFF"/>
            <w:vAlign w:val="center"/>
            <w:hideMark/>
          </w:tcPr>
          <w:p w14:paraId="227F28BF"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Introduction to Unit 5, Overview of Task Series, Lying Task Series</w:t>
            </w:r>
          </w:p>
        </w:tc>
        <w:tc>
          <w:tcPr>
            <w:tcW w:w="2536" w:type="dxa"/>
            <w:tcBorders>
              <w:top w:val="nil"/>
              <w:left w:val="nil"/>
              <w:bottom w:val="nil"/>
              <w:right w:val="nil"/>
            </w:tcBorders>
            <w:vAlign w:val="center"/>
            <w:hideMark/>
          </w:tcPr>
          <w:p w14:paraId="034AF311"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vAlign w:val="center"/>
            <w:hideMark/>
          </w:tcPr>
          <w:p w14:paraId="6D5B982F"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center"/>
            <w:hideMark/>
          </w:tcPr>
          <w:p w14:paraId="6DEA2814"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noWrap/>
            <w:vAlign w:val="center"/>
            <w:hideMark/>
          </w:tcPr>
          <w:p w14:paraId="4B10727D" w14:textId="77777777" w:rsidR="00F6121C" w:rsidRPr="0077338D" w:rsidRDefault="00F6121C" w:rsidP="00F221C0">
            <w:pPr>
              <w:spacing w:after="0" w:line="240" w:lineRule="auto"/>
              <w:rPr>
                <w:rFonts w:eastAsia="Times New Roman"/>
                <w:color w:val="000000"/>
                <w:lang w:eastAsia="en-GB"/>
              </w:rPr>
            </w:pPr>
          </w:p>
        </w:tc>
      </w:tr>
      <w:tr w:rsidR="00F6121C" w:rsidRPr="0077338D" w14:paraId="29BCFAF4" w14:textId="77777777" w:rsidTr="00204C9F">
        <w:trPr>
          <w:trHeight w:val="1200"/>
        </w:trPr>
        <w:tc>
          <w:tcPr>
            <w:tcW w:w="1776" w:type="dxa"/>
            <w:tcBorders>
              <w:top w:val="nil"/>
              <w:left w:val="nil"/>
              <w:bottom w:val="nil"/>
              <w:right w:val="nil"/>
            </w:tcBorders>
            <w:noWrap/>
            <w:vAlign w:val="center"/>
            <w:hideMark/>
          </w:tcPr>
          <w:p w14:paraId="47599094"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2027-03-08</w:t>
            </w:r>
          </w:p>
        </w:tc>
        <w:tc>
          <w:tcPr>
            <w:tcW w:w="1602" w:type="dxa"/>
            <w:tcBorders>
              <w:top w:val="nil"/>
              <w:left w:val="nil"/>
              <w:bottom w:val="nil"/>
              <w:right w:val="nil"/>
            </w:tcBorders>
            <w:noWrap/>
            <w:vAlign w:val="center"/>
            <w:hideMark/>
          </w:tcPr>
          <w:p w14:paraId="520C520F"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5</w:t>
            </w:r>
          </w:p>
        </w:tc>
        <w:tc>
          <w:tcPr>
            <w:tcW w:w="3709" w:type="dxa"/>
            <w:tcBorders>
              <w:top w:val="nil"/>
              <w:left w:val="nil"/>
              <w:bottom w:val="single" w:sz="4" w:space="0" w:color="auto"/>
              <w:right w:val="nil"/>
            </w:tcBorders>
            <w:shd w:val="clear" w:color="000000" w:fill="FFFFFF"/>
            <w:vAlign w:val="center"/>
            <w:hideMark/>
          </w:tcPr>
          <w:p w14:paraId="3DB4F08D"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Sitting, Standing and Walking Task Series</w:t>
            </w:r>
          </w:p>
        </w:tc>
        <w:tc>
          <w:tcPr>
            <w:tcW w:w="2536" w:type="dxa"/>
            <w:tcBorders>
              <w:top w:val="nil"/>
              <w:left w:val="nil"/>
              <w:bottom w:val="nil"/>
              <w:right w:val="nil"/>
            </w:tcBorders>
            <w:vAlign w:val="center"/>
            <w:hideMark/>
          </w:tcPr>
          <w:p w14:paraId="617D28A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vAlign w:val="center"/>
            <w:hideMark/>
          </w:tcPr>
          <w:p w14:paraId="198DDAA0"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center"/>
            <w:hideMark/>
          </w:tcPr>
          <w:p w14:paraId="7208EFEF"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noWrap/>
            <w:vAlign w:val="center"/>
            <w:hideMark/>
          </w:tcPr>
          <w:p w14:paraId="5BE98C6C" w14:textId="77777777" w:rsidR="00F6121C" w:rsidRPr="0077338D" w:rsidRDefault="00F6121C" w:rsidP="00F221C0">
            <w:pPr>
              <w:spacing w:after="0" w:line="240" w:lineRule="auto"/>
              <w:rPr>
                <w:rFonts w:eastAsia="Times New Roman"/>
                <w:color w:val="000000"/>
                <w:lang w:eastAsia="en-GB"/>
              </w:rPr>
            </w:pPr>
          </w:p>
        </w:tc>
      </w:tr>
      <w:tr w:rsidR="00F6121C" w:rsidRPr="0077338D" w14:paraId="2F89082E" w14:textId="77777777" w:rsidTr="00204C9F">
        <w:trPr>
          <w:trHeight w:val="582"/>
        </w:trPr>
        <w:tc>
          <w:tcPr>
            <w:tcW w:w="1776" w:type="dxa"/>
            <w:tcBorders>
              <w:top w:val="nil"/>
              <w:left w:val="nil"/>
              <w:bottom w:val="nil"/>
              <w:right w:val="nil"/>
            </w:tcBorders>
            <w:noWrap/>
            <w:vAlign w:val="center"/>
            <w:hideMark/>
          </w:tcPr>
          <w:p w14:paraId="51F435CF"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2027-03-15</w:t>
            </w:r>
          </w:p>
        </w:tc>
        <w:tc>
          <w:tcPr>
            <w:tcW w:w="13350" w:type="dxa"/>
            <w:gridSpan w:val="6"/>
            <w:tcBorders>
              <w:top w:val="nil"/>
              <w:left w:val="nil"/>
              <w:bottom w:val="nil"/>
              <w:right w:val="nil"/>
            </w:tcBorders>
            <w:shd w:val="clear" w:color="000000" w:fill="CCC0DA"/>
            <w:vAlign w:val="center"/>
            <w:hideMark/>
          </w:tcPr>
          <w:p w14:paraId="20C137DE"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CORE/ BASIC TRAINING WEEK</w:t>
            </w:r>
          </w:p>
        </w:tc>
      </w:tr>
      <w:tr w:rsidR="00F6121C" w:rsidRPr="0077338D" w14:paraId="0466E8D1" w14:textId="77777777" w:rsidTr="00204C9F">
        <w:trPr>
          <w:trHeight w:val="289"/>
        </w:trPr>
        <w:tc>
          <w:tcPr>
            <w:tcW w:w="1776" w:type="dxa"/>
            <w:tcBorders>
              <w:top w:val="nil"/>
              <w:left w:val="nil"/>
              <w:bottom w:val="nil"/>
              <w:right w:val="nil"/>
            </w:tcBorders>
            <w:noWrap/>
            <w:vAlign w:val="center"/>
            <w:hideMark/>
          </w:tcPr>
          <w:p w14:paraId="370B9FF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2027-03-22</w:t>
            </w:r>
          </w:p>
        </w:tc>
        <w:tc>
          <w:tcPr>
            <w:tcW w:w="1602" w:type="dxa"/>
            <w:tcBorders>
              <w:top w:val="nil"/>
              <w:left w:val="nil"/>
              <w:bottom w:val="nil"/>
              <w:right w:val="nil"/>
            </w:tcBorders>
            <w:noWrap/>
            <w:vAlign w:val="center"/>
            <w:hideMark/>
          </w:tcPr>
          <w:p w14:paraId="54044C46"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5</w:t>
            </w:r>
          </w:p>
        </w:tc>
        <w:tc>
          <w:tcPr>
            <w:tcW w:w="3709" w:type="dxa"/>
            <w:tcBorders>
              <w:top w:val="nil"/>
              <w:left w:val="nil"/>
              <w:bottom w:val="nil"/>
              <w:right w:val="nil"/>
            </w:tcBorders>
            <w:shd w:val="clear" w:color="000000" w:fill="F2F2F2"/>
            <w:noWrap/>
            <w:vAlign w:val="center"/>
            <w:hideMark/>
          </w:tcPr>
          <w:p w14:paraId="43EF0434"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43811283"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 </w:t>
            </w:r>
            <w:r w:rsidRPr="0077338D">
              <w:rPr>
                <w:rFonts w:ascii="Aptos" w:eastAsia="Times New Roman" w:hAnsi="Aptos"/>
                <w:b/>
                <w:bCs/>
                <w:color w:val="4F6228"/>
                <w:lang w:eastAsia="en-GB"/>
              </w:rPr>
              <w:t>VISITING THE RAINBOW CENTRE</w:t>
            </w:r>
          </w:p>
        </w:tc>
        <w:tc>
          <w:tcPr>
            <w:tcW w:w="1568" w:type="dxa"/>
            <w:tcBorders>
              <w:top w:val="nil"/>
              <w:left w:val="nil"/>
              <w:bottom w:val="nil"/>
              <w:right w:val="nil"/>
            </w:tcBorders>
            <w:shd w:val="clear" w:color="000000" w:fill="F2F2F2"/>
            <w:noWrap/>
            <w:vAlign w:val="center"/>
            <w:hideMark/>
          </w:tcPr>
          <w:p w14:paraId="49AFFA57"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D9D9D9"/>
            <w:noWrap/>
            <w:vAlign w:val="center"/>
            <w:hideMark/>
          </w:tcPr>
          <w:p w14:paraId="7F23B1C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1767CE6D"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In addition to observe traditional CE setting</w:t>
            </w:r>
          </w:p>
        </w:tc>
      </w:tr>
      <w:tr w:rsidR="00F6121C" w:rsidRPr="0077338D" w14:paraId="37E02968" w14:textId="77777777" w:rsidTr="00204C9F">
        <w:trPr>
          <w:trHeight w:val="300"/>
        </w:trPr>
        <w:tc>
          <w:tcPr>
            <w:tcW w:w="1776" w:type="dxa"/>
            <w:tcBorders>
              <w:top w:val="nil"/>
              <w:left w:val="nil"/>
              <w:bottom w:val="nil"/>
              <w:right w:val="nil"/>
            </w:tcBorders>
            <w:shd w:val="clear" w:color="000000" w:fill="F2F2F2"/>
            <w:noWrap/>
            <w:vAlign w:val="center"/>
            <w:hideMark/>
          </w:tcPr>
          <w:p w14:paraId="7AFE5CC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2027-03-29</w:t>
            </w:r>
          </w:p>
        </w:tc>
        <w:tc>
          <w:tcPr>
            <w:tcW w:w="13350" w:type="dxa"/>
            <w:gridSpan w:val="6"/>
            <w:vMerge w:val="restart"/>
            <w:tcBorders>
              <w:top w:val="nil"/>
              <w:left w:val="nil"/>
              <w:bottom w:val="nil"/>
              <w:right w:val="nil"/>
            </w:tcBorders>
            <w:shd w:val="clear" w:color="000000" w:fill="D8E4BC"/>
            <w:vAlign w:val="center"/>
            <w:hideMark/>
          </w:tcPr>
          <w:p w14:paraId="0B397F95"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EASTER BREAK</w:t>
            </w:r>
          </w:p>
        </w:tc>
      </w:tr>
      <w:tr w:rsidR="00F6121C" w:rsidRPr="0077338D" w14:paraId="3BD32562" w14:textId="77777777" w:rsidTr="00204C9F">
        <w:trPr>
          <w:trHeight w:val="300"/>
        </w:trPr>
        <w:tc>
          <w:tcPr>
            <w:tcW w:w="1776" w:type="dxa"/>
            <w:tcBorders>
              <w:top w:val="nil"/>
              <w:left w:val="nil"/>
              <w:bottom w:val="nil"/>
              <w:right w:val="nil"/>
            </w:tcBorders>
            <w:shd w:val="clear" w:color="000000" w:fill="F2F2F2"/>
            <w:noWrap/>
            <w:vAlign w:val="center"/>
            <w:hideMark/>
          </w:tcPr>
          <w:p w14:paraId="2DA1500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2027-04-05</w:t>
            </w:r>
          </w:p>
        </w:tc>
        <w:tc>
          <w:tcPr>
            <w:tcW w:w="13350" w:type="dxa"/>
            <w:gridSpan w:val="6"/>
            <w:vMerge/>
            <w:tcBorders>
              <w:top w:val="nil"/>
              <w:left w:val="nil"/>
              <w:bottom w:val="nil"/>
              <w:right w:val="nil"/>
            </w:tcBorders>
            <w:vAlign w:val="center"/>
            <w:hideMark/>
          </w:tcPr>
          <w:p w14:paraId="2088D153"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3FE9A6B3" w14:textId="77777777" w:rsidTr="00204C9F">
        <w:trPr>
          <w:trHeight w:val="1200"/>
        </w:trPr>
        <w:tc>
          <w:tcPr>
            <w:tcW w:w="1776" w:type="dxa"/>
            <w:tcBorders>
              <w:top w:val="nil"/>
              <w:left w:val="nil"/>
              <w:bottom w:val="nil"/>
              <w:right w:val="nil"/>
            </w:tcBorders>
            <w:noWrap/>
            <w:vAlign w:val="center"/>
            <w:hideMark/>
          </w:tcPr>
          <w:p w14:paraId="2E4DFE57"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2027-04-12</w:t>
            </w:r>
          </w:p>
        </w:tc>
        <w:tc>
          <w:tcPr>
            <w:tcW w:w="1602" w:type="dxa"/>
            <w:tcBorders>
              <w:top w:val="nil"/>
              <w:left w:val="nil"/>
              <w:bottom w:val="nil"/>
              <w:right w:val="nil"/>
            </w:tcBorders>
            <w:noWrap/>
            <w:vAlign w:val="center"/>
            <w:hideMark/>
          </w:tcPr>
          <w:p w14:paraId="01230C00"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5</w:t>
            </w:r>
          </w:p>
        </w:tc>
        <w:tc>
          <w:tcPr>
            <w:tcW w:w="3709" w:type="dxa"/>
            <w:tcBorders>
              <w:top w:val="nil"/>
              <w:left w:val="nil"/>
              <w:bottom w:val="nil"/>
              <w:right w:val="nil"/>
            </w:tcBorders>
            <w:shd w:val="clear" w:color="000000" w:fill="F2F2F2"/>
            <w:noWrap/>
            <w:vAlign w:val="center"/>
            <w:hideMark/>
          </w:tcPr>
          <w:p w14:paraId="38901EE9"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0BFEB25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450D069B"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5 Assignment. Deadline 01.05</w:t>
            </w:r>
          </w:p>
        </w:tc>
        <w:tc>
          <w:tcPr>
            <w:tcW w:w="1562" w:type="dxa"/>
            <w:tcBorders>
              <w:top w:val="nil"/>
              <w:left w:val="nil"/>
              <w:bottom w:val="nil"/>
              <w:right w:val="nil"/>
            </w:tcBorders>
            <w:shd w:val="clear" w:color="000000" w:fill="F2F2F2"/>
            <w:noWrap/>
            <w:vAlign w:val="center"/>
            <w:hideMark/>
          </w:tcPr>
          <w:p w14:paraId="1FC32EF8"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1DED9E96"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59E32D05" w14:textId="77777777" w:rsidTr="00204C9F">
        <w:trPr>
          <w:trHeight w:val="1200"/>
        </w:trPr>
        <w:tc>
          <w:tcPr>
            <w:tcW w:w="1776" w:type="dxa"/>
            <w:tcBorders>
              <w:top w:val="nil"/>
              <w:left w:val="nil"/>
              <w:bottom w:val="nil"/>
              <w:right w:val="nil"/>
            </w:tcBorders>
            <w:noWrap/>
            <w:vAlign w:val="center"/>
            <w:hideMark/>
          </w:tcPr>
          <w:p w14:paraId="01AD027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2027-04-19</w:t>
            </w:r>
          </w:p>
        </w:tc>
        <w:tc>
          <w:tcPr>
            <w:tcW w:w="1602" w:type="dxa"/>
            <w:tcBorders>
              <w:top w:val="nil"/>
              <w:left w:val="nil"/>
              <w:bottom w:val="nil"/>
              <w:right w:val="nil"/>
            </w:tcBorders>
            <w:noWrap/>
            <w:vAlign w:val="center"/>
            <w:hideMark/>
          </w:tcPr>
          <w:p w14:paraId="65433B42"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5</w:t>
            </w:r>
          </w:p>
        </w:tc>
        <w:tc>
          <w:tcPr>
            <w:tcW w:w="3709" w:type="dxa"/>
            <w:tcBorders>
              <w:top w:val="nil"/>
              <w:left w:val="nil"/>
              <w:bottom w:val="nil"/>
              <w:right w:val="nil"/>
            </w:tcBorders>
            <w:shd w:val="clear" w:color="000000" w:fill="F2F2F2"/>
            <w:noWrap/>
            <w:vAlign w:val="center"/>
            <w:hideMark/>
          </w:tcPr>
          <w:p w14:paraId="5F453223"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7CA14D6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5323E081"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5 Assignment. Deadline 01.05</w:t>
            </w:r>
          </w:p>
        </w:tc>
        <w:tc>
          <w:tcPr>
            <w:tcW w:w="1562" w:type="dxa"/>
            <w:tcBorders>
              <w:top w:val="nil"/>
              <w:left w:val="nil"/>
              <w:bottom w:val="nil"/>
              <w:right w:val="nil"/>
            </w:tcBorders>
            <w:shd w:val="clear" w:color="000000" w:fill="F2F2F2"/>
            <w:noWrap/>
            <w:vAlign w:val="center"/>
            <w:hideMark/>
          </w:tcPr>
          <w:p w14:paraId="22689E97"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2298C5A6"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4D0D10C3" w14:textId="77777777" w:rsidTr="00204C9F">
        <w:trPr>
          <w:trHeight w:val="1200"/>
        </w:trPr>
        <w:tc>
          <w:tcPr>
            <w:tcW w:w="1776" w:type="dxa"/>
            <w:tcBorders>
              <w:top w:val="nil"/>
              <w:left w:val="nil"/>
              <w:bottom w:val="nil"/>
              <w:right w:val="nil"/>
            </w:tcBorders>
            <w:noWrap/>
            <w:vAlign w:val="center"/>
            <w:hideMark/>
          </w:tcPr>
          <w:p w14:paraId="7B431019"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2027-04-26</w:t>
            </w:r>
          </w:p>
        </w:tc>
        <w:tc>
          <w:tcPr>
            <w:tcW w:w="1602" w:type="dxa"/>
            <w:tcBorders>
              <w:top w:val="nil"/>
              <w:left w:val="nil"/>
              <w:bottom w:val="nil"/>
              <w:right w:val="nil"/>
            </w:tcBorders>
            <w:noWrap/>
            <w:vAlign w:val="center"/>
            <w:hideMark/>
          </w:tcPr>
          <w:p w14:paraId="56CD95E1"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5</w:t>
            </w:r>
          </w:p>
        </w:tc>
        <w:tc>
          <w:tcPr>
            <w:tcW w:w="3709" w:type="dxa"/>
            <w:tcBorders>
              <w:top w:val="nil"/>
              <w:left w:val="nil"/>
              <w:bottom w:val="nil"/>
              <w:right w:val="nil"/>
            </w:tcBorders>
            <w:shd w:val="clear" w:color="000000" w:fill="F2F2F2"/>
            <w:noWrap/>
            <w:vAlign w:val="center"/>
            <w:hideMark/>
          </w:tcPr>
          <w:p w14:paraId="27FBA9E3"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7CB1387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Monday afternoon working with…., Tuesday morning working with…Wednesday afternoon guided </w:t>
            </w:r>
            <w:r w:rsidRPr="0077338D">
              <w:rPr>
                <w:rFonts w:ascii="Aptos" w:eastAsia="Times New Roman" w:hAnsi="Aptos"/>
                <w:color w:val="000000"/>
                <w:lang w:eastAsia="en-GB"/>
              </w:rPr>
              <w:lastRenderedPageBreak/>
              <w:t>observation and feedback shared</w:t>
            </w:r>
          </w:p>
        </w:tc>
        <w:tc>
          <w:tcPr>
            <w:tcW w:w="1568" w:type="dxa"/>
            <w:tcBorders>
              <w:top w:val="nil"/>
              <w:left w:val="nil"/>
              <w:bottom w:val="nil"/>
              <w:right w:val="nil"/>
            </w:tcBorders>
            <w:shd w:val="clear" w:color="000000" w:fill="F2F2F2"/>
            <w:noWrap/>
            <w:vAlign w:val="center"/>
            <w:hideMark/>
          </w:tcPr>
          <w:p w14:paraId="35CF0BC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lastRenderedPageBreak/>
              <w:t> </w:t>
            </w:r>
          </w:p>
        </w:tc>
        <w:tc>
          <w:tcPr>
            <w:tcW w:w="1562" w:type="dxa"/>
            <w:tcBorders>
              <w:top w:val="nil"/>
              <w:left w:val="nil"/>
              <w:bottom w:val="nil"/>
              <w:right w:val="nil"/>
            </w:tcBorders>
            <w:noWrap/>
            <w:vAlign w:val="center"/>
            <w:hideMark/>
          </w:tcPr>
          <w:p w14:paraId="6303010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054BEE9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Kata planning additional units and Practical Elements. Individual feedback about the assignment</w:t>
            </w:r>
          </w:p>
        </w:tc>
      </w:tr>
      <w:tr w:rsidR="00F6121C" w:rsidRPr="0077338D" w14:paraId="220359A0" w14:textId="77777777" w:rsidTr="00204C9F">
        <w:trPr>
          <w:trHeight w:val="600"/>
        </w:trPr>
        <w:tc>
          <w:tcPr>
            <w:tcW w:w="1776" w:type="dxa"/>
            <w:tcBorders>
              <w:top w:val="nil"/>
              <w:left w:val="nil"/>
              <w:bottom w:val="nil"/>
              <w:right w:val="nil"/>
            </w:tcBorders>
            <w:noWrap/>
            <w:vAlign w:val="center"/>
            <w:hideMark/>
          </w:tcPr>
          <w:p w14:paraId="0948F6F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2027-05-03</w:t>
            </w:r>
          </w:p>
        </w:tc>
        <w:tc>
          <w:tcPr>
            <w:tcW w:w="1602" w:type="dxa"/>
            <w:tcBorders>
              <w:top w:val="nil"/>
              <w:left w:val="nil"/>
              <w:bottom w:val="nil"/>
              <w:right w:val="nil"/>
            </w:tcBorders>
            <w:noWrap/>
            <w:vAlign w:val="center"/>
            <w:hideMark/>
          </w:tcPr>
          <w:p w14:paraId="4F37FBD6"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Additional Unit</w:t>
            </w:r>
          </w:p>
        </w:tc>
        <w:tc>
          <w:tcPr>
            <w:tcW w:w="3709" w:type="dxa"/>
            <w:tcBorders>
              <w:top w:val="nil"/>
              <w:left w:val="nil"/>
              <w:bottom w:val="nil"/>
              <w:right w:val="nil"/>
            </w:tcBorders>
            <w:noWrap/>
            <w:vAlign w:val="center"/>
            <w:hideMark/>
          </w:tcPr>
          <w:p w14:paraId="31C515DD"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Rosewood Task Series I.</w:t>
            </w:r>
          </w:p>
        </w:tc>
        <w:tc>
          <w:tcPr>
            <w:tcW w:w="2536" w:type="dxa"/>
            <w:tcBorders>
              <w:top w:val="nil"/>
              <w:left w:val="nil"/>
              <w:bottom w:val="nil"/>
              <w:right w:val="nil"/>
            </w:tcBorders>
            <w:vAlign w:val="center"/>
            <w:hideMark/>
          </w:tcPr>
          <w:p w14:paraId="70E47FF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090D5DC1"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bottom"/>
            <w:hideMark/>
          </w:tcPr>
          <w:p w14:paraId="60D26BE2"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FFFFF"/>
            <w:vAlign w:val="bottom"/>
            <w:hideMark/>
          </w:tcPr>
          <w:p w14:paraId="0381B4D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Additional session to cover Rosewood needs</w:t>
            </w:r>
          </w:p>
        </w:tc>
      </w:tr>
      <w:tr w:rsidR="00F6121C" w:rsidRPr="0077338D" w14:paraId="62B9EC50" w14:textId="77777777" w:rsidTr="00204C9F">
        <w:trPr>
          <w:trHeight w:val="900"/>
        </w:trPr>
        <w:tc>
          <w:tcPr>
            <w:tcW w:w="1776" w:type="dxa"/>
            <w:tcBorders>
              <w:top w:val="nil"/>
              <w:left w:val="nil"/>
              <w:bottom w:val="nil"/>
              <w:right w:val="nil"/>
            </w:tcBorders>
            <w:noWrap/>
            <w:vAlign w:val="center"/>
            <w:hideMark/>
          </w:tcPr>
          <w:p w14:paraId="75920778"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2027-05-10</w:t>
            </w:r>
          </w:p>
        </w:tc>
        <w:tc>
          <w:tcPr>
            <w:tcW w:w="1602" w:type="dxa"/>
            <w:tcBorders>
              <w:top w:val="nil"/>
              <w:left w:val="nil"/>
              <w:bottom w:val="nil"/>
              <w:right w:val="nil"/>
            </w:tcBorders>
            <w:noWrap/>
            <w:vAlign w:val="center"/>
            <w:hideMark/>
          </w:tcPr>
          <w:p w14:paraId="7E357735"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Additional Unit</w:t>
            </w:r>
          </w:p>
        </w:tc>
        <w:tc>
          <w:tcPr>
            <w:tcW w:w="3709" w:type="dxa"/>
            <w:tcBorders>
              <w:top w:val="nil"/>
              <w:left w:val="nil"/>
              <w:bottom w:val="nil"/>
              <w:right w:val="nil"/>
            </w:tcBorders>
            <w:noWrap/>
            <w:vAlign w:val="center"/>
            <w:hideMark/>
          </w:tcPr>
          <w:p w14:paraId="642B2CC1"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Rosewood Task Series II.</w:t>
            </w:r>
          </w:p>
        </w:tc>
        <w:tc>
          <w:tcPr>
            <w:tcW w:w="2536" w:type="dxa"/>
            <w:tcBorders>
              <w:top w:val="nil"/>
              <w:left w:val="nil"/>
              <w:bottom w:val="nil"/>
              <w:right w:val="nil"/>
            </w:tcBorders>
            <w:vAlign w:val="center"/>
            <w:hideMark/>
          </w:tcPr>
          <w:p w14:paraId="6760D5B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08F45D2D"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bottom"/>
            <w:hideMark/>
          </w:tcPr>
          <w:p w14:paraId="21A72C97"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vAlign w:val="center"/>
            <w:hideMark/>
          </w:tcPr>
          <w:p w14:paraId="25665AE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An additional session to cover Rosewood's needs. Collaborative Task Series Writing</w:t>
            </w:r>
          </w:p>
        </w:tc>
      </w:tr>
      <w:tr w:rsidR="00F6121C" w:rsidRPr="0077338D" w14:paraId="26E4B61F" w14:textId="77777777" w:rsidTr="00204C9F">
        <w:trPr>
          <w:trHeight w:val="582"/>
        </w:trPr>
        <w:tc>
          <w:tcPr>
            <w:tcW w:w="1776" w:type="dxa"/>
            <w:tcBorders>
              <w:top w:val="nil"/>
              <w:left w:val="nil"/>
              <w:bottom w:val="nil"/>
              <w:right w:val="nil"/>
            </w:tcBorders>
            <w:noWrap/>
            <w:vAlign w:val="center"/>
            <w:hideMark/>
          </w:tcPr>
          <w:p w14:paraId="11ABB33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2027-05-17</w:t>
            </w:r>
          </w:p>
        </w:tc>
        <w:tc>
          <w:tcPr>
            <w:tcW w:w="13350" w:type="dxa"/>
            <w:gridSpan w:val="6"/>
            <w:vMerge w:val="restart"/>
            <w:tcBorders>
              <w:top w:val="nil"/>
              <w:left w:val="nil"/>
              <w:bottom w:val="nil"/>
              <w:right w:val="nil"/>
            </w:tcBorders>
            <w:shd w:val="clear" w:color="000000" w:fill="CCC0DA"/>
            <w:vAlign w:val="center"/>
            <w:hideMark/>
          </w:tcPr>
          <w:p w14:paraId="030661DB"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CORE/ BASIC TRAINING WEEK</w:t>
            </w:r>
          </w:p>
        </w:tc>
      </w:tr>
      <w:tr w:rsidR="00F6121C" w:rsidRPr="0077338D" w14:paraId="20B3B5D6" w14:textId="77777777" w:rsidTr="00204C9F">
        <w:trPr>
          <w:trHeight w:val="582"/>
        </w:trPr>
        <w:tc>
          <w:tcPr>
            <w:tcW w:w="1776" w:type="dxa"/>
            <w:tcBorders>
              <w:top w:val="nil"/>
              <w:left w:val="nil"/>
              <w:bottom w:val="nil"/>
              <w:right w:val="nil"/>
            </w:tcBorders>
            <w:noWrap/>
            <w:vAlign w:val="center"/>
            <w:hideMark/>
          </w:tcPr>
          <w:p w14:paraId="2F2B998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2027-05-24</w:t>
            </w:r>
          </w:p>
        </w:tc>
        <w:tc>
          <w:tcPr>
            <w:tcW w:w="13350" w:type="dxa"/>
            <w:gridSpan w:val="6"/>
            <w:vMerge/>
            <w:tcBorders>
              <w:top w:val="nil"/>
              <w:left w:val="nil"/>
              <w:bottom w:val="nil"/>
              <w:right w:val="nil"/>
            </w:tcBorders>
            <w:vAlign w:val="center"/>
            <w:hideMark/>
          </w:tcPr>
          <w:p w14:paraId="36ACDD54"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517D38D9" w14:textId="77777777" w:rsidTr="00204C9F">
        <w:trPr>
          <w:trHeight w:val="289"/>
        </w:trPr>
        <w:tc>
          <w:tcPr>
            <w:tcW w:w="1776" w:type="dxa"/>
            <w:tcBorders>
              <w:top w:val="nil"/>
              <w:left w:val="nil"/>
              <w:bottom w:val="nil"/>
              <w:right w:val="nil"/>
            </w:tcBorders>
            <w:shd w:val="clear" w:color="000000" w:fill="F2F2F2"/>
            <w:noWrap/>
            <w:vAlign w:val="center"/>
            <w:hideMark/>
          </w:tcPr>
          <w:p w14:paraId="29538FCF"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2027-05-31</w:t>
            </w:r>
          </w:p>
        </w:tc>
        <w:tc>
          <w:tcPr>
            <w:tcW w:w="13350" w:type="dxa"/>
            <w:gridSpan w:val="6"/>
            <w:tcBorders>
              <w:top w:val="nil"/>
              <w:left w:val="nil"/>
              <w:bottom w:val="nil"/>
              <w:right w:val="nil"/>
            </w:tcBorders>
            <w:shd w:val="clear" w:color="000000" w:fill="D8E4BC"/>
            <w:vAlign w:val="bottom"/>
            <w:hideMark/>
          </w:tcPr>
          <w:p w14:paraId="05C0D37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HALF TERM </w:t>
            </w:r>
          </w:p>
        </w:tc>
      </w:tr>
      <w:tr w:rsidR="00F6121C" w:rsidRPr="0077338D" w14:paraId="5507831C" w14:textId="77777777" w:rsidTr="00204C9F">
        <w:trPr>
          <w:trHeight w:val="600"/>
        </w:trPr>
        <w:tc>
          <w:tcPr>
            <w:tcW w:w="1776" w:type="dxa"/>
            <w:tcBorders>
              <w:top w:val="nil"/>
              <w:left w:val="nil"/>
              <w:bottom w:val="nil"/>
              <w:right w:val="nil"/>
            </w:tcBorders>
            <w:noWrap/>
            <w:vAlign w:val="center"/>
            <w:hideMark/>
          </w:tcPr>
          <w:p w14:paraId="4BFAB4A6"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2027-06-07</w:t>
            </w:r>
          </w:p>
        </w:tc>
        <w:tc>
          <w:tcPr>
            <w:tcW w:w="1602" w:type="dxa"/>
            <w:tcBorders>
              <w:top w:val="nil"/>
              <w:left w:val="nil"/>
              <w:bottom w:val="nil"/>
              <w:right w:val="nil"/>
            </w:tcBorders>
            <w:noWrap/>
            <w:vAlign w:val="center"/>
            <w:hideMark/>
          </w:tcPr>
          <w:p w14:paraId="6BF119A5"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Additional Unit</w:t>
            </w:r>
          </w:p>
        </w:tc>
        <w:tc>
          <w:tcPr>
            <w:tcW w:w="3709" w:type="dxa"/>
            <w:tcBorders>
              <w:top w:val="nil"/>
              <w:left w:val="nil"/>
              <w:bottom w:val="nil"/>
              <w:right w:val="nil"/>
            </w:tcBorders>
            <w:noWrap/>
            <w:vAlign w:val="center"/>
            <w:hideMark/>
          </w:tcPr>
          <w:p w14:paraId="1B71CAE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How to Write a Plan I.</w:t>
            </w:r>
          </w:p>
        </w:tc>
        <w:tc>
          <w:tcPr>
            <w:tcW w:w="2536" w:type="dxa"/>
            <w:tcBorders>
              <w:top w:val="nil"/>
              <w:left w:val="nil"/>
              <w:bottom w:val="nil"/>
              <w:right w:val="nil"/>
            </w:tcBorders>
            <w:vAlign w:val="center"/>
            <w:hideMark/>
          </w:tcPr>
          <w:p w14:paraId="7780B7A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2011ADE7"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bottom"/>
            <w:hideMark/>
          </w:tcPr>
          <w:p w14:paraId="614927B2"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FFFFF"/>
            <w:vAlign w:val="bottom"/>
            <w:hideMark/>
          </w:tcPr>
          <w:p w14:paraId="4E84BB0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Additional session to cover Rosewood needs</w:t>
            </w:r>
          </w:p>
        </w:tc>
      </w:tr>
      <w:tr w:rsidR="00F6121C" w:rsidRPr="0077338D" w14:paraId="707EF7E0" w14:textId="77777777" w:rsidTr="00204C9F">
        <w:trPr>
          <w:trHeight w:val="582"/>
        </w:trPr>
        <w:tc>
          <w:tcPr>
            <w:tcW w:w="1776" w:type="dxa"/>
            <w:tcBorders>
              <w:top w:val="nil"/>
              <w:left w:val="nil"/>
              <w:bottom w:val="nil"/>
              <w:right w:val="nil"/>
            </w:tcBorders>
            <w:noWrap/>
            <w:vAlign w:val="center"/>
            <w:hideMark/>
          </w:tcPr>
          <w:p w14:paraId="1C3DB047"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2027-06-14</w:t>
            </w:r>
          </w:p>
        </w:tc>
        <w:tc>
          <w:tcPr>
            <w:tcW w:w="13350" w:type="dxa"/>
            <w:gridSpan w:val="6"/>
            <w:vMerge w:val="restart"/>
            <w:tcBorders>
              <w:top w:val="nil"/>
              <w:left w:val="nil"/>
              <w:bottom w:val="nil"/>
              <w:right w:val="nil"/>
            </w:tcBorders>
            <w:shd w:val="clear" w:color="000000" w:fill="CCC0DA"/>
            <w:vAlign w:val="center"/>
            <w:hideMark/>
          </w:tcPr>
          <w:p w14:paraId="05A044E0"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CORE/ BASIC TRAINING WEEK</w:t>
            </w:r>
          </w:p>
        </w:tc>
      </w:tr>
      <w:tr w:rsidR="00F6121C" w:rsidRPr="0077338D" w14:paraId="63E33517" w14:textId="77777777" w:rsidTr="00204C9F">
        <w:trPr>
          <w:trHeight w:val="582"/>
        </w:trPr>
        <w:tc>
          <w:tcPr>
            <w:tcW w:w="1776" w:type="dxa"/>
            <w:tcBorders>
              <w:top w:val="nil"/>
              <w:left w:val="nil"/>
              <w:bottom w:val="nil"/>
              <w:right w:val="nil"/>
            </w:tcBorders>
            <w:noWrap/>
            <w:vAlign w:val="center"/>
            <w:hideMark/>
          </w:tcPr>
          <w:p w14:paraId="51F8368C"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2027-06-21</w:t>
            </w:r>
          </w:p>
        </w:tc>
        <w:tc>
          <w:tcPr>
            <w:tcW w:w="13350" w:type="dxa"/>
            <w:gridSpan w:val="6"/>
            <w:vMerge/>
            <w:tcBorders>
              <w:top w:val="nil"/>
              <w:left w:val="nil"/>
              <w:bottom w:val="nil"/>
              <w:right w:val="nil"/>
            </w:tcBorders>
            <w:vAlign w:val="center"/>
            <w:hideMark/>
          </w:tcPr>
          <w:p w14:paraId="3A518189"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0EF483F4" w14:textId="77777777" w:rsidTr="00204C9F">
        <w:trPr>
          <w:trHeight w:val="289"/>
        </w:trPr>
        <w:tc>
          <w:tcPr>
            <w:tcW w:w="1776" w:type="dxa"/>
            <w:tcBorders>
              <w:top w:val="nil"/>
              <w:left w:val="nil"/>
              <w:bottom w:val="nil"/>
              <w:right w:val="nil"/>
            </w:tcBorders>
            <w:noWrap/>
            <w:vAlign w:val="center"/>
            <w:hideMark/>
          </w:tcPr>
          <w:p w14:paraId="1E78A8C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2027-06-28</w:t>
            </w:r>
          </w:p>
        </w:tc>
        <w:tc>
          <w:tcPr>
            <w:tcW w:w="1602" w:type="dxa"/>
            <w:tcBorders>
              <w:top w:val="nil"/>
              <w:left w:val="nil"/>
              <w:bottom w:val="nil"/>
              <w:right w:val="nil"/>
            </w:tcBorders>
            <w:noWrap/>
            <w:vAlign w:val="center"/>
            <w:hideMark/>
          </w:tcPr>
          <w:p w14:paraId="15EF593F"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Additional Unit</w:t>
            </w:r>
          </w:p>
        </w:tc>
        <w:tc>
          <w:tcPr>
            <w:tcW w:w="3709" w:type="dxa"/>
            <w:tcBorders>
              <w:top w:val="nil"/>
              <w:left w:val="nil"/>
              <w:bottom w:val="nil"/>
              <w:right w:val="nil"/>
            </w:tcBorders>
            <w:noWrap/>
            <w:vAlign w:val="center"/>
            <w:hideMark/>
          </w:tcPr>
          <w:p w14:paraId="1A3F8AE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How to Write a Plan II.</w:t>
            </w:r>
          </w:p>
        </w:tc>
        <w:tc>
          <w:tcPr>
            <w:tcW w:w="2536" w:type="dxa"/>
            <w:tcBorders>
              <w:top w:val="nil"/>
              <w:left w:val="nil"/>
              <w:bottom w:val="nil"/>
              <w:right w:val="nil"/>
            </w:tcBorders>
            <w:vAlign w:val="center"/>
            <w:hideMark/>
          </w:tcPr>
          <w:p w14:paraId="12C05833"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FFFFF"/>
            <w:vAlign w:val="center"/>
            <w:hideMark/>
          </w:tcPr>
          <w:p w14:paraId="78044A4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Collaborative Plan writing for an Individual Learner</w:t>
            </w:r>
          </w:p>
        </w:tc>
        <w:tc>
          <w:tcPr>
            <w:tcW w:w="1562" w:type="dxa"/>
            <w:tcBorders>
              <w:top w:val="nil"/>
              <w:left w:val="nil"/>
              <w:bottom w:val="nil"/>
              <w:right w:val="nil"/>
            </w:tcBorders>
            <w:shd w:val="clear" w:color="000000" w:fill="F2F2F2"/>
            <w:noWrap/>
            <w:vAlign w:val="bottom"/>
            <w:hideMark/>
          </w:tcPr>
          <w:p w14:paraId="57A391DD"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FFFFF"/>
            <w:vAlign w:val="center"/>
            <w:hideMark/>
          </w:tcPr>
          <w:p w14:paraId="391FAB1F"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Additional session to cover Rosewood needs</w:t>
            </w:r>
          </w:p>
        </w:tc>
      </w:tr>
      <w:tr w:rsidR="00F6121C" w:rsidRPr="0077338D" w14:paraId="0FF3453A" w14:textId="77777777" w:rsidTr="00204C9F">
        <w:trPr>
          <w:trHeight w:val="600"/>
        </w:trPr>
        <w:tc>
          <w:tcPr>
            <w:tcW w:w="1776" w:type="dxa"/>
            <w:tcBorders>
              <w:top w:val="nil"/>
              <w:left w:val="nil"/>
              <w:bottom w:val="nil"/>
              <w:right w:val="nil"/>
            </w:tcBorders>
            <w:noWrap/>
            <w:vAlign w:val="center"/>
            <w:hideMark/>
          </w:tcPr>
          <w:p w14:paraId="5576EA4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2027-07-05</w:t>
            </w:r>
          </w:p>
        </w:tc>
        <w:tc>
          <w:tcPr>
            <w:tcW w:w="1602" w:type="dxa"/>
            <w:tcBorders>
              <w:top w:val="nil"/>
              <w:left w:val="nil"/>
              <w:bottom w:val="nil"/>
              <w:right w:val="nil"/>
            </w:tcBorders>
            <w:noWrap/>
            <w:vAlign w:val="center"/>
            <w:hideMark/>
          </w:tcPr>
          <w:p w14:paraId="4E058572"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Additional Unit</w:t>
            </w:r>
          </w:p>
        </w:tc>
        <w:tc>
          <w:tcPr>
            <w:tcW w:w="3709" w:type="dxa"/>
            <w:tcBorders>
              <w:top w:val="nil"/>
              <w:left w:val="nil"/>
              <w:bottom w:val="nil"/>
              <w:right w:val="nil"/>
            </w:tcBorders>
            <w:noWrap/>
            <w:vAlign w:val="center"/>
            <w:hideMark/>
          </w:tcPr>
          <w:p w14:paraId="44DD4B58"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Action plan for 2027/28</w:t>
            </w:r>
          </w:p>
        </w:tc>
        <w:tc>
          <w:tcPr>
            <w:tcW w:w="2536" w:type="dxa"/>
            <w:tcBorders>
              <w:top w:val="nil"/>
              <w:left w:val="nil"/>
              <w:bottom w:val="nil"/>
              <w:right w:val="nil"/>
            </w:tcBorders>
            <w:vAlign w:val="center"/>
            <w:hideMark/>
          </w:tcPr>
          <w:p w14:paraId="78A03C24"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363034BA"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bottom"/>
            <w:hideMark/>
          </w:tcPr>
          <w:p w14:paraId="7263A2F4"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vAlign w:val="center"/>
            <w:hideMark/>
          </w:tcPr>
          <w:p w14:paraId="736F4D3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Collaborative Whole School Action Plan Writing</w:t>
            </w:r>
          </w:p>
        </w:tc>
      </w:tr>
      <w:tr w:rsidR="00F6121C" w:rsidRPr="0077338D" w14:paraId="6D618C2E" w14:textId="77777777" w:rsidTr="00204C9F">
        <w:trPr>
          <w:trHeight w:val="222"/>
        </w:trPr>
        <w:tc>
          <w:tcPr>
            <w:tcW w:w="1776" w:type="dxa"/>
            <w:tcBorders>
              <w:top w:val="nil"/>
              <w:left w:val="nil"/>
              <w:bottom w:val="nil"/>
              <w:right w:val="nil"/>
            </w:tcBorders>
            <w:noWrap/>
            <w:vAlign w:val="center"/>
            <w:hideMark/>
          </w:tcPr>
          <w:p w14:paraId="02B385BC"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2027-07-12</w:t>
            </w:r>
          </w:p>
        </w:tc>
        <w:tc>
          <w:tcPr>
            <w:tcW w:w="13350" w:type="dxa"/>
            <w:gridSpan w:val="6"/>
            <w:vMerge w:val="restart"/>
            <w:tcBorders>
              <w:top w:val="nil"/>
              <w:left w:val="nil"/>
              <w:bottom w:val="nil"/>
              <w:right w:val="nil"/>
            </w:tcBorders>
            <w:shd w:val="clear" w:color="000000" w:fill="CCC0DA"/>
            <w:vAlign w:val="center"/>
            <w:hideMark/>
          </w:tcPr>
          <w:p w14:paraId="3C1E3199"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END OF YEAR SCHOOL CELEBRATIONS</w:t>
            </w:r>
          </w:p>
        </w:tc>
      </w:tr>
      <w:tr w:rsidR="00F6121C" w:rsidRPr="0077338D" w14:paraId="6DB6E7B5" w14:textId="77777777" w:rsidTr="00204C9F">
        <w:trPr>
          <w:trHeight w:val="270"/>
        </w:trPr>
        <w:tc>
          <w:tcPr>
            <w:tcW w:w="1776" w:type="dxa"/>
            <w:tcBorders>
              <w:top w:val="nil"/>
              <w:left w:val="nil"/>
              <w:bottom w:val="nil"/>
              <w:right w:val="nil"/>
            </w:tcBorders>
            <w:noWrap/>
            <w:vAlign w:val="center"/>
            <w:hideMark/>
          </w:tcPr>
          <w:p w14:paraId="524BAA2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2027-07-19</w:t>
            </w:r>
          </w:p>
        </w:tc>
        <w:tc>
          <w:tcPr>
            <w:tcW w:w="13350" w:type="dxa"/>
            <w:gridSpan w:val="6"/>
            <w:vMerge/>
            <w:tcBorders>
              <w:top w:val="nil"/>
              <w:left w:val="nil"/>
              <w:bottom w:val="nil"/>
              <w:right w:val="nil"/>
            </w:tcBorders>
            <w:vAlign w:val="center"/>
            <w:hideMark/>
          </w:tcPr>
          <w:p w14:paraId="3BCACA12"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4569A952" w14:textId="77777777" w:rsidTr="00204C9F">
        <w:trPr>
          <w:trHeight w:val="289"/>
        </w:trPr>
        <w:tc>
          <w:tcPr>
            <w:tcW w:w="1776" w:type="dxa"/>
            <w:tcBorders>
              <w:top w:val="nil"/>
              <w:left w:val="nil"/>
              <w:bottom w:val="nil"/>
              <w:right w:val="nil"/>
            </w:tcBorders>
            <w:shd w:val="clear" w:color="000000" w:fill="F2F2F2"/>
            <w:noWrap/>
            <w:vAlign w:val="center"/>
            <w:hideMark/>
          </w:tcPr>
          <w:p w14:paraId="1CE3FC6C"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2027-07-26</w:t>
            </w:r>
          </w:p>
        </w:tc>
        <w:tc>
          <w:tcPr>
            <w:tcW w:w="13350" w:type="dxa"/>
            <w:gridSpan w:val="6"/>
            <w:vMerge w:val="restart"/>
            <w:tcBorders>
              <w:top w:val="nil"/>
              <w:left w:val="nil"/>
              <w:bottom w:val="nil"/>
              <w:right w:val="nil"/>
            </w:tcBorders>
            <w:shd w:val="clear" w:color="000000" w:fill="D8E4BC"/>
            <w:vAlign w:val="center"/>
            <w:hideMark/>
          </w:tcPr>
          <w:p w14:paraId="715783D6"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SUMMER BREAK </w:t>
            </w:r>
          </w:p>
        </w:tc>
      </w:tr>
      <w:tr w:rsidR="00F6121C" w:rsidRPr="0077338D" w14:paraId="652E2957" w14:textId="77777777" w:rsidTr="00204C9F">
        <w:trPr>
          <w:trHeight w:val="300"/>
        </w:trPr>
        <w:tc>
          <w:tcPr>
            <w:tcW w:w="1776" w:type="dxa"/>
            <w:tcBorders>
              <w:top w:val="nil"/>
              <w:left w:val="nil"/>
              <w:bottom w:val="nil"/>
              <w:right w:val="nil"/>
            </w:tcBorders>
            <w:shd w:val="clear" w:color="000000" w:fill="F2F2F2"/>
            <w:noWrap/>
            <w:vAlign w:val="center"/>
            <w:hideMark/>
          </w:tcPr>
          <w:p w14:paraId="01917CF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2027-08-02</w:t>
            </w:r>
          </w:p>
        </w:tc>
        <w:tc>
          <w:tcPr>
            <w:tcW w:w="13350" w:type="dxa"/>
            <w:gridSpan w:val="6"/>
            <w:vMerge/>
            <w:tcBorders>
              <w:top w:val="nil"/>
              <w:left w:val="nil"/>
              <w:bottom w:val="nil"/>
              <w:right w:val="nil"/>
            </w:tcBorders>
            <w:vAlign w:val="center"/>
            <w:hideMark/>
          </w:tcPr>
          <w:p w14:paraId="4572EE56"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39A031EC" w14:textId="77777777" w:rsidTr="00204C9F">
        <w:trPr>
          <w:trHeight w:val="300"/>
        </w:trPr>
        <w:tc>
          <w:tcPr>
            <w:tcW w:w="1776" w:type="dxa"/>
            <w:tcBorders>
              <w:top w:val="nil"/>
              <w:left w:val="nil"/>
              <w:bottom w:val="nil"/>
              <w:right w:val="nil"/>
            </w:tcBorders>
            <w:shd w:val="clear" w:color="000000" w:fill="F2F2F2"/>
            <w:noWrap/>
            <w:vAlign w:val="center"/>
            <w:hideMark/>
          </w:tcPr>
          <w:p w14:paraId="36F4DA94"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2027-08-09</w:t>
            </w:r>
          </w:p>
        </w:tc>
        <w:tc>
          <w:tcPr>
            <w:tcW w:w="13350" w:type="dxa"/>
            <w:gridSpan w:val="6"/>
            <w:vMerge/>
            <w:tcBorders>
              <w:top w:val="nil"/>
              <w:left w:val="nil"/>
              <w:bottom w:val="nil"/>
              <w:right w:val="nil"/>
            </w:tcBorders>
            <w:vAlign w:val="center"/>
            <w:hideMark/>
          </w:tcPr>
          <w:p w14:paraId="6A722FC9"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21547DE8" w14:textId="77777777" w:rsidTr="00204C9F">
        <w:trPr>
          <w:trHeight w:val="300"/>
        </w:trPr>
        <w:tc>
          <w:tcPr>
            <w:tcW w:w="1776" w:type="dxa"/>
            <w:tcBorders>
              <w:top w:val="nil"/>
              <w:left w:val="nil"/>
              <w:bottom w:val="nil"/>
              <w:right w:val="nil"/>
            </w:tcBorders>
            <w:shd w:val="clear" w:color="000000" w:fill="F2F2F2"/>
            <w:noWrap/>
            <w:vAlign w:val="center"/>
            <w:hideMark/>
          </w:tcPr>
          <w:p w14:paraId="51A806E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2027-08-16</w:t>
            </w:r>
          </w:p>
        </w:tc>
        <w:tc>
          <w:tcPr>
            <w:tcW w:w="13350" w:type="dxa"/>
            <w:gridSpan w:val="6"/>
            <w:vMerge/>
            <w:tcBorders>
              <w:top w:val="nil"/>
              <w:left w:val="nil"/>
              <w:bottom w:val="nil"/>
              <w:right w:val="nil"/>
            </w:tcBorders>
            <w:vAlign w:val="center"/>
            <w:hideMark/>
          </w:tcPr>
          <w:p w14:paraId="361D6911"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0C903F33" w14:textId="77777777" w:rsidTr="00204C9F">
        <w:trPr>
          <w:trHeight w:val="300"/>
        </w:trPr>
        <w:tc>
          <w:tcPr>
            <w:tcW w:w="1776" w:type="dxa"/>
            <w:tcBorders>
              <w:top w:val="nil"/>
              <w:left w:val="nil"/>
              <w:bottom w:val="nil"/>
              <w:right w:val="nil"/>
            </w:tcBorders>
            <w:shd w:val="clear" w:color="000000" w:fill="F2F2F2"/>
            <w:noWrap/>
            <w:vAlign w:val="center"/>
            <w:hideMark/>
          </w:tcPr>
          <w:p w14:paraId="416EE0C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2027-08-23</w:t>
            </w:r>
          </w:p>
        </w:tc>
        <w:tc>
          <w:tcPr>
            <w:tcW w:w="13350" w:type="dxa"/>
            <w:gridSpan w:val="6"/>
            <w:vMerge/>
            <w:tcBorders>
              <w:top w:val="nil"/>
              <w:left w:val="nil"/>
              <w:bottom w:val="nil"/>
              <w:right w:val="nil"/>
            </w:tcBorders>
            <w:vAlign w:val="center"/>
            <w:hideMark/>
          </w:tcPr>
          <w:p w14:paraId="55B14426"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63EC809B" w14:textId="77777777" w:rsidTr="00204C9F">
        <w:trPr>
          <w:trHeight w:val="300"/>
        </w:trPr>
        <w:tc>
          <w:tcPr>
            <w:tcW w:w="1776" w:type="dxa"/>
            <w:tcBorders>
              <w:top w:val="nil"/>
              <w:left w:val="nil"/>
              <w:bottom w:val="nil"/>
              <w:right w:val="nil"/>
            </w:tcBorders>
            <w:shd w:val="clear" w:color="000000" w:fill="F2F2F2"/>
            <w:noWrap/>
            <w:vAlign w:val="center"/>
            <w:hideMark/>
          </w:tcPr>
          <w:p w14:paraId="14D52F64"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2027-08-30</w:t>
            </w:r>
          </w:p>
        </w:tc>
        <w:tc>
          <w:tcPr>
            <w:tcW w:w="13350" w:type="dxa"/>
            <w:gridSpan w:val="6"/>
            <w:tcBorders>
              <w:top w:val="nil"/>
              <w:left w:val="nil"/>
              <w:bottom w:val="nil"/>
              <w:right w:val="nil"/>
            </w:tcBorders>
            <w:shd w:val="clear" w:color="000000" w:fill="CCC0DA"/>
            <w:vAlign w:val="center"/>
            <w:hideMark/>
          </w:tcPr>
          <w:p w14:paraId="5187DB14"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FIRST WEEK OF SCHOOL</w:t>
            </w:r>
          </w:p>
        </w:tc>
      </w:tr>
      <w:tr w:rsidR="00F6121C" w:rsidRPr="0077338D" w14:paraId="457DD394" w14:textId="77777777" w:rsidTr="00204C9F">
        <w:trPr>
          <w:trHeight w:val="600"/>
        </w:trPr>
        <w:tc>
          <w:tcPr>
            <w:tcW w:w="1776" w:type="dxa"/>
            <w:tcBorders>
              <w:top w:val="nil"/>
              <w:left w:val="nil"/>
              <w:bottom w:val="nil"/>
              <w:right w:val="nil"/>
            </w:tcBorders>
            <w:noWrap/>
            <w:vAlign w:val="center"/>
            <w:hideMark/>
          </w:tcPr>
          <w:p w14:paraId="030E9B3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2027-09-06</w:t>
            </w:r>
          </w:p>
        </w:tc>
        <w:tc>
          <w:tcPr>
            <w:tcW w:w="1602" w:type="dxa"/>
            <w:tcBorders>
              <w:top w:val="nil"/>
              <w:left w:val="nil"/>
              <w:bottom w:val="nil"/>
              <w:right w:val="nil"/>
            </w:tcBorders>
            <w:noWrap/>
            <w:vAlign w:val="center"/>
            <w:hideMark/>
          </w:tcPr>
          <w:p w14:paraId="62647B51"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6</w:t>
            </w:r>
          </w:p>
        </w:tc>
        <w:tc>
          <w:tcPr>
            <w:tcW w:w="3709" w:type="dxa"/>
            <w:tcBorders>
              <w:top w:val="nil"/>
              <w:left w:val="nil"/>
              <w:bottom w:val="nil"/>
              <w:right w:val="nil"/>
            </w:tcBorders>
            <w:vAlign w:val="center"/>
            <w:hideMark/>
          </w:tcPr>
          <w:p w14:paraId="43DBCE6F"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Introduction to Unit 6- Self Care and Skills required</w:t>
            </w:r>
          </w:p>
        </w:tc>
        <w:tc>
          <w:tcPr>
            <w:tcW w:w="2536" w:type="dxa"/>
            <w:tcBorders>
              <w:top w:val="nil"/>
              <w:left w:val="nil"/>
              <w:bottom w:val="nil"/>
              <w:right w:val="nil"/>
            </w:tcBorders>
            <w:vAlign w:val="center"/>
            <w:hideMark/>
          </w:tcPr>
          <w:p w14:paraId="628B5A6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171818B5"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bottom"/>
            <w:hideMark/>
          </w:tcPr>
          <w:p w14:paraId="127891D4"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bottom"/>
            <w:hideMark/>
          </w:tcPr>
          <w:p w14:paraId="367F1CBA"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31384FC8" w14:textId="77777777" w:rsidTr="00204C9F">
        <w:trPr>
          <w:trHeight w:val="900"/>
        </w:trPr>
        <w:tc>
          <w:tcPr>
            <w:tcW w:w="1776" w:type="dxa"/>
            <w:tcBorders>
              <w:top w:val="nil"/>
              <w:left w:val="nil"/>
              <w:bottom w:val="nil"/>
              <w:right w:val="nil"/>
            </w:tcBorders>
            <w:noWrap/>
            <w:vAlign w:val="center"/>
            <w:hideMark/>
          </w:tcPr>
          <w:p w14:paraId="072A9D9A"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2027-09-13</w:t>
            </w:r>
          </w:p>
        </w:tc>
        <w:tc>
          <w:tcPr>
            <w:tcW w:w="1602" w:type="dxa"/>
            <w:tcBorders>
              <w:top w:val="nil"/>
              <w:left w:val="nil"/>
              <w:bottom w:val="nil"/>
              <w:right w:val="nil"/>
            </w:tcBorders>
            <w:noWrap/>
            <w:vAlign w:val="center"/>
            <w:hideMark/>
          </w:tcPr>
          <w:p w14:paraId="08ECBF57"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6</w:t>
            </w:r>
          </w:p>
        </w:tc>
        <w:tc>
          <w:tcPr>
            <w:tcW w:w="3709" w:type="dxa"/>
            <w:tcBorders>
              <w:top w:val="nil"/>
              <w:left w:val="nil"/>
              <w:bottom w:val="nil"/>
              <w:right w:val="nil"/>
            </w:tcBorders>
            <w:vAlign w:val="center"/>
            <w:hideMark/>
          </w:tcPr>
          <w:p w14:paraId="7D752E64"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Additional- ImPACTS Self-Help Curriculum, Assessment information</w:t>
            </w:r>
          </w:p>
        </w:tc>
        <w:tc>
          <w:tcPr>
            <w:tcW w:w="2536" w:type="dxa"/>
            <w:tcBorders>
              <w:top w:val="nil"/>
              <w:left w:val="nil"/>
              <w:bottom w:val="nil"/>
              <w:right w:val="nil"/>
            </w:tcBorders>
            <w:vAlign w:val="center"/>
            <w:hideMark/>
          </w:tcPr>
          <w:p w14:paraId="13819E9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6EAE3F8D"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1562" w:type="dxa"/>
            <w:tcBorders>
              <w:top w:val="nil"/>
              <w:left w:val="nil"/>
              <w:bottom w:val="nil"/>
              <w:right w:val="nil"/>
            </w:tcBorders>
            <w:shd w:val="clear" w:color="000000" w:fill="F2F2F2"/>
            <w:noWrap/>
            <w:vAlign w:val="bottom"/>
            <w:hideMark/>
          </w:tcPr>
          <w:p w14:paraId="2DC8FA9C"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FFFFF"/>
            <w:vAlign w:val="center"/>
            <w:hideMark/>
          </w:tcPr>
          <w:p w14:paraId="12430C37"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Additional session on ImPACTS SH Curriculum and Assessment</w:t>
            </w:r>
          </w:p>
        </w:tc>
      </w:tr>
      <w:tr w:rsidR="00F6121C" w:rsidRPr="0077338D" w14:paraId="34CCDA8B" w14:textId="77777777" w:rsidTr="00204C9F">
        <w:trPr>
          <w:trHeight w:val="1200"/>
        </w:trPr>
        <w:tc>
          <w:tcPr>
            <w:tcW w:w="1776" w:type="dxa"/>
            <w:tcBorders>
              <w:top w:val="nil"/>
              <w:left w:val="nil"/>
              <w:bottom w:val="nil"/>
              <w:right w:val="nil"/>
            </w:tcBorders>
            <w:noWrap/>
            <w:vAlign w:val="center"/>
            <w:hideMark/>
          </w:tcPr>
          <w:p w14:paraId="58596F2A"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2027-09-20</w:t>
            </w:r>
          </w:p>
        </w:tc>
        <w:tc>
          <w:tcPr>
            <w:tcW w:w="1602" w:type="dxa"/>
            <w:tcBorders>
              <w:top w:val="nil"/>
              <w:left w:val="nil"/>
              <w:bottom w:val="nil"/>
              <w:right w:val="nil"/>
            </w:tcBorders>
            <w:noWrap/>
            <w:vAlign w:val="center"/>
            <w:hideMark/>
          </w:tcPr>
          <w:p w14:paraId="7A0A9158"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6</w:t>
            </w:r>
          </w:p>
        </w:tc>
        <w:tc>
          <w:tcPr>
            <w:tcW w:w="3709" w:type="dxa"/>
            <w:tcBorders>
              <w:top w:val="nil"/>
              <w:left w:val="nil"/>
              <w:bottom w:val="nil"/>
              <w:right w:val="nil"/>
            </w:tcBorders>
            <w:shd w:val="clear" w:color="000000" w:fill="F2F2F2"/>
            <w:noWrap/>
            <w:vAlign w:val="center"/>
            <w:hideMark/>
          </w:tcPr>
          <w:p w14:paraId="0276DD2D"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250FB2BC"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6648904B"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6 Assignment. Deadline 08.10</w:t>
            </w:r>
          </w:p>
        </w:tc>
        <w:tc>
          <w:tcPr>
            <w:tcW w:w="1562" w:type="dxa"/>
            <w:tcBorders>
              <w:top w:val="nil"/>
              <w:left w:val="nil"/>
              <w:bottom w:val="nil"/>
              <w:right w:val="nil"/>
            </w:tcBorders>
            <w:shd w:val="clear" w:color="000000" w:fill="F2F2F2"/>
            <w:noWrap/>
            <w:vAlign w:val="center"/>
            <w:hideMark/>
          </w:tcPr>
          <w:p w14:paraId="08D46E5B"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589A5C1E"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63202E87" w14:textId="77777777" w:rsidTr="00204C9F">
        <w:trPr>
          <w:trHeight w:val="1200"/>
        </w:trPr>
        <w:tc>
          <w:tcPr>
            <w:tcW w:w="1776" w:type="dxa"/>
            <w:tcBorders>
              <w:top w:val="nil"/>
              <w:left w:val="nil"/>
              <w:bottom w:val="nil"/>
              <w:right w:val="nil"/>
            </w:tcBorders>
            <w:noWrap/>
            <w:vAlign w:val="center"/>
            <w:hideMark/>
          </w:tcPr>
          <w:p w14:paraId="31E8D2B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2027-09-27</w:t>
            </w:r>
          </w:p>
        </w:tc>
        <w:tc>
          <w:tcPr>
            <w:tcW w:w="1602" w:type="dxa"/>
            <w:tcBorders>
              <w:top w:val="nil"/>
              <w:left w:val="nil"/>
              <w:bottom w:val="nil"/>
              <w:right w:val="nil"/>
            </w:tcBorders>
            <w:noWrap/>
            <w:vAlign w:val="center"/>
            <w:hideMark/>
          </w:tcPr>
          <w:p w14:paraId="4BE7EC73"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6</w:t>
            </w:r>
          </w:p>
        </w:tc>
        <w:tc>
          <w:tcPr>
            <w:tcW w:w="3709" w:type="dxa"/>
            <w:tcBorders>
              <w:top w:val="nil"/>
              <w:left w:val="nil"/>
              <w:bottom w:val="nil"/>
              <w:right w:val="nil"/>
            </w:tcBorders>
            <w:shd w:val="clear" w:color="000000" w:fill="F2F2F2"/>
            <w:noWrap/>
            <w:vAlign w:val="center"/>
            <w:hideMark/>
          </w:tcPr>
          <w:p w14:paraId="1B66E64D"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559DC86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211CF1C1"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6 Assignment. Deadline 08.10</w:t>
            </w:r>
          </w:p>
        </w:tc>
        <w:tc>
          <w:tcPr>
            <w:tcW w:w="1562" w:type="dxa"/>
            <w:tcBorders>
              <w:top w:val="nil"/>
              <w:left w:val="nil"/>
              <w:bottom w:val="nil"/>
              <w:right w:val="nil"/>
            </w:tcBorders>
            <w:shd w:val="clear" w:color="000000" w:fill="F2F2F2"/>
            <w:noWrap/>
            <w:vAlign w:val="center"/>
            <w:hideMark/>
          </w:tcPr>
          <w:p w14:paraId="6E733BA6"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55C43488"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4789B1CD" w14:textId="77777777" w:rsidTr="00204C9F">
        <w:trPr>
          <w:trHeight w:val="1200"/>
        </w:trPr>
        <w:tc>
          <w:tcPr>
            <w:tcW w:w="1776" w:type="dxa"/>
            <w:tcBorders>
              <w:top w:val="nil"/>
              <w:left w:val="nil"/>
              <w:bottom w:val="nil"/>
              <w:right w:val="nil"/>
            </w:tcBorders>
            <w:noWrap/>
            <w:vAlign w:val="center"/>
            <w:hideMark/>
          </w:tcPr>
          <w:p w14:paraId="64A5EB2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2027-10-04</w:t>
            </w:r>
          </w:p>
        </w:tc>
        <w:tc>
          <w:tcPr>
            <w:tcW w:w="1602" w:type="dxa"/>
            <w:tcBorders>
              <w:top w:val="nil"/>
              <w:left w:val="nil"/>
              <w:bottom w:val="nil"/>
              <w:right w:val="nil"/>
            </w:tcBorders>
            <w:noWrap/>
            <w:vAlign w:val="center"/>
            <w:hideMark/>
          </w:tcPr>
          <w:p w14:paraId="4C3BFA09"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6</w:t>
            </w:r>
          </w:p>
        </w:tc>
        <w:tc>
          <w:tcPr>
            <w:tcW w:w="3709" w:type="dxa"/>
            <w:tcBorders>
              <w:top w:val="nil"/>
              <w:left w:val="nil"/>
              <w:bottom w:val="nil"/>
              <w:right w:val="nil"/>
            </w:tcBorders>
            <w:shd w:val="clear" w:color="000000" w:fill="F2F2F2"/>
            <w:noWrap/>
            <w:vAlign w:val="center"/>
            <w:hideMark/>
          </w:tcPr>
          <w:p w14:paraId="33F3F93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31ABC96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Monday afternoon working with…., Tuesday morning working with…Wednesday </w:t>
            </w:r>
            <w:r w:rsidRPr="0077338D">
              <w:rPr>
                <w:rFonts w:ascii="Aptos" w:eastAsia="Times New Roman" w:hAnsi="Aptos"/>
                <w:color w:val="000000"/>
                <w:lang w:eastAsia="en-GB"/>
              </w:rPr>
              <w:lastRenderedPageBreak/>
              <w:t>afternoon guided observation and feedback shared</w:t>
            </w:r>
          </w:p>
        </w:tc>
        <w:tc>
          <w:tcPr>
            <w:tcW w:w="1568" w:type="dxa"/>
            <w:tcBorders>
              <w:top w:val="nil"/>
              <w:left w:val="nil"/>
              <w:bottom w:val="nil"/>
              <w:right w:val="nil"/>
            </w:tcBorders>
            <w:shd w:val="clear" w:color="000000" w:fill="F2F2F2"/>
            <w:noWrap/>
            <w:vAlign w:val="center"/>
            <w:hideMark/>
          </w:tcPr>
          <w:p w14:paraId="265A773F"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lastRenderedPageBreak/>
              <w:t> </w:t>
            </w:r>
          </w:p>
        </w:tc>
        <w:tc>
          <w:tcPr>
            <w:tcW w:w="1562" w:type="dxa"/>
            <w:tcBorders>
              <w:top w:val="nil"/>
              <w:left w:val="nil"/>
              <w:bottom w:val="nil"/>
              <w:right w:val="nil"/>
            </w:tcBorders>
            <w:noWrap/>
            <w:vAlign w:val="center"/>
            <w:hideMark/>
          </w:tcPr>
          <w:p w14:paraId="779D64E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6C34FAE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Kata planning </w:t>
            </w:r>
          </w:p>
        </w:tc>
      </w:tr>
      <w:tr w:rsidR="00F6121C" w:rsidRPr="0077338D" w14:paraId="761A803F" w14:textId="77777777" w:rsidTr="00204C9F">
        <w:trPr>
          <w:trHeight w:val="1800"/>
        </w:trPr>
        <w:tc>
          <w:tcPr>
            <w:tcW w:w="1776" w:type="dxa"/>
            <w:tcBorders>
              <w:top w:val="nil"/>
              <w:left w:val="nil"/>
              <w:bottom w:val="nil"/>
              <w:right w:val="nil"/>
            </w:tcBorders>
            <w:noWrap/>
            <w:vAlign w:val="center"/>
            <w:hideMark/>
          </w:tcPr>
          <w:p w14:paraId="0876EF8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2027-10-11</w:t>
            </w:r>
          </w:p>
        </w:tc>
        <w:tc>
          <w:tcPr>
            <w:tcW w:w="1602" w:type="dxa"/>
            <w:tcBorders>
              <w:top w:val="nil"/>
              <w:left w:val="nil"/>
              <w:bottom w:val="nil"/>
              <w:right w:val="nil"/>
            </w:tcBorders>
            <w:noWrap/>
            <w:vAlign w:val="center"/>
            <w:hideMark/>
          </w:tcPr>
          <w:p w14:paraId="55CEB5CD" w14:textId="77777777" w:rsidR="00F6121C" w:rsidRPr="0077338D" w:rsidRDefault="00F6121C" w:rsidP="00F221C0">
            <w:pPr>
              <w:spacing w:after="0" w:line="240" w:lineRule="auto"/>
              <w:jc w:val="center"/>
              <w:rPr>
                <w:rFonts w:eastAsia="Times New Roman"/>
                <w:b/>
                <w:bCs/>
                <w:color w:val="000000"/>
                <w:lang w:eastAsia="en-GB"/>
              </w:rPr>
            </w:pPr>
            <w:r w:rsidRPr="0077338D">
              <w:rPr>
                <w:rFonts w:eastAsia="Times New Roman"/>
                <w:b/>
                <w:bCs/>
                <w:color w:val="000000"/>
                <w:lang w:eastAsia="en-GB"/>
              </w:rPr>
              <w:t>7</w:t>
            </w:r>
          </w:p>
        </w:tc>
        <w:tc>
          <w:tcPr>
            <w:tcW w:w="3709" w:type="dxa"/>
            <w:tcBorders>
              <w:top w:val="nil"/>
              <w:left w:val="nil"/>
              <w:bottom w:val="nil"/>
              <w:right w:val="nil"/>
            </w:tcBorders>
            <w:vAlign w:val="center"/>
            <w:hideMark/>
          </w:tcPr>
          <w:p w14:paraId="76214B11"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Introduction to Unit 7, Importance of Weight Bearing and Standing, ImPACTS Standing, Balance and coordination Strand- </w:t>
            </w:r>
            <w:r w:rsidRPr="0077338D">
              <w:rPr>
                <w:rFonts w:ascii="Aptos" w:eastAsia="Times New Roman" w:hAnsi="Aptos"/>
                <w:b/>
                <w:bCs/>
                <w:color w:val="000000"/>
                <w:lang w:eastAsia="en-GB"/>
              </w:rPr>
              <w:t>ALL DAY</w:t>
            </w:r>
          </w:p>
        </w:tc>
        <w:tc>
          <w:tcPr>
            <w:tcW w:w="2536" w:type="dxa"/>
            <w:tcBorders>
              <w:top w:val="nil"/>
              <w:left w:val="nil"/>
              <w:bottom w:val="nil"/>
              <w:right w:val="nil"/>
            </w:tcBorders>
            <w:vAlign w:val="center"/>
            <w:hideMark/>
          </w:tcPr>
          <w:p w14:paraId="7649C3F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06EF86B8"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bottom"/>
            <w:hideMark/>
          </w:tcPr>
          <w:p w14:paraId="2E0FE5EF"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FFFFF"/>
            <w:vAlign w:val="center"/>
            <w:hideMark/>
          </w:tcPr>
          <w:p w14:paraId="32F4D84B"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Additional session on ImPACTS GM Curriculum and Assessment</w:t>
            </w:r>
          </w:p>
        </w:tc>
      </w:tr>
      <w:tr w:rsidR="00F6121C" w:rsidRPr="0077338D" w14:paraId="76ABD845" w14:textId="77777777" w:rsidTr="00204C9F">
        <w:trPr>
          <w:trHeight w:val="1800"/>
        </w:trPr>
        <w:tc>
          <w:tcPr>
            <w:tcW w:w="1776" w:type="dxa"/>
            <w:tcBorders>
              <w:top w:val="nil"/>
              <w:left w:val="nil"/>
              <w:bottom w:val="nil"/>
              <w:right w:val="nil"/>
            </w:tcBorders>
            <w:noWrap/>
            <w:vAlign w:val="center"/>
            <w:hideMark/>
          </w:tcPr>
          <w:p w14:paraId="71B6EA4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2027-10-18</w:t>
            </w:r>
          </w:p>
        </w:tc>
        <w:tc>
          <w:tcPr>
            <w:tcW w:w="1602" w:type="dxa"/>
            <w:tcBorders>
              <w:top w:val="nil"/>
              <w:left w:val="nil"/>
              <w:bottom w:val="nil"/>
              <w:right w:val="nil"/>
            </w:tcBorders>
            <w:noWrap/>
            <w:vAlign w:val="center"/>
            <w:hideMark/>
          </w:tcPr>
          <w:p w14:paraId="11463CCD"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7</w:t>
            </w:r>
          </w:p>
        </w:tc>
        <w:tc>
          <w:tcPr>
            <w:tcW w:w="3709" w:type="dxa"/>
            <w:tcBorders>
              <w:top w:val="nil"/>
              <w:left w:val="nil"/>
              <w:bottom w:val="nil"/>
              <w:right w:val="nil"/>
            </w:tcBorders>
            <w:vAlign w:val="center"/>
            <w:hideMark/>
          </w:tcPr>
          <w:p w14:paraId="4E972EF5"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Skills required for Stepping and Walking, Importance of Active transfers, ImPACTS Walking, </w:t>
            </w:r>
            <w:proofErr w:type="gramStart"/>
            <w:r w:rsidRPr="0077338D">
              <w:rPr>
                <w:rFonts w:ascii="Aptos" w:eastAsia="Times New Roman" w:hAnsi="Aptos"/>
                <w:color w:val="000000"/>
                <w:lang w:eastAsia="en-GB"/>
              </w:rPr>
              <w:t>Walking</w:t>
            </w:r>
            <w:proofErr w:type="gramEnd"/>
            <w:r w:rsidRPr="0077338D">
              <w:rPr>
                <w:rFonts w:ascii="Aptos" w:eastAsia="Times New Roman" w:hAnsi="Aptos"/>
                <w:color w:val="000000"/>
                <w:lang w:eastAsia="en-GB"/>
              </w:rPr>
              <w:t xml:space="preserve"> with aids, Vehicles strand-</w:t>
            </w:r>
            <w:r w:rsidRPr="0077338D">
              <w:rPr>
                <w:rFonts w:ascii="Aptos" w:eastAsia="Times New Roman" w:hAnsi="Aptos"/>
                <w:b/>
                <w:bCs/>
                <w:color w:val="000000"/>
                <w:lang w:eastAsia="en-GB"/>
              </w:rPr>
              <w:t xml:space="preserve"> ALL DAY</w:t>
            </w:r>
          </w:p>
        </w:tc>
        <w:tc>
          <w:tcPr>
            <w:tcW w:w="2536" w:type="dxa"/>
            <w:tcBorders>
              <w:top w:val="nil"/>
              <w:left w:val="nil"/>
              <w:bottom w:val="nil"/>
              <w:right w:val="nil"/>
            </w:tcBorders>
            <w:vAlign w:val="center"/>
            <w:hideMark/>
          </w:tcPr>
          <w:p w14:paraId="18F1467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shd w:val="clear" w:color="000000" w:fill="F2F2F2"/>
            <w:noWrap/>
            <w:vAlign w:val="bottom"/>
            <w:hideMark/>
          </w:tcPr>
          <w:p w14:paraId="7B293EC9"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bottom"/>
            <w:hideMark/>
          </w:tcPr>
          <w:p w14:paraId="785A930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FFFFF"/>
            <w:vAlign w:val="center"/>
            <w:hideMark/>
          </w:tcPr>
          <w:p w14:paraId="45C6CCC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Additional session on ImPACTS GM Curriculum and Assessment</w:t>
            </w:r>
          </w:p>
        </w:tc>
      </w:tr>
      <w:tr w:rsidR="00F6121C" w:rsidRPr="0077338D" w14:paraId="6A9B5473" w14:textId="77777777" w:rsidTr="00204C9F">
        <w:trPr>
          <w:trHeight w:val="300"/>
        </w:trPr>
        <w:tc>
          <w:tcPr>
            <w:tcW w:w="1776" w:type="dxa"/>
            <w:tcBorders>
              <w:top w:val="nil"/>
              <w:left w:val="nil"/>
              <w:bottom w:val="nil"/>
              <w:right w:val="nil"/>
            </w:tcBorders>
            <w:noWrap/>
            <w:vAlign w:val="center"/>
            <w:hideMark/>
          </w:tcPr>
          <w:p w14:paraId="3994BC5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2027-10-25</w:t>
            </w:r>
          </w:p>
        </w:tc>
        <w:tc>
          <w:tcPr>
            <w:tcW w:w="13350" w:type="dxa"/>
            <w:gridSpan w:val="6"/>
            <w:tcBorders>
              <w:top w:val="nil"/>
              <w:left w:val="nil"/>
              <w:bottom w:val="nil"/>
              <w:right w:val="nil"/>
            </w:tcBorders>
            <w:shd w:val="clear" w:color="000000" w:fill="D8E4BC"/>
            <w:vAlign w:val="bottom"/>
            <w:hideMark/>
          </w:tcPr>
          <w:p w14:paraId="1A091C9C"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HALF TERM </w:t>
            </w:r>
          </w:p>
        </w:tc>
      </w:tr>
      <w:tr w:rsidR="00F6121C" w:rsidRPr="0077338D" w14:paraId="2FFF26C6" w14:textId="77777777" w:rsidTr="00204C9F">
        <w:trPr>
          <w:trHeight w:val="900"/>
        </w:trPr>
        <w:tc>
          <w:tcPr>
            <w:tcW w:w="1776" w:type="dxa"/>
            <w:tcBorders>
              <w:top w:val="nil"/>
              <w:left w:val="nil"/>
              <w:bottom w:val="nil"/>
              <w:right w:val="nil"/>
            </w:tcBorders>
            <w:noWrap/>
            <w:vAlign w:val="center"/>
            <w:hideMark/>
          </w:tcPr>
          <w:p w14:paraId="6403C06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2027-11-01</w:t>
            </w:r>
          </w:p>
        </w:tc>
        <w:tc>
          <w:tcPr>
            <w:tcW w:w="1602" w:type="dxa"/>
            <w:tcBorders>
              <w:top w:val="nil"/>
              <w:left w:val="nil"/>
              <w:bottom w:val="nil"/>
              <w:right w:val="nil"/>
            </w:tcBorders>
            <w:noWrap/>
            <w:vAlign w:val="center"/>
            <w:hideMark/>
          </w:tcPr>
          <w:p w14:paraId="7EFA1113"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7 (ADDITIONAL)</w:t>
            </w:r>
          </w:p>
        </w:tc>
        <w:tc>
          <w:tcPr>
            <w:tcW w:w="3709" w:type="dxa"/>
            <w:tcBorders>
              <w:top w:val="nil"/>
              <w:left w:val="nil"/>
              <w:bottom w:val="nil"/>
              <w:right w:val="nil"/>
            </w:tcBorders>
            <w:vAlign w:val="center"/>
            <w:hideMark/>
          </w:tcPr>
          <w:p w14:paraId="5A6E134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Additional- ImPACTS Gross Motor Curriculum, Assessment Information</w:t>
            </w:r>
          </w:p>
        </w:tc>
        <w:tc>
          <w:tcPr>
            <w:tcW w:w="2536" w:type="dxa"/>
            <w:tcBorders>
              <w:top w:val="nil"/>
              <w:left w:val="nil"/>
              <w:bottom w:val="nil"/>
              <w:right w:val="nil"/>
            </w:tcBorders>
            <w:noWrap/>
            <w:vAlign w:val="bottom"/>
            <w:hideMark/>
          </w:tcPr>
          <w:p w14:paraId="4BE6F4CB" w14:textId="77777777" w:rsidR="00F6121C" w:rsidRPr="0077338D" w:rsidRDefault="00F6121C" w:rsidP="00F221C0">
            <w:pPr>
              <w:spacing w:after="0" w:line="240" w:lineRule="auto"/>
              <w:jc w:val="center"/>
              <w:rPr>
                <w:rFonts w:ascii="Aptos" w:eastAsia="Times New Roman" w:hAnsi="Aptos"/>
                <w:color w:val="000000"/>
                <w:lang w:eastAsia="en-GB"/>
              </w:rPr>
            </w:pPr>
          </w:p>
        </w:tc>
        <w:tc>
          <w:tcPr>
            <w:tcW w:w="1568" w:type="dxa"/>
            <w:tcBorders>
              <w:top w:val="nil"/>
              <w:left w:val="nil"/>
              <w:bottom w:val="nil"/>
              <w:right w:val="nil"/>
            </w:tcBorders>
            <w:shd w:val="clear" w:color="000000" w:fill="F2F2F2"/>
            <w:noWrap/>
            <w:vAlign w:val="bottom"/>
            <w:hideMark/>
          </w:tcPr>
          <w:p w14:paraId="7649F3B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shd w:val="clear" w:color="000000" w:fill="F2F2F2"/>
            <w:noWrap/>
            <w:vAlign w:val="bottom"/>
            <w:hideMark/>
          </w:tcPr>
          <w:p w14:paraId="0E16FFB5"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2373" w:type="dxa"/>
            <w:tcBorders>
              <w:top w:val="nil"/>
              <w:left w:val="nil"/>
              <w:bottom w:val="nil"/>
              <w:right w:val="nil"/>
            </w:tcBorders>
            <w:shd w:val="clear" w:color="000000" w:fill="FFFFFF"/>
            <w:vAlign w:val="center"/>
            <w:hideMark/>
          </w:tcPr>
          <w:p w14:paraId="235C88F7"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Additional session on ImPACTS GM Curriculum and Assessment</w:t>
            </w:r>
          </w:p>
        </w:tc>
      </w:tr>
      <w:tr w:rsidR="00F6121C" w:rsidRPr="0077338D" w14:paraId="40E5C656" w14:textId="77777777" w:rsidTr="00204C9F">
        <w:trPr>
          <w:trHeight w:val="1200"/>
        </w:trPr>
        <w:tc>
          <w:tcPr>
            <w:tcW w:w="1776" w:type="dxa"/>
            <w:tcBorders>
              <w:top w:val="nil"/>
              <w:left w:val="nil"/>
              <w:bottom w:val="nil"/>
              <w:right w:val="nil"/>
            </w:tcBorders>
            <w:noWrap/>
            <w:vAlign w:val="center"/>
            <w:hideMark/>
          </w:tcPr>
          <w:p w14:paraId="6A7F58DD"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2027-11-08</w:t>
            </w:r>
          </w:p>
        </w:tc>
        <w:tc>
          <w:tcPr>
            <w:tcW w:w="1602" w:type="dxa"/>
            <w:tcBorders>
              <w:top w:val="nil"/>
              <w:left w:val="nil"/>
              <w:bottom w:val="nil"/>
              <w:right w:val="nil"/>
            </w:tcBorders>
            <w:noWrap/>
            <w:vAlign w:val="center"/>
            <w:hideMark/>
          </w:tcPr>
          <w:p w14:paraId="3280F572"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7</w:t>
            </w:r>
          </w:p>
        </w:tc>
        <w:tc>
          <w:tcPr>
            <w:tcW w:w="3709" w:type="dxa"/>
            <w:tcBorders>
              <w:top w:val="nil"/>
              <w:left w:val="nil"/>
              <w:bottom w:val="nil"/>
              <w:right w:val="nil"/>
            </w:tcBorders>
            <w:shd w:val="clear" w:color="000000" w:fill="F2F2F2"/>
            <w:noWrap/>
            <w:vAlign w:val="center"/>
            <w:hideMark/>
          </w:tcPr>
          <w:p w14:paraId="1854E41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0BC0143D"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62D52A9F"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xml:space="preserve">Writing Unit 7 Assignment. Deadline 26.11 </w:t>
            </w:r>
          </w:p>
        </w:tc>
        <w:tc>
          <w:tcPr>
            <w:tcW w:w="1562" w:type="dxa"/>
            <w:tcBorders>
              <w:top w:val="nil"/>
              <w:left w:val="nil"/>
              <w:bottom w:val="nil"/>
              <w:right w:val="nil"/>
            </w:tcBorders>
            <w:shd w:val="clear" w:color="000000" w:fill="F2F2F2"/>
            <w:noWrap/>
            <w:vAlign w:val="center"/>
            <w:hideMark/>
          </w:tcPr>
          <w:p w14:paraId="26D0F406"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392E50FD"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7E0A425C" w14:textId="77777777" w:rsidTr="00204C9F">
        <w:trPr>
          <w:trHeight w:val="1200"/>
        </w:trPr>
        <w:tc>
          <w:tcPr>
            <w:tcW w:w="1776" w:type="dxa"/>
            <w:tcBorders>
              <w:top w:val="nil"/>
              <w:left w:val="nil"/>
              <w:bottom w:val="nil"/>
              <w:right w:val="nil"/>
            </w:tcBorders>
            <w:noWrap/>
            <w:vAlign w:val="center"/>
            <w:hideMark/>
          </w:tcPr>
          <w:p w14:paraId="49F6B59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2027-11-15</w:t>
            </w:r>
          </w:p>
        </w:tc>
        <w:tc>
          <w:tcPr>
            <w:tcW w:w="1602" w:type="dxa"/>
            <w:tcBorders>
              <w:top w:val="nil"/>
              <w:left w:val="nil"/>
              <w:bottom w:val="nil"/>
              <w:right w:val="nil"/>
            </w:tcBorders>
            <w:noWrap/>
            <w:vAlign w:val="center"/>
            <w:hideMark/>
          </w:tcPr>
          <w:p w14:paraId="18A08433"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7</w:t>
            </w:r>
          </w:p>
        </w:tc>
        <w:tc>
          <w:tcPr>
            <w:tcW w:w="3709" w:type="dxa"/>
            <w:tcBorders>
              <w:top w:val="nil"/>
              <w:left w:val="nil"/>
              <w:bottom w:val="nil"/>
              <w:right w:val="nil"/>
            </w:tcBorders>
            <w:shd w:val="clear" w:color="000000" w:fill="F2F2F2"/>
            <w:noWrap/>
            <w:vAlign w:val="center"/>
            <w:hideMark/>
          </w:tcPr>
          <w:p w14:paraId="60FC4A0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49B1D76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Monday afternoon working with…., Tuesday morning working with…Wednesday afternoon guided </w:t>
            </w:r>
            <w:r w:rsidRPr="0077338D">
              <w:rPr>
                <w:rFonts w:ascii="Aptos" w:eastAsia="Times New Roman" w:hAnsi="Aptos"/>
                <w:color w:val="000000"/>
                <w:lang w:eastAsia="en-GB"/>
              </w:rPr>
              <w:lastRenderedPageBreak/>
              <w:t>observation and feedback shared</w:t>
            </w:r>
          </w:p>
        </w:tc>
        <w:tc>
          <w:tcPr>
            <w:tcW w:w="1568" w:type="dxa"/>
            <w:tcBorders>
              <w:top w:val="nil"/>
              <w:left w:val="nil"/>
              <w:bottom w:val="nil"/>
              <w:right w:val="nil"/>
            </w:tcBorders>
            <w:vAlign w:val="center"/>
            <w:hideMark/>
          </w:tcPr>
          <w:p w14:paraId="46A13580"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lastRenderedPageBreak/>
              <w:t xml:space="preserve">Writing Unit 7 Assignment. Deadline 26.11 </w:t>
            </w:r>
          </w:p>
        </w:tc>
        <w:tc>
          <w:tcPr>
            <w:tcW w:w="1562" w:type="dxa"/>
            <w:tcBorders>
              <w:top w:val="nil"/>
              <w:left w:val="nil"/>
              <w:bottom w:val="nil"/>
              <w:right w:val="nil"/>
            </w:tcBorders>
            <w:shd w:val="clear" w:color="000000" w:fill="F2F2F2"/>
            <w:noWrap/>
            <w:vAlign w:val="center"/>
            <w:hideMark/>
          </w:tcPr>
          <w:p w14:paraId="318E5A59"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3D2CE2EC"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5EC3F22E" w14:textId="77777777" w:rsidTr="00204C9F">
        <w:trPr>
          <w:trHeight w:val="582"/>
        </w:trPr>
        <w:tc>
          <w:tcPr>
            <w:tcW w:w="1776" w:type="dxa"/>
            <w:tcBorders>
              <w:top w:val="nil"/>
              <w:left w:val="nil"/>
              <w:bottom w:val="nil"/>
              <w:right w:val="nil"/>
            </w:tcBorders>
            <w:noWrap/>
            <w:vAlign w:val="center"/>
            <w:hideMark/>
          </w:tcPr>
          <w:p w14:paraId="6AA0C05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2027-11-22</w:t>
            </w:r>
          </w:p>
        </w:tc>
        <w:tc>
          <w:tcPr>
            <w:tcW w:w="13350" w:type="dxa"/>
            <w:gridSpan w:val="6"/>
            <w:vMerge w:val="restart"/>
            <w:tcBorders>
              <w:top w:val="nil"/>
              <w:left w:val="nil"/>
              <w:bottom w:val="nil"/>
              <w:right w:val="nil"/>
            </w:tcBorders>
            <w:shd w:val="clear" w:color="000000" w:fill="CCC0DA"/>
            <w:vAlign w:val="center"/>
            <w:hideMark/>
          </w:tcPr>
          <w:p w14:paraId="33FF2890"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CORE/ BASIC TRAINING WEEK</w:t>
            </w:r>
          </w:p>
        </w:tc>
      </w:tr>
      <w:tr w:rsidR="00F6121C" w:rsidRPr="0077338D" w14:paraId="4FA7E79D" w14:textId="77777777" w:rsidTr="00204C9F">
        <w:trPr>
          <w:trHeight w:val="289"/>
        </w:trPr>
        <w:tc>
          <w:tcPr>
            <w:tcW w:w="1776" w:type="dxa"/>
            <w:tcBorders>
              <w:top w:val="nil"/>
              <w:left w:val="nil"/>
              <w:bottom w:val="nil"/>
              <w:right w:val="nil"/>
            </w:tcBorders>
            <w:noWrap/>
            <w:vAlign w:val="center"/>
            <w:hideMark/>
          </w:tcPr>
          <w:p w14:paraId="1E2EAEB2"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2027-11-29</w:t>
            </w:r>
          </w:p>
        </w:tc>
        <w:tc>
          <w:tcPr>
            <w:tcW w:w="13350" w:type="dxa"/>
            <w:gridSpan w:val="6"/>
            <w:vMerge/>
            <w:tcBorders>
              <w:top w:val="nil"/>
              <w:left w:val="nil"/>
              <w:bottom w:val="nil"/>
              <w:right w:val="nil"/>
            </w:tcBorders>
            <w:vAlign w:val="center"/>
            <w:hideMark/>
          </w:tcPr>
          <w:p w14:paraId="7FF0B049"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50CAF8E8" w14:textId="77777777" w:rsidTr="00204C9F">
        <w:trPr>
          <w:trHeight w:val="1200"/>
        </w:trPr>
        <w:tc>
          <w:tcPr>
            <w:tcW w:w="1776" w:type="dxa"/>
            <w:tcBorders>
              <w:top w:val="nil"/>
              <w:left w:val="nil"/>
              <w:bottom w:val="nil"/>
              <w:right w:val="nil"/>
            </w:tcBorders>
            <w:noWrap/>
            <w:vAlign w:val="center"/>
            <w:hideMark/>
          </w:tcPr>
          <w:p w14:paraId="776D5F0E"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2027-12-06</w:t>
            </w:r>
          </w:p>
        </w:tc>
        <w:tc>
          <w:tcPr>
            <w:tcW w:w="1602" w:type="dxa"/>
            <w:tcBorders>
              <w:top w:val="nil"/>
              <w:left w:val="nil"/>
              <w:bottom w:val="nil"/>
              <w:right w:val="nil"/>
            </w:tcBorders>
            <w:noWrap/>
            <w:vAlign w:val="center"/>
            <w:hideMark/>
          </w:tcPr>
          <w:p w14:paraId="39E480F1"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7</w:t>
            </w:r>
          </w:p>
        </w:tc>
        <w:tc>
          <w:tcPr>
            <w:tcW w:w="3709" w:type="dxa"/>
            <w:tcBorders>
              <w:top w:val="nil"/>
              <w:left w:val="nil"/>
              <w:bottom w:val="nil"/>
              <w:right w:val="nil"/>
            </w:tcBorders>
            <w:shd w:val="clear" w:color="000000" w:fill="F2F2F2"/>
            <w:noWrap/>
            <w:vAlign w:val="center"/>
            <w:hideMark/>
          </w:tcPr>
          <w:p w14:paraId="0E3363E9"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648CAA9F"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037A92D2"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noWrap/>
            <w:vAlign w:val="center"/>
            <w:hideMark/>
          </w:tcPr>
          <w:p w14:paraId="105F3BD6"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3087476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Kata planning </w:t>
            </w:r>
          </w:p>
        </w:tc>
      </w:tr>
      <w:tr w:rsidR="00F6121C" w:rsidRPr="0077338D" w14:paraId="288FD6E2" w14:textId="77777777" w:rsidTr="00204C9F">
        <w:trPr>
          <w:trHeight w:val="300"/>
        </w:trPr>
        <w:tc>
          <w:tcPr>
            <w:tcW w:w="1776" w:type="dxa"/>
            <w:tcBorders>
              <w:top w:val="nil"/>
              <w:left w:val="nil"/>
              <w:bottom w:val="nil"/>
              <w:right w:val="nil"/>
            </w:tcBorders>
            <w:noWrap/>
            <w:vAlign w:val="center"/>
            <w:hideMark/>
          </w:tcPr>
          <w:p w14:paraId="15BBC8DB"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2027-12-13</w:t>
            </w:r>
          </w:p>
        </w:tc>
        <w:tc>
          <w:tcPr>
            <w:tcW w:w="13350" w:type="dxa"/>
            <w:gridSpan w:val="6"/>
            <w:tcBorders>
              <w:top w:val="nil"/>
              <w:left w:val="nil"/>
              <w:bottom w:val="nil"/>
              <w:right w:val="nil"/>
            </w:tcBorders>
            <w:shd w:val="clear" w:color="000000" w:fill="CCC0DA"/>
            <w:vAlign w:val="center"/>
            <w:hideMark/>
          </w:tcPr>
          <w:p w14:paraId="6015349A"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CHRISTMAS CELEBRATIONS AT SCHOOL</w:t>
            </w:r>
          </w:p>
        </w:tc>
      </w:tr>
      <w:tr w:rsidR="00F6121C" w:rsidRPr="0077338D" w14:paraId="31D1AA51" w14:textId="77777777" w:rsidTr="00204C9F">
        <w:trPr>
          <w:trHeight w:val="300"/>
        </w:trPr>
        <w:tc>
          <w:tcPr>
            <w:tcW w:w="1776" w:type="dxa"/>
            <w:tcBorders>
              <w:top w:val="nil"/>
              <w:left w:val="nil"/>
              <w:bottom w:val="nil"/>
              <w:right w:val="nil"/>
            </w:tcBorders>
            <w:noWrap/>
            <w:vAlign w:val="center"/>
            <w:hideMark/>
          </w:tcPr>
          <w:p w14:paraId="313354E6"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2027-12-20</w:t>
            </w:r>
          </w:p>
        </w:tc>
        <w:tc>
          <w:tcPr>
            <w:tcW w:w="13350" w:type="dxa"/>
            <w:gridSpan w:val="6"/>
            <w:vMerge w:val="restart"/>
            <w:tcBorders>
              <w:top w:val="nil"/>
              <w:left w:val="nil"/>
              <w:bottom w:val="nil"/>
              <w:right w:val="nil"/>
            </w:tcBorders>
            <w:shd w:val="clear" w:color="000000" w:fill="D8E4BC"/>
            <w:vAlign w:val="center"/>
            <w:hideMark/>
          </w:tcPr>
          <w:p w14:paraId="194CC942"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CHRISTMAS BREAK </w:t>
            </w:r>
          </w:p>
        </w:tc>
      </w:tr>
      <w:tr w:rsidR="00F6121C" w:rsidRPr="0077338D" w14:paraId="5741DF60" w14:textId="77777777" w:rsidTr="00204C9F">
        <w:trPr>
          <w:trHeight w:val="300"/>
        </w:trPr>
        <w:tc>
          <w:tcPr>
            <w:tcW w:w="1776" w:type="dxa"/>
            <w:tcBorders>
              <w:top w:val="nil"/>
              <w:left w:val="nil"/>
              <w:bottom w:val="nil"/>
              <w:right w:val="nil"/>
            </w:tcBorders>
            <w:noWrap/>
            <w:vAlign w:val="center"/>
            <w:hideMark/>
          </w:tcPr>
          <w:p w14:paraId="537FA7E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2027-12-27</w:t>
            </w:r>
          </w:p>
        </w:tc>
        <w:tc>
          <w:tcPr>
            <w:tcW w:w="13350" w:type="dxa"/>
            <w:gridSpan w:val="6"/>
            <w:vMerge/>
            <w:tcBorders>
              <w:top w:val="nil"/>
              <w:left w:val="nil"/>
              <w:bottom w:val="nil"/>
              <w:right w:val="nil"/>
            </w:tcBorders>
            <w:vAlign w:val="center"/>
            <w:hideMark/>
          </w:tcPr>
          <w:p w14:paraId="63588DB9" w14:textId="77777777" w:rsidR="00F6121C" w:rsidRPr="0077338D" w:rsidRDefault="00F6121C" w:rsidP="00F221C0">
            <w:pPr>
              <w:spacing w:after="0" w:line="240" w:lineRule="auto"/>
              <w:rPr>
                <w:rFonts w:ascii="Aptos" w:eastAsia="Times New Roman" w:hAnsi="Aptos"/>
                <w:b/>
                <w:bCs/>
                <w:color w:val="000000"/>
                <w:lang w:eastAsia="en-GB"/>
              </w:rPr>
            </w:pPr>
          </w:p>
        </w:tc>
      </w:tr>
      <w:tr w:rsidR="00F6121C" w:rsidRPr="0077338D" w14:paraId="02D2CC40" w14:textId="77777777" w:rsidTr="00204C9F">
        <w:trPr>
          <w:trHeight w:val="1500"/>
        </w:trPr>
        <w:tc>
          <w:tcPr>
            <w:tcW w:w="1776" w:type="dxa"/>
            <w:tcBorders>
              <w:top w:val="nil"/>
              <w:left w:val="nil"/>
              <w:bottom w:val="nil"/>
              <w:right w:val="nil"/>
            </w:tcBorders>
            <w:noWrap/>
            <w:vAlign w:val="center"/>
            <w:hideMark/>
          </w:tcPr>
          <w:p w14:paraId="152358AB"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2028-01-03</w:t>
            </w:r>
          </w:p>
        </w:tc>
        <w:tc>
          <w:tcPr>
            <w:tcW w:w="1602" w:type="dxa"/>
            <w:tcBorders>
              <w:top w:val="nil"/>
              <w:left w:val="nil"/>
              <w:bottom w:val="nil"/>
              <w:right w:val="nil"/>
            </w:tcBorders>
            <w:noWrap/>
            <w:vAlign w:val="center"/>
            <w:hideMark/>
          </w:tcPr>
          <w:p w14:paraId="080D561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8</w:t>
            </w:r>
          </w:p>
        </w:tc>
        <w:tc>
          <w:tcPr>
            <w:tcW w:w="3709" w:type="dxa"/>
            <w:tcBorders>
              <w:top w:val="nil"/>
              <w:left w:val="nil"/>
              <w:bottom w:val="nil"/>
              <w:right w:val="nil"/>
            </w:tcBorders>
            <w:vAlign w:val="center"/>
            <w:hideMark/>
          </w:tcPr>
          <w:p w14:paraId="02AC6C27"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Introduction to Unit 8, Linking the Parts and Overview of Daily Routines, The Role of the Family </w:t>
            </w:r>
          </w:p>
        </w:tc>
        <w:tc>
          <w:tcPr>
            <w:tcW w:w="2536" w:type="dxa"/>
            <w:tcBorders>
              <w:top w:val="nil"/>
              <w:left w:val="nil"/>
              <w:bottom w:val="nil"/>
              <w:right w:val="nil"/>
            </w:tcBorders>
            <w:vAlign w:val="center"/>
            <w:hideMark/>
          </w:tcPr>
          <w:p w14:paraId="2BBDC5B2"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noWrap/>
            <w:vAlign w:val="bottom"/>
            <w:hideMark/>
          </w:tcPr>
          <w:p w14:paraId="2A5619FB" w14:textId="77777777" w:rsidR="00F6121C" w:rsidRPr="0077338D" w:rsidRDefault="00F6121C" w:rsidP="00F221C0">
            <w:pPr>
              <w:spacing w:after="0" w:line="240" w:lineRule="auto"/>
              <w:jc w:val="center"/>
              <w:rPr>
                <w:rFonts w:ascii="Aptos" w:eastAsia="Times New Roman" w:hAnsi="Aptos"/>
                <w:color w:val="000000"/>
                <w:lang w:eastAsia="en-GB"/>
              </w:rPr>
            </w:pPr>
          </w:p>
        </w:tc>
        <w:tc>
          <w:tcPr>
            <w:tcW w:w="1562" w:type="dxa"/>
            <w:tcBorders>
              <w:top w:val="nil"/>
              <w:left w:val="nil"/>
              <w:bottom w:val="nil"/>
              <w:right w:val="nil"/>
            </w:tcBorders>
            <w:noWrap/>
            <w:vAlign w:val="bottom"/>
            <w:hideMark/>
          </w:tcPr>
          <w:p w14:paraId="442F7445"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vAlign w:val="center"/>
            <w:hideMark/>
          </w:tcPr>
          <w:p w14:paraId="6B8C5CD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Collaborative Unit with Family Link, Lianna</w:t>
            </w:r>
          </w:p>
        </w:tc>
      </w:tr>
      <w:tr w:rsidR="00F6121C" w:rsidRPr="0077338D" w14:paraId="7410B388" w14:textId="77777777" w:rsidTr="00204C9F">
        <w:trPr>
          <w:trHeight w:val="1200"/>
        </w:trPr>
        <w:tc>
          <w:tcPr>
            <w:tcW w:w="1776" w:type="dxa"/>
            <w:tcBorders>
              <w:top w:val="nil"/>
              <w:left w:val="nil"/>
              <w:bottom w:val="nil"/>
              <w:right w:val="nil"/>
            </w:tcBorders>
            <w:noWrap/>
            <w:vAlign w:val="center"/>
            <w:hideMark/>
          </w:tcPr>
          <w:p w14:paraId="6BF25770"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2028-01-10</w:t>
            </w:r>
          </w:p>
        </w:tc>
        <w:tc>
          <w:tcPr>
            <w:tcW w:w="1602" w:type="dxa"/>
            <w:tcBorders>
              <w:top w:val="nil"/>
              <w:left w:val="nil"/>
              <w:bottom w:val="nil"/>
              <w:right w:val="nil"/>
            </w:tcBorders>
            <w:noWrap/>
            <w:vAlign w:val="center"/>
            <w:hideMark/>
          </w:tcPr>
          <w:p w14:paraId="4B1159A0"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8</w:t>
            </w:r>
          </w:p>
        </w:tc>
        <w:tc>
          <w:tcPr>
            <w:tcW w:w="3709" w:type="dxa"/>
            <w:tcBorders>
              <w:top w:val="nil"/>
              <w:left w:val="nil"/>
              <w:bottom w:val="nil"/>
              <w:right w:val="nil"/>
            </w:tcBorders>
            <w:vAlign w:val="center"/>
            <w:hideMark/>
          </w:tcPr>
          <w:p w14:paraId="73A83C4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Applying learning across the day, Rosewood Daily Routines, Assessment Information</w:t>
            </w:r>
          </w:p>
        </w:tc>
        <w:tc>
          <w:tcPr>
            <w:tcW w:w="2536" w:type="dxa"/>
            <w:tcBorders>
              <w:top w:val="nil"/>
              <w:left w:val="nil"/>
              <w:bottom w:val="nil"/>
              <w:right w:val="nil"/>
            </w:tcBorders>
            <w:vAlign w:val="center"/>
            <w:hideMark/>
          </w:tcPr>
          <w:p w14:paraId="181DFC0A"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t>
            </w:r>
          </w:p>
        </w:tc>
        <w:tc>
          <w:tcPr>
            <w:tcW w:w="1568" w:type="dxa"/>
            <w:tcBorders>
              <w:top w:val="nil"/>
              <w:left w:val="nil"/>
              <w:bottom w:val="nil"/>
              <w:right w:val="nil"/>
            </w:tcBorders>
            <w:noWrap/>
            <w:vAlign w:val="bottom"/>
            <w:hideMark/>
          </w:tcPr>
          <w:p w14:paraId="515AC999" w14:textId="77777777" w:rsidR="00F6121C" w:rsidRPr="0077338D" w:rsidRDefault="00F6121C" w:rsidP="00F221C0">
            <w:pPr>
              <w:spacing w:after="0" w:line="240" w:lineRule="auto"/>
              <w:jc w:val="center"/>
              <w:rPr>
                <w:rFonts w:ascii="Aptos" w:eastAsia="Times New Roman" w:hAnsi="Aptos"/>
                <w:color w:val="000000"/>
                <w:lang w:eastAsia="en-GB"/>
              </w:rPr>
            </w:pPr>
          </w:p>
        </w:tc>
        <w:tc>
          <w:tcPr>
            <w:tcW w:w="1562" w:type="dxa"/>
            <w:tcBorders>
              <w:top w:val="nil"/>
              <w:left w:val="nil"/>
              <w:bottom w:val="nil"/>
              <w:right w:val="nil"/>
            </w:tcBorders>
            <w:noWrap/>
            <w:vAlign w:val="bottom"/>
            <w:hideMark/>
          </w:tcPr>
          <w:p w14:paraId="22F4D4BD"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center"/>
            <w:hideMark/>
          </w:tcPr>
          <w:p w14:paraId="25922E8E"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Additional Rosewood related information</w:t>
            </w:r>
          </w:p>
        </w:tc>
      </w:tr>
      <w:tr w:rsidR="00F6121C" w:rsidRPr="0077338D" w14:paraId="2CCFADB6" w14:textId="77777777" w:rsidTr="00204C9F">
        <w:trPr>
          <w:trHeight w:val="1200"/>
        </w:trPr>
        <w:tc>
          <w:tcPr>
            <w:tcW w:w="1776" w:type="dxa"/>
            <w:tcBorders>
              <w:top w:val="nil"/>
              <w:left w:val="nil"/>
              <w:bottom w:val="nil"/>
              <w:right w:val="nil"/>
            </w:tcBorders>
            <w:noWrap/>
            <w:vAlign w:val="center"/>
            <w:hideMark/>
          </w:tcPr>
          <w:p w14:paraId="3FC46038"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2028-01-17</w:t>
            </w:r>
          </w:p>
        </w:tc>
        <w:tc>
          <w:tcPr>
            <w:tcW w:w="1602" w:type="dxa"/>
            <w:tcBorders>
              <w:top w:val="nil"/>
              <w:left w:val="nil"/>
              <w:bottom w:val="nil"/>
              <w:right w:val="nil"/>
            </w:tcBorders>
            <w:noWrap/>
            <w:vAlign w:val="center"/>
            <w:hideMark/>
          </w:tcPr>
          <w:p w14:paraId="6BAC08E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8</w:t>
            </w:r>
          </w:p>
        </w:tc>
        <w:tc>
          <w:tcPr>
            <w:tcW w:w="3709" w:type="dxa"/>
            <w:tcBorders>
              <w:top w:val="nil"/>
              <w:left w:val="nil"/>
              <w:bottom w:val="nil"/>
              <w:right w:val="nil"/>
            </w:tcBorders>
            <w:shd w:val="clear" w:color="000000" w:fill="F2F2F2"/>
            <w:noWrap/>
            <w:vAlign w:val="center"/>
            <w:hideMark/>
          </w:tcPr>
          <w:p w14:paraId="41DE677A"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0C3479F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543850AC"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8 Assignment. Deadline 04.02</w:t>
            </w:r>
          </w:p>
        </w:tc>
        <w:tc>
          <w:tcPr>
            <w:tcW w:w="1562" w:type="dxa"/>
            <w:tcBorders>
              <w:top w:val="nil"/>
              <w:left w:val="nil"/>
              <w:bottom w:val="nil"/>
              <w:right w:val="nil"/>
            </w:tcBorders>
            <w:shd w:val="clear" w:color="000000" w:fill="F2F2F2"/>
            <w:noWrap/>
            <w:vAlign w:val="center"/>
            <w:hideMark/>
          </w:tcPr>
          <w:p w14:paraId="0F7BC30F"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19F6D17F"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6D2A516A" w14:textId="77777777" w:rsidTr="00204C9F">
        <w:trPr>
          <w:trHeight w:val="1200"/>
        </w:trPr>
        <w:tc>
          <w:tcPr>
            <w:tcW w:w="1776" w:type="dxa"/>
            <w:tcBorders>
              <w:top w:val="nil"/>
              <w:left w:val="nil"/>
              <w:bottom w:val="nil"/>
              <w:right w:val="nil"/>
            </w:tcBorders>
            <w:noWrap/>
            <w:vAlign w:val="center"/>
            <w:hideMark/>
          </w:tcPr>
          <w:p w14:paraId="3647D7EA"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lastRenderedPageBreak/>
              <w:t>2028-01-24</w:t>
            </w:r>
          </w:p>
        </w:tc>
        <w:tc>
          <w:tcPr>
            <w:tcW w:w="1602" w:type="dxa"/>
            <w:tcBorders>
              <w:top w:val="nil"/>
              <w:left w:val="nil"/>
              <w:bottom w:val="nil"/>
              <w:right w:val="nil"/>
            </w:tcBorders>
            <w:noWrap/>
            <w:vAlign w:val="center"/>
            <w:hideMark/>
          </w:tcPr>
          <w:p w14:paraId="7D32F9B4"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8</w:t>
            </w:r>
          </w:p>
        </w:tc>
        <w:tc>
          <w:tcPr>
            <w:tcW w:w="3709" w:type="dxa"/>
            <w:tcBorders>
              <w:top w:val="nil"/>
              <w:left w:val="nil"/>
              <w:bottom w:val="nil"/>
              <w:right w:val="nil"/>
            </w:tcBorders>
            <w:shd w:val="clear" w:color="000000" w:fill="F2F2F2"/>
            <w:noWrap/>
            <w:vAlign w:val="center"/>
            <w:hideMark/>
          </w:tcPr>
          <w:p w14:paraId="27A27C75"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 </w:t>
            </w:r>
          </w:p>
        </w:tc>
        <w:tc>
          <w:tcPr>
            <w:tcW w:w="2536" w:type="dxa"/>
            <w:tcBorders>
              <w:top w:val="nil"/>
              <w:left w:val="nil"/>
              <w:bottom w:val="nil"/>
              <w:right w:val="nil"/>
            </w:tcBorders>
            <w:vAlign w:val="center"/>
            <w:hideMark/>
          </w:tcPr>
          <w:p w14:paraId="1F8D56F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vAlign w:val="center"/>
            <w:hideMark/>
          </w:tcPr>
          <w:p w14:paraId="0C4E1FFE" w14:textId="77777777" w:rsidR="00F6121C" w:rsidRPr="0077338D" w:rsidRDefault="00F6121C" w:rsidP="00F221C0">
            <w:pPr>
              <w:spacing w:after="0" w:line="240" w:lineRule="auto"/>
              <w:jc w:val="center"/>
              <w:rPr>
                <w:rFonts w:eastAsia="Times New Roman"/>
                <w:color w:val="000000"/>
                <w:lang w:eastAsia="en-GB"/>
              </w:rPr>
            </w:pPr>
            <w:r w:rsidRPr="0077338D">
              <w:rPr>
                <w:rFonts w:eastAsia="Times New Roman"/>
                <w:color w:val="000000"/>
                <w:lang w:eastAsia="en-GB"/>
              </w:rPr>
              <w:t>Writing Unit 8 Assignment. Deadline 04.02</w:t>
            </w:r>
          </w:p>
        </w:tc>
        <w:tc>
          <w:tcPr>
            <w:tcW w:w="1562" w:type="dxa"/>
            <w:tcBorders>
              <w:top w:val="nil"/>
              <w:left w:val="nil"/>
              <w:bottom w:val="nil"/>
              <w:right w:val="nil"/>
            </w:tcBorders>
            <w:shd w:val="clear" w:color="000000" w:fill="F2F2F2"/>
            <w:noWrap/>
            <w:vAlign w:val="center"/>
            <w:hideMark/>
          </w:tcPr>
          <w:p w14:paraId="2C2E1A15"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c>
          <w:tcPr>
            <w:tcW w:w="2373" w:type="dxa"/>
            <w:tcBorders>
              <w:top w:val="nil"/>
              <w:left w:val="nil"/>
              <w:bottom w:val="nil"/>
              <w:right w:val="nil"/>
            </w:tcBorders>
            <w:shd w:val="clear" w:color="000000" w:fill="F2F2F2"/>
            <w:noWrap/>
            <w:vAlign w:val="center"/>
            <w:hideMark/>
          </w:tcPr>
          <w:p w14:paraId="7FAB640D" w14:textId="77777777" w:rsidR="00F6121C" w:rsidRPr="0077338D" w:rsidRDefault="00F6121C" w:rsidP="00F221C0">
            <w:pPr>
              <w:spacing w:after="0" w:line="240" w:lineRule="auto"/>
              <w:rPr>
                <w:rFonts w:eastAsia="Times New Roman"/>
                <w:color w:val="000000"/>
                <w:lang w:eastAsia="en-GB"/>
              </w:rPr>
            </w:pPr>
            <w:r w:rsidRPr="0077338D">
              <w:rPr>
                <w:rFonts w:eastAsia="Times New Roman"/>
                <w:color w:val="000000"/>
                <w:lang w:eastAsia="en-GB"/>
              </w:rPr>
              <w:t> </w:t>
            </w:r>
          </w:p>
        </w:tc>
      </w:tr>
      <w:tr w:rsidR="00F6121C" w:rsidRPr="0077338D" w14:paraId="35D3501F" w14:textId="77777777" w:rsidTr="00204C9F">
        <w:trPr>
          <w:trHeight w:val="1200"/>
        </w:trPr>
        <w:tc>
          <w:tcPr>
            <w:tcW w:w="1776" w:type="dxa"/>
            <w:tcBorders>
              <w:top w:val="nil"/>
              <w:left w:val="nil"/>
              <w:bottom w:val="nil"/>
              <w:right w:val="nil"/>
            </w:tcBorders>
            <w:noWrap/>
            <w:vAlign w:val="center"/>
            <w:hideMark/>
          </w:tcPr>
          <w:p w14:paraId="0B8231BE"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2028-01-31</w:t>
            </w:r>
          </w:p>
        </w:tc>
        <w:tc>
          <w:tcPr>
            <w:tcW w:w="1602" w:type="dxa"/>
            <w:tcBorders>
              <w:top w:val="nil"/>
              <w:left w:val="nil"/>
              <w:bottom w:val="nil"/>
              <w:right w:val="nil"/>
            </w:tcBorders>
            <w:noWrap/>
            <w:vAlign w:val="center"/>
            <w:hideMark/>
          </w:tcPr>
          <w:p w14:paraId="1CBAFE99"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8</w:t>
            </w:r>
          </w:p>
        </w:tc>
        <w:tc>
          <w:tcPr>
            <w:tcW w:w="3709" w:type="dxa"/>
            <w:tcBorders>
              <w:top w:val="nil"/>
              <w:left w:val="nil"/>
              <w:bottom w:val="nil"/>
              <w:right w:val="nil"/>
            </w:tcBorders>
            <w:shd w:val="clear" w:color="000000" w:fill="F2F2F2"/>
            <w:noWrap/>
            <w:vAlign w:val="center"/>
            <w:hideMark/>
          </w:tcPr>
          <w:p w14:paraId="4CC5EC61"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w:t>
            </w:r>
          </w:p>
        </w:tc>
        <w:tc>
          <w:tcPr>
            <w:tcW w:w="2536" w:type="dxa"/>
            <w:tcBorders>
              <w:top w:val="nil"/>
              <w:left w:val="nil"/>
              <w:bottom w:val="nil"/>
              <w:right w:val="nil"/>
            </w:tcBorders>
            <w:vAlign w:val="center"/>
            <w:hideMark/>
          </w:tcPr>
          <w:p w14:paraId="600A12F0"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Monday afternoon working with…., Tuesday morning working with…Wednesday afternoon guided observation and feedback shared</w:t>
            </w:r>
          </w:p>
        </w:tc>
        <w:tc>
          <w:tcPr>
            <w:tcW w:w="1568" w:type="dxa"/>
            <w:tcBorders>
              <w:top w:val="nil"/>
              <w:left w:val="nil"/>
              <w:bottom w:val="nil"/>
              <w:right w:val="nil"/>
            </w:tcBorders>
            <w:shd w:val="clear" w:color="000000" w:fill="F2F2F2"/>
            <w:noWrap/>
            <w:vAlign w:val="center"/>
            <w:hideMark/>
          </w:tcPr>
          <w:p w14:paraId="7D8568E3" w14:textId="77777777" w:rsidR="00F6121C" w:rsidRPr="0077338D" w:rsidRDefault="00F6121C" w:rsidP="00F221C0">
            <w:pPr>
              <w:spacing w:after="0" w:line="240" w:lineRule="auto"/>
              <w:rPr>
                <w:rFonts w:ascii="Aptos" w:eastAsia="Times New Roman" w:hAnsi="Aptos"/>
                <w:color w:val="000000"/>
                <w:lang w:eastAsia="en-GB"/>
              </w:rPr>
            </w:pPr>
            <w:r w:rsidRPr="0077338D">
              <w:rPr>
                <w:rFonts w:ascii="Aptos" w:eastAsia="Times New Roman" w:hAnsi="Aptos"/>
                <w:color w:val="000000"/>
                <w:lang w:eastAsia="en-GB"/>
              </w:rPr>
              <w:t> </w:t>
            </w:r>
          </w:p>
        </w:tc>
        <w:tc>
          <w:tcPr>
            <w:tcW w:w="1562" w:type="dxa"/>
            <w:tcBorders>
              <w:top w:val="nil"/>
              <w:left w:val="nil"/>
              <w:bottom w:val="nil"/>
              <w:right w:val="nil"/>
            </w:tcBorders>
            <w:noWrap/>
            <w:vAlign w:val="center"/>
            <w:hideMark/>
          </w:tcPr>
          <w:p w14:paraId="0215B54B"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Marking week </w:t>
            </w:r>
          </w:p>
        </w:tc>
        <w:tc>
          <w:tcPr>
            <w:tcW w:w="2373" w:type="dxa"/>
            <w:tcBorders>
              <w:top w:val="nil"/>
              <w:left w:val="nil"/>
              <w:bottom w:val="nil"/>
              <w:right w:val="nil"/>
            </w:tcBorders>
            <w:vAlign w:val="center"/>
            <w:hideMark/>
          </w:tcPr>
          <w:p w14:paraId="15D8B638"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Kata planning </w:t>
            </w:r>
          </w:p>
        </w:tc>
      </w:tr>
      <w:tr w:rsidR="00F6121C" w:rsidRPr="0077338D" w14:paraId="19BACE89" w14:textId="77777777" w:rsidTr="00204C9F">
        <w:trPr>
          <w:trHeight w:val="600"/>
        </w:trPr>
        <w:tc>
          <w:tcPr>
            <w:tcW w:w="1776" w:type="dxa"/>
            <w:tcBorders>
              <w:top w:val="nil"/>
              <w:left w:val="nil"/>
              <w:bottom w:val="nil"/>
              <w:right w:val="nil"/>
            </w:tcBorders>
            <w:noWrap/>
            <w:vAlign w:val="center"/>
            <w:hideMark/>
          </w:tcPr>
          <w:p w14:paraId="06B59493"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2028-02-07</w:t>
            </w:r>
          </w:p>
        </w:tc>
        <w:tc>
          <w:tcPr>
            <w:tcW w:w="1602" w:type="dxa"/>
            <w:tcBorders>
              <w:top w:val="nil"/>
              <w:left w:val="nil"/>
              <w:bottom w:val="nil"/>
              <w:right w:val="nil"/>
            </w:tcBorders>
            <w:noWrap/>
            <w:vAlign w:val="center"/>
            <w:hideMark/>
          </w:tcPr>
          <w:p w14:paraId="7F1180AC"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Additional Unit</w:t>
            </w:r>
          </w:p>
        </w:tc>
        <w:tc>
          <w:tcPr>
            <w:tcW w:w="3709" w:type="dxa"/>
            <w:tcBorders>
              <w:top w:val="nil"/>
              <w:left w:val="nil"/>
              <w:bottom w:val="nil"/>
              <w:right w:val="nil"/>
            </w:tcBorders>
            <w:vAlign w:val="center"/>
            <w:hideMark/>
          </w:tcPr>
          <w:p w14:paraId="5D824C4E" w14:textId="77777777" w:rsidR="00F6121C" w:rsidRPr="0077338D" w:rsidRDefault="00F6121C" w:rsidP="00F221C0">
            <w:pPr>
              <w:spacing w:after="0" w:line="240" w:lineRule="auto"/>
              <w:jc w:val="center"/>
              <w:rPr>
                <w:rFonts w:ascii="Aptos" w:eastAsia="Times New Roman" w:hAnsi="Aptos"/>
                <w:color w:val="000000"/>
                <w:lang w:eastAsia="en-GB"/>
              </w:rPr>
            </w:pPr>
            <w:r w:rsidRPr="0077338D">
              <w:rPr>
                <w:rFonts w:ascii="Aptos" w:eastAsia="Times New Roman" w:hAnsi="Aptos"/>
                <w:color w:val="000000"/>
                <w:lang w:eastAsia="en-GB"/>
              </w:rPr>
              <w:t xml:space="preserve">Leading and Managing a Team </w:t>
            </w:r>
          </w:p>
        </w:tc>
        <w:tc>
          <w:tcPr>
            <w:tcW w:w="2536" w:type="dxa"/>
            <w:tcBorders>
              <w:top w:val="nil"/>
              <w:left w:val="nil"/>
              <w:bottom w:val="nil"/>
              <w:right w:val="nil"/>
            </w:tcBorders>
            <w:noWrap/>
            <w:vAlign w:val="bottom"/>
            <w:hideMark/>
          </w:tcPr>
          <w:p w14:paraId="6AB6360F" w14:textId="77777777" w:rsidR="00F6121C" w:rsidRPr="0077338D" w:rsidRDefault="00F6121C" w:rsidP="00F221C0">
            <w:pPr>
              <w:spacing w:after="0" w:line="240" w:lineRule="auto"/>
              <w:jc w:val="center"/>
              <w:rPr>
                <w:rFonts w:ascii="Aptos" w:eastAsia="Times New Roman" w:hAnsi="Aptos"/>
                <w:color w:val="000000"/>
                <w:lang w:eastAsia="en-GB"/>
              </w:rPr>
            </w:pPr>
          </w:p>
        </w:tc>
        <w:tc>
          <w:tcPr>
            <w:tcW w:w="1568" w:type="dxa"/>
            <w:tcBorders>
              <w:top w:val="nil"/>
              <w:left w:val="nil"/>
              <w:bottom w:val="nil"/>
              <w:right w:val="nil"/>
            </w:tcBorders>
            <w:noWrap/>
            <w:vAlign w:val="bottom"/>
            <w:hideMark/>
          </w:tcPr>
          <w:p w14:paraId="6B44C29A"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562" w:type="dxa"/>
            <w:tcBorders>
              <w:top w:val="nil"/>
              <w:left w:val="nil"/>
              <w:bottom w:val="nil"/>
              <w:right w:val="nil"/>
            </w:tcBorders>
            <w:noWrap/>
            <w:vAlign w:val="bottom"/>
            <w:hideMark/>
          </w:tcPr>
          <w:p w14:paraId="47EA7007"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bottom"/>
            <w:hideMark/>
          </w:tcPr>
          <w:p w14:paraId="07D88D8B"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r w:rsidR="00F6121C" w:rsidRPr="0077338D" w14:paraId="4BC53D2A" w14:textId="77777777" w:rsidTr="00204C9F">
        <w:trPr>
          <w:trHeight w:val="300"/>
        </w:trPr>
        <w:tc>
          <w:tcPr>
            <w:tcW w:w="1776" w:type="dxa"/>
            <w:tcBorders>
              <w:top w:val="nil"/>
              <w:left w:val="nil"/>
              <w:bottom w:val="nil"/>
              <w:right w:val="nil"/>
            </w:tcBorders>
            <w:noWrap/>
            <w:vAlign w:val="center"/>
            <w:hideMark/>
          </w:tcPr>
          <w:p w14:paraId="2E922AB9"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2028-02-14</w:t>
            </w:r>
          </w:p>
        </w:tc>
        <w:tc>
          <w:tcPr>
            <w:tcW w:w="13350" w:type="dxa"/>
            <w:gridSpan w:val="6"/>
            <w:tcBorders>
              <w:top w:val="nil"/>
              <w:left w:val="nil"/>
              <w:bottom w:val="nil"/>
              <w:right w:val="nil"/>
            </w:tcBorders>
            <w:shd w:val="clear" w:color="000000" w:fill="D8E4BC"/>
            <w:vAlign w:val="bottom"/>
            <w:hideMark/>
          </w:tcPr>
          <w:p w14:paraId="387DC397" w14:textId="77777777" w:rsidR="00F6121C" w:rsidRPr="0077338D" w:rsidRDefault="00F6121C" w:rsidP="00F221C0">
            <w:pPr>
              <w:spacing w:after="0" w:line="240" w:lineRule="auto"/>
              <w:jc w:val="center"/>
              <w:rPr>
                <w:rFonts w:ascii="Aptos" w:eastAsia="Times New Roman" w:hAnsi="Aptos"/>
                <w:b/>
                <w:bCs/>
                <w:color w:val="000000"/>
                <w:lang w:eastAsia="en-GB"/>
              </w:rPr>
            </w:pPr>
            <w:r w:rsidRPr="0077338D">
              <w:rPr>
                <w:rFonts w:ascii="Aptos" w:eastAsia="Times New Roman" w:hAnsi="Aptos"/>
                <w:b/>
                <w:bCs/>
                <w:color w:val="000000"/>
                <w:lang w:eastAsia="en-GB"/>
              </w:rPr>
              <w:t xml:space="preserve">HALF TERM </w:t>
            </w:r>
          </w:p>
        </w:tc>
      </w:tr>
      <w:tr w:rsidR="00F6121C" w:rsidRPr="0077338D" w14:paraId="738560E9" w14:textId="77777777" w:rsidTr="00204C9F">
        <w:trPr>
          <w:trHeight w:val="300"/>
        </w:trPr>
        <w:tc>
          <w:tcPr>
            <w:tcW w:w="1776" w:type="dxa"/>
            <w:tcBorders>
              <w:top w:val="nil"/>
              <w:left w:val="nil"/>
              <w:bottom w:val="nil"/>
              <w:right w:val="nil"/>
            </w:tcBorders>
            <w:noWrap/>
            <w:vAlign w:val="center"/>
            <w:hideMark/>
          </w:tcPr>
          <w:p w14:paraId="68C84EC5"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2028-02-21</w:t>
            </w:r>
          </w:p>
        </w:tc>
        <w:tc>
          <w:tcPr>
            <w:tcW w:w="1602" w:type="dxa"/>
            <w:tcBorders>
              <w:top w:val="nil"/>
              <w:left w:val="nil"/>
              <w:bottom w:val="nil"/>
              <w:right w:val="nil"/>
            </w:tcBorders>
            <w:noWrap/>
            <w:vAlign w:val="center"/>
            <w:hideMark/>
          </w:tcPr>
          <w:p w14:paraId="6782C596" w14:textId="77777777" w:rsidR="00F6121C" w:rsidRPr="0077338D" w:rsidRDefault="00F6121C" w:rsidP="00F221C0">
            <w:pPr>
              <w:spacing w:after="0" w:line="240" w:lineRule="auto"/>
              <w:jc w:val="right"/>
              <w:rPr>
                <w:rFonts w:ascii="Aptos" w:eastAsia="Times New Roman" w:hAnsi="Aptos"/>
                <w:b/>
                <w:bCs/>
                <w:color w:val="000000"/>
                <w:lang w:eastAsia="en-GB"/>
              </w:rPr>
            </w:pPr>
          </w:p>
        </w:tc>
        <w:tc>
          <w:tcPr>
            <w:tcW w:w="3709" w:type="dxa"/>
            <w:tcBorders>
              <w:top w:val="nil"/>
              <w:left w:val="nil"/>
              <w:bottom w:val="nil"/>
              <w:right w:val="nil"/>
            </w:tcBorders>
            <w:noWrap/>
            <w:vAlign w:val="center"/>
            <w:hideMark/>
          </w:tcPr>
          <w:p w14:paraId="1EE30C85"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2536" w:type="dxa"/>
            <w:tcBorders>
              <w:top w:val="nil"/>
              <w:left w:val="nil"/>
              <w:bottom w:val="nil"/>
              <w:right w:val="nil"/>
            </w:tcBorders>
            <w:noWrap/>
            <w:vAlign w:val="bottom"/>
            <w:hideMark/>
          </w:tcPr>
          <w:p w14:paraId="07641BEB"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1568" w:type="dxa"/>
            <w:tcBorders>
              <w:top w:val="nil"/>
              <w:left w:val="nil"/>
              <w:bottom w:val="nil"/>
              <w:right w:val="nil"/>
            </w:tcBorders>
            <w:noWrap/>
            <w:vAlign w:val="bottom"/>
            <w:hideMark/>
          </w:tcPr>
          <w:p w14:paraId="268FB26E"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562" w:type="dxa"/>
            <w:tcBorders>
              <w:top w:val="nil"/>
              <w:left w:val="nil"/>
              <w:bottom w:val="nil"/>
              <w:right w:val="nil"/>
            </w:tcBorders>
            <w:noWrap/>
            <w:vAlign w:val="bottom"/>
            <w:hideMark/>
          </w:tcPr>
          <w:p w14:paraId="71BCF84E"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bottom"/>
            <w:hideMark/>
          </w:tcPr>
          <w:p w14:paraId="798EBA13"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r w:rsidR="00F6121C" w:rsidRPr="0077338D" w14:paraId="7D7F4120" w14:textId="77777777" w:rsidTr="00204C9F">
        <w:trPr>
          <w:trHeight w:val="300"/>
        </w:trPr>
        <w:tc>
          <w:tcPr>
            <w:tcW w:w="1776" w:type="dxa"/>
            <w:tcBorders>
              <w:top w:val="nil"/>
              <w:left w:val="nil"/>
              <w:bottom w:val="nil"/>
              <w:right w:val="nil"/>
            </w:tcBorders>
            <w:noWrap/>
            <w:vAlign w:val="center"/>
            <w:hideMark/>
          </w:tcPr>
          <w:p w14:paraId="5EE3CE24"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602" w:type="dxa"/>
            <w:tcBorders>
              <w:top w:val="nil"/>
              <w:left w:val="nil"/>
              <w:bottom w:val="nil"/>
              <w:right w:val="nil"/>
            </w:tcBorders>
            <w:noWrap/>
            <w:vAlign w:val="center"/>
            <w:hideMark/>
          </w:tcPr>
          <w:p w14:paraId="646832E3"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3709" w:type="dxa"/>
            <w:tcBorders>
              <w:top w:val="nil"/>
              <w:left w:val="nil"/>
              <w:bottom w:val="nil"/>
              <w:right w:val="nil"/>
            </w:tcBorders>
            <w:noWrap/>
            <w:vAlign w:val="center"/>
            <w:hideMark/>
          </w:tcPr>
          <w:p w14:paraId="0C751951"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2536" w:type="dxa"/>
            <w:tcBorders>
              <w:top w:val="nil"/>
              <w:left w:val="nil"/>
              <w:bottom w:val="nil"/>
              <w:right w:val="nil"/>
            </w:tcBorders>
            <w:noWrap/>
            <w:vAlign w:val="bottom"/>
            <w:hideMark/>
          </w:tcPr>
          <w:p w14:paraId="0358ECA8"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1568" w:type="dxa"/>
            <w:tcBorders>
              <w:top w:val="nil"/>
              <w:left w:val="nil"/>
              <w:bottom w:val="nil"/>
              <w:right w:val="nil"/>
            </w:tcBorders>
            <w:noWrap/>
            <w:vAlign w:val="bottom"/>
            <w:hideMark/>
          </w:tcPr>
          <w:p w14:paraId="057B8D4D"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562" w:type="dxa"/>
            <w:tcBorders>
              <w:top w:val="nil"/>
              <w:left w:val="nil"/>
              <w:bottom w:val="nil"/>
              <w:right w:val="nil"/>
            </w:tcBorders>
            <w:noWrap/>
            <w:vAlign w:val="bottom"/>
            <w:hideMark/>
          </w:tcPr>
          <w:p w14:paraId="6FE87326"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bottom"/>
            <w:hideMark/>
          </w:tcPr>
          <w:p w14:paraId="43967124"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r w:rsidR="00F6121C" w:rsidRPr="0077338D" w14:paraId="620F58D7" w14:textId="77777777" w:rsidTr="00204C9F">
        <w:trPr>
          <w:trHeight w:val="300"/>
        </w:trPr>
        <w:tc>
          <w:tcPr>
            <w:tcW w:w="1776" w:type="dxa"/>
            <w:tcBorders>
              <w:top w:val="nil"/>
              <w:left w:val="nil"/>
              <w:bottom w:val="nil"/>
              <w:right w:val="nil"/>
            </w:tcBorders>
            <w:noWrap/>
            <w:vAlign w:val="center"/>
            <w:hideMark/>
          </w:tcPr>
          <w:p w14:paraId="15F25AAB" w14:textId="77777777" w:rsidR="00F6121C" w:rsidRPr="0077338D" w:rsidRDefault="00F6121C" w:rsidP="00F221C0">
            <w:pPr>
              <w:spacing w:after="0" w:line="240" w:lineRule="auto"/>
              <w:jc w:val="right"/>
              <w:rPr>
                <w:rFonts w:ascii="Aptos" w:eastAsia="Times New Roman" w:hAnsi="Aptos"/>
                <w:b/>
                <w:bCs/>
                <w:color w:val="000000"/>
                <w:lang w:eastAsia="en-GB"/>
              </w:rPr>
            </w:pPr>
            <w:r w:rsidRPr="0077338D">
              <w:rPr>
                <w:rFonts w:ascii="Aptos" w:eastAsia="Times New Roman" w:hAnsi="Aptos"/>
                <w:b/>
                <w:bCs/>
                <w:color w:val="000000"/>
                <w:lang w:eastAsia="en-GB"/>
              </w:rPr>
              <w:t>2028-02-28</w:t>
            </w:r>
          </w:p>
        </w:tc>
        <w:tc>
          <w:tcPr>
            <w:tcW w:w="1602" w:type="dxa"/>
            <w:tcBorders>
              <w:top w:val="nil"/>
              <w:left w:val="nil"/>
              <w:bottom w:val="nil"/>
              <w:right w:val="nil"/>
            </w:tcBorders>
            <w:noWrap/>
            <w:vAlign w:val="center"/>
            <w:hideMark/>
          </w:tcPr>
          <w:p w14:paraId="0D8D1749" w14:textId="77777777" w:rsidR="00F6121C" w:rsidRPr="0077338D" w:rsidRDefault="00F6121C" w:rsidP="00F221C0">
            <w:pPr>
              <w:spacing w:after="0" w:line="240" w:lineRule="auto"/>
              <w:jc w:val="right"/>
              <w:rPr>
                <w:rFonts w:ascii="Aptos" w:eastAsia="Times New Roman" w:hAnsi="Aptos"/>
                <w:b/>
                <w:bCs/>
                <w:color w:val="000000"/>
                <w:lang w:eastAsia="en-GB"/>
              </w:rPr>
            </w:pPr>
          </w:p>
        </w:tc>
        <w:tc>
          <w:tcPr>
            <w:tcW w:w="3709" w:type="dxa"/>
            <w:tcBorders>
              <w:top w:val="nil"/>
              <w:left w:val="nil"/>
              <w:bottom w:val="nil"/>
              <w:right w:val="nil"/>
            </w:tcBorders>
            <w:noWrap/>
            <w:vAlign w:val="center"/>
            <w:hideMark/>
          </w:tcPr>
          <w:p w14:paraId="78C2F1BB"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2536" w:type="dxa"/>
            <w:tcBorders>
              <w:top w:val="nil"/>
              <w:left w:val="nil"/>
              <w:bottom w:val="nil"/>
              <w:right w:val="nil"/>
            </w:tcBorders>
            <w:noWrap/>
            <w:vAlign w:val="bottom"/>
            <w:hideMark/>
          </w:tcPr>
          <w:p w14:paraId="69C08532"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1568" w:type="dxa"/>
            <w:tcBorders>
              <w:top w:val="nil"/>
              <w:left w:val="nil"/>
              <w:bottom w:val="nil"/>
              <w:right w:val="nil"/>
            </w:tcBorders>
            <w:noWrap/>
            <w:vAlign w:val="bottom"/>
            <w:hideMark/>
          </w:tcPr>
          <w:p w14:paraId="19C2CF85"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562" w:type="dxa"/>
            <w:tcBorders>
              <w:top w:val="nil"/>
              <w:left w:val="nil"/>
              <w:bottom w:val="nil"/>
              <w:right w:val="nil"/>
            </w:tcBorders>
            <w:noWrap/>
            <w:vAlign w:val="bottom"/>
            <w:hideMark/>
          </w:tcPr>
          <w:p w14:paraId="619FDA8F"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bottom"/>
            <w:hideMark/>
          </w:tcPr>
          <w:p w14:paraId="4C909776"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r w:rsidR="00F6121C" w:rsidRPr="0077338D" w14:paraId="510A4EDA" w14:textId="77777777" w:rsidTr="00204C9F">
        <w:trPr>
          <w:trHeight w:val="300"/>
        </w:trPr>
        <w:tc>
          <w:tcPr>
            <w:tcW w:w="1776" w:type="dxa"/>
            <w:tcBorders>
              <w:top w:val="nil"/>
              <w:left w:val="nil"/>
              <w:bottom w:val="nil"/>
              <w:right w:val="nil"/>
            </w:tcBorders>
            <w:noWrap/>
            <w:vAlign w:val="center"/>
            <w:hideMark/>
          </w:tcPr>
          <w:p w14:paraId="01D01B2F"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602" w:type="dxa"/>
            <w:tcBorders>
              <w:top w:val="nil"/>
              <w:left w:val="nil"/>
              <w:bottom w:val="nil"/>
              <w:right w:val="nil"/>
            </w:tcBorders>
            <w:noWrap/>
            <w:vAlign w:val="center"/>
            <w:hideMark/>
          </w:tcPr>
          <w:p w14:paraId="27AF7CD8"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3709" w:type="dxa"/>
            <w:tcBorders>
              <w:top w:val="nil"/>
              <w:left w:val="nil"/>
              <w:bottom w:val="nil"/>
              <w:right w:val="nil"/>
            </w:tcBorders>
            <w:noWrap/>
            <w:vAlign w:val="center"/>
            <w:hideMark/>
          </w:tcPr>
          <w:p w14:paraId="125528BD"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2536" w:type="dxa"/>
            <w:tcBorders>
              <w:top w:val="nil"/>
              <w:left w:val="nil"/>
              <w:bottom w:val="nil"/>
              <w:right w:val="nil"/>
            </w:tcBorders>
            <w:noWrap/>
            <w:vAlign w:val="bottom"/>
            <w:hideMark/>
          </w:tcPr>
          <w:p w14:paraId="6808A2F7" w14:textId="77777777" w:rsidR="00F6121C" w:rsidRPr="0077338D" w:rsidRDefault="00F6121C" w:rsidP="00F221C0">
            <w:pPr>
              <w:spacing w:after="0" w:line="240" w:lineRule="auto"/>
              <w:jc w:val="center"/>
              <w:rPr>
                <w:rFonts w:ascii="Times New Roman" w:eastAsia="Times New Roman" w:hAnsi="Times New Roman" w:cs="Times New Roman"/>
                <w:sz w:val="20"/>
                <w:szCs w:val="20"/>
                <w:lang w:eastAsia="en-GB"/>
              </w:rPr>
            </w:pPr>
          </w:p>
        </w:tc>
        <w:tc>
          <w:tcPr>
            <w:tcW w:w="1568" w:type="dxa"/>
            <w:tcBorders>
              <w:top w:val="nil"/>
              <w:left w:val="nil"/>
              <w:bottom w:val="nil"/>
              <w:right w:val="nil"/>
            </w:tcBorders>
            <w:noWrap/>
            <w:vAlign w:val="bottom"/>
            <w:hideMark/>
          </w:tcPr>
          <w:p w14:paraId="2E60C26F"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1562" w:type="dxa"/>
            <w:tcBorders>
              <w:top w:val="nil"/>
              <w:left w:val="nil"/>
              <w:bottom w:val="nil"/>
              <w:right w:val="nil"/>
            </w:tcBorders>
            <w:noWrap/>
            <w:vAlign w:val="bottom"/>
            <w:hideMark/>
          </w:tcPr>
          <w:p w14:paraId="510FFAF5"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c>
          <w:tcPr>
            <w:tcW w:w="2373" w:type="dxa"/>
            <w:tcBorders>
              <w:top w:val="nil"/>
              <w:left w:val="nil"/>
              <w:bottom w:val="nil"/>
              <w:right w:val="nil"/>
            </w:tcBorders>
            <w:noWrap/>
            <w:vAlign w:val="bottom"/>
            <w:hideMark/>
          </w:tcPr>
          <w:p w14:paraId="6D1B72A6" w14:textId="77777777" w:rsidR="00F6121C" w:rsidRPr="0077338D" w:rsidRDefault="00F6121C" w:rsidP="00F221C0">
            <w:pPr>
              <w:spacing w:after="0" w:line="240" w:lineRule="auto"/>
              <w:rPr>
                <w:rFonts w:ascii="Times New Roman" w:eastAsia="Times New Roman" w:hAnsi="Times New Roman" w:cs="Times New Roman"/>
                <w:sz w:val="20"/>
                <w:szCs w:val="20"/>
                <w:lang w:eastAsia="en-GB"/>
              </w:rPr>
            </w:pPr>
          </w:p>
        </w:tc>
      </w:tr>
    </w:tbl>
    <w:p w14:paraId="137FE77A" w14:textId="77777777" w:rsidR="00F6121C" w:rsidRDefault="00F6121C" w:rsidP="00F221C0">
      <w:pPr>
        <w:spacing w:after="0"/>
      </w:pPr>
    </w:p>
    <w:p w14:paraId="2CDFE47A" w14:textId="77777777" w:rsidR="00F6121C" w:rsidRDefault="00F6121C" w:rsidP="00F221C0">
      <w:pPr>
        <w:spacing w:after="0"/>
      </w:pPr>
    </w:p>
    <w:p w14:paraId="244CD5CB" w14:textId="77777777" w:rsidR="00F6121C" w:rsidRDefault="00F6121C" w:rsidP="00F221C0">
      <w:pPr>
        <w:spacing w:after="0"/>
      </w:pPr>
    </w:p>
    <w:p w14:paraId="32B28C70" w14:textId="77777777" w:rsidR="00F6121C" w:rsidRDefault="00F6121C" w:rsidP="00F221C0">
      <w:pPr>
        <w:spacing w:after="0"/>
      </w:pPr>
    </w:p>
    <w:p w14:paraId="06C2674D" w14:textId="77777777" w:rsidR="00F6121C" w:rsidRDefault="00F6121C" w:rsidP="00F221C0">
      <w:pPr>
        <w:spacing w:after="0"/>
      </w:pPr>
    </w:p>
    <w:p w14:paraId="6B01BACE" w14:textId="77777777" w:rsidR="00F6121C" w:rsidRDefault="00F6121C" w:rsidP="00F221C0">
      <w:pPr>
        <w:spacing w:after="0"/>
      </w:pPr>
    </w:p>
    <w:p w14:paraId="3C6855C4" w14:textId="77777777" w:rsidR="00F6121C" w:rsidRDefault="00F6121C" w:rsidP="00F221C0">
      <w:pPr>
        <w:spacing w:after="0"/>
      </w:pPr>
    </w:p>
    <w:p w14:paraId="09AF0D75" w14:textId="77777777" w:rsidR="00F6121C" w:rsidRDefault="00F6121C" w:rsidP="00F221C0">
      <w:pPr>
        <w:spacing w:after="0"/>
      </w:pPr>
    </w:p>
    <w:p w14:paraId="1BA3FF66" w14:textId="77777777" w:rsidR="00F6121C" w:rsidRDefault="00F6121C" w:rsidP="00F221C0">
      <w:pPr>
        <w:spacing w:after="0"/>
      </w:pPr>
    </w:p>
    <w:p w14:paraId="7D89A0E0" w14:textId="77777777" w:rsidR="00F6121C" w:rsidRDefault="00F6121C" w:rsidP="00F221C0">
      <w:pPr>
        <w:spacing w:after="0"/>
      </w:pPr>
    </w:p>
    <w:p w14:paraId="5BB5CECF" w14:textId="77777777" w:rsidR="00204C9F" w:rsidRDefault="00204C9F">
      <w:pPr>
        <w:suppressAutoHyphens w:val="0"/>
        <w:spacing w:after="0" w:line="240" w:lineRule="auto"/>
      </w:pPr>
      <w:r>
        <w:br w:type="page"/>
      </w:r>
    </w:p>
    <w:p w14:paraId="058C7318" w14:textId="0D71A439" w:rsidR="00F6121C" w:rsidRPr="00FF0E69" w:rsidRDefault="00F6121C" w:rsidP="00F221C0">
      <w:pPr>
        <w:spacing w:after="0"/>
        <w:rPr>
          <w:rFonts w:ascii="Gill Sans MT" w:hAnsi="Gill Sans MT"/>
          <w:b/>
          <w:bCs/>
          <w:sz w:val="32"/>
          <w:szCs w:val="32"/>
        </w:rPr>
      </w:pPr>
      <w:r w:rsidRPr="00FF0E69">
        <w:rPr>
          <w:rFonts w:ascii="Gill Sans MT" w:hAnsi="Gill Sans MT"/>
          <w:b/>
          <w:bCs/>
          <w:sz w:val="32"/>
          <w:szCs w:val="32"/>
        </w:rPr>
        <w:lastRenderedPageBreak/>
        <w:t>Appendix B</w:t>
      </w:r>
      <w:r w:rsidRPr="00FF0E69">
        <w:rPr>
          <w:rFonts w:ascii="Gill Sans MT" w:hAnsi="Gill Sans MT"/>
          <w:sz w:val="32"/>
          <w:szCs w:val="32"/>
        </w:rPr>
        <w:t xml:space="preserve">                                                                                                                                                                                                                                        </w:t>
      </w:r>
    </w:p>
    <w:p w14:paraId="78280495" w14:textId="77777777" w:rsidR="00F6121C" w:rsidRPr="00FF0E69" w:rsidRDefault="00F6121C" w:rsidP="00F221C0">
      <w:pPr>
        <w:spacing w:before="100" w:beforeAutospacing="1" w:after="0" w:line="240" w:lineRule="auto"/>
        <w:rPr>
          <w:rFonts w:ascii="Gill Sans MT" w:eastAsia="Times New Roman" w:hAnsi="Gill Sans MT" w:cs="Times New Roman"/>
          <w:b/>
          <w:bCs/>
          <w:sz w:val="32"/>
          <w:szCs w:val="32"/>
          <w:lang w:eastAsia="en-GB"/>
        </w:rPr>
      </w:pPr>
      <w:r w:rsidRPr="00FF0E69">
        <w:rPr>
          <w:rFonts w:ascii="Gill Sans MT" w:eastAsia="Times New Roman" w:hAnsi="Gill Sans MT" w:cs="Times New Roman"/>
          <w:b/>
          <w:bCs/>
          <w:sz w:val="32"/>
          <w:szCs w:val="32"/>
          <w:lang w:eastAsia="en-GB"/>
        </w:rPr>
        <w:t>Statement of purpose</w:t>
      </w:r>
    </w:p>
    <w:p w14:paraId="3244B00E" w14:textId="77777777" w:rsidR="00F6121C" w:rsidRPr="00FF0E69" w:rsidRDefault="00F6121C" w:rsidP="00F221C0">
      <w:pPr>
        <w:spacing w:after="0" w:line="300" w:lineRule="atLeast"/>
        <w:rPr>
          <w:rFonts w:ascii="Gill Sans MT" w:eastAsia="Times New Roman" w:hAnsi="Gill Sans MT" w:cs="Segoe UI"/>
          <w:sz w:val="32"/>
          <w:szCs w:val="32"/>
          <w:lang w:eastAsia="en-GB"/>
        </w:rPr>
      </w:pPr>
      <w:r w:rsidRPr="00FF0E69">
        <w:rPr>
          <w:rFonts w:ascii="Gill Sans MT" w:eastAsia="Times New Roman" w:hAnsi="Gill Sans MT" w:cs="Segoe UI"/>
          <w:sz w:val="32"/>
          <w:szCs w:val="32"/>
          <w:lang w:eastAsia="en-GB"/>
        </w:rPr>
        <w:t>The School Improvement Plan remains the central document guiding whole-school priorities and development. This Early Years Developmental Plan has been created as a complementary document, providing a specific focus to the development of the Early years department and is to be used in collaboration with the whole school improvement plan. It builds upon the existing priorities, outlining targeted actions to further strengthen practice, ensure consistency and compliance with statutory legislation, and ensures to support all children to make strong progress from their starting points.</w:t>
      </w:r>
    </w:p>
    <w:p w14:paraId="1022E088" w14:textId="77777777" w:rsidR="00F6121C" w:rsidRPr="00FF0E69" w:rsidRDefault="00F6121C" w:rsidP="00F221C0">
      <w:pPr>
        <w:spacing w:after="0"/>
        <w:rPr>
          <w:rFonts w:ascii="Gill Sans MT" w:hAnsi="Gill Sans MT"/>
          <w:sz w:val="32"/>
          <w:szCs w:val="32"/>
        </w:rPr>
      </w:pPr>
    </w:p>
    <w:p w14:paraId="250C73E9" w14:textId="77777777" w:rsidR="00F6121C" w:rsidRDefault="00F6121C" w:rsidP="00F221C0">
      <w:pPr>
        <w:spacing w:after="0"/>
        <w:rPr>
          <w:rFonts w:ascii="Gill Sans MT" w:hAnsi="Gill Sans MT"/>
          <w:b/>
          <w:bCs/>
          <w:sz w:val="32"/>
          <w:szCs w:val="32"/>
        </w:rPr>
      </w:pPr>
      <w:r w:rsidRPr="00FF0E69">
        <w:rPr>
          <w:rFonts w:ascii="Gill Sans MT" w:hAnsi="Gill Sans MT"/>
          <w:b/>
          <w:bCs/>
          <w:sz w:val="32"/>
          <w:szCs w:val="32"/>
        </w:rPr>
        <w:t>Year 1- Foundation and structure</w:t>
      </w:r>
    </w:p>
    <w:p w14:paraId="5B3C86F1" w14:textId="77777777" w:rsidR="003C3C08" w:rsidRPr="00FF0E69" w:rsidRDefault="003C3C08" w:rsidP="00F221C0">
      <w:pPr>
        <w:spacing w:after="0"/>
        <w:rPr>
          <w:rFonts w:ascii="Gill Sans MT" w:hAnsi="Gill Sans MT"/>
          <w:b/>
          <w:bCs/>
          <w:sz w:val="32"/>
          <w:szCs w:val="32"/>
        </w:rPr>
      </w:pPr>
    </w:p>
    <w:p w14:paraId="69C77574" w14:textId="77777777" w:rsidR="00F6121C" w:rsidRPr="00FF0E69" w:rsidRDefault="00F6121C" w:rsidP="00F221C0">
      <w:pPr>
        <w:pStyle w:val="ListParagraph"/>
        <w:numPr>
          <w:ilvl w:val="0"/>
          <w:numId w:val="31"/>
        </w:numPr>
        <w:spacing w:after="0" w:line="278" w:lineRule="auto"/>
        <w:rPr>
          <w:rFonts w:ascii="Gill Sans MT" w:hAnsi="Gill Sans MT"/>
          <w:b/>
          <w:bCs/>
        </w:rPr>
      </w:pPr>
      <w:r w:rsidRPr="00FF0E69">
        <w:rPr>
          <w:rFonts w:ascii="Gill Sans MT" w:hAnsi="Gill Sans MT"/>
          <w:b/>
          <w:bCs/>
        </w:rPr>
        <w:t xml:space="preserve"> Learning environments</w:t>
      </w:r>
    </w:p>
    <w:p w14:paraId="23F1CBBE" w14:textId="77777777" w:rsidR="00F6121C" w:rsidRPr="00FF0E69" w:rsidRDefault="00F6121C" w:rsidP="00F221C0">
      <w:pPr>
        <w:spacing w:after="0"/>
        <w:rPr>
          <w:rFonts w:ascii="Gill Sans MT" w:hAnsi="Gill Sans MT"/>
        </w:rPr>
      </w:pPr>
      <w:r w:rsidRPr="00FF0E69">
        <w:rPr>
          <w:rFonts w:ascii="Gill Sans MT" w:hAnsi="Gill Sans MT"/>
        </w:rPr>
        <w:t xml:space="preserve"> Objective: Fostering a safe and engaging ‘age and stage’ appropriate Nursery environment.</w:t>
      </w:r>
    </w:p>
    <w:tbl>
      <w:tblPr>
        <w:tblStyle w:val="TableGrid"/>
        <w:tblW w:w="0" w:type="auto"/>
        <w:tblLook w:val="04A0" w:firstRow="1" w:lastRow="0" w:firstColumn="1" w:lastColumn="0" w:noHBand="0" w:noVBand="1"/>
      </w:tblPr>
      <w:tblGrid>
        <w:gridCol w:w="2316"/>
        <w:gridCol w:w="5332"/>
        <w:gridCol w:w="2644"/>
        <w:gridCol w:w="2502"/>
        <w:gridCol w:w="2314"/>
      </w:tblGrid>
      <w:tr w:rsidR="00F6121C" w:rsidRPr="00FF0E69" w14:paraId="7624BC72" w14:textId="77777777" w:rsidTr="00D22389">
        <w:trPr>
          <w:trHeight w:val="313"/>
        </w:trPr>
        <w:tc>
          <w:tcPr>
            <w:tcW w:w="7774" w:type="dxa"/>
            <w:gridSpan w:val="2"/>
            <w:tcBorders>
              <w:left w:val="single" w:sz="18" w:space="0" w:color="000000" w:themeColor="text1"/>
              <w:right w:val="single" w:sz="4" w:space="0" w:color="auto"/>
            </w:tcBorders>
            <w:shd w:val="clear" w:color="auto" w:fill="7030A0"/>
          </w:tcPr>
          <w:p w14:paraId="0E220162"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Target and Actions</w:t>
            </w:r>
          </w:p>
        </w:tc>
        <w:tc>
          <w:tcPr>
            <w:tcW w:w="7596" w:type="dxa"/>
            <w:gridSpan w:val="3"/>
            <w:tcBorders>
              <w:left w:val="single" w:sz="4" w:space="0" w:color="auto"/>
              <w:right w:val="single" w:sz="4" w:space="0" w:color="auto"/>
            </w:tcBorders>
            <w:shd w:val="clear" w:color="auto" w:fill="7030A0"/>
          </w:tcPr>
          <w:p w14:paraId="499BB969" w14:textId="77777777" w:rsidR="00F6121C" w:rsidRPr="00FF0E69" w:rsidRDefault="00F6121C" w:rsidP="00F221C0">
            <w:pPr>
              <w:spacing w:after="0"/>
              <w:jc w:val="center"/>
              <w:rPr>
                <w:rFonts w:ascii="Gill Sans MT" w:hAnsi="Gill Sans MT"/>
                <w:b/>
                <w:bCs/>
                <w:color w:val="FFFFFF" w:themeColor="background1"/>
              </w:rPr>
            </w:pPr>
            <w:r w:rsidRPr="00FF0E69">
              <w:rPr>
                <w:rFonts w:ascii="Gill Sans MT" w:hAnsi="Gill Sans MT"/>
                <w:b/>
                <w:bCs/>
                <w:color w:val="FFFFFF" w:themeColor="background1"/>
              </w:rPr>
              <w:t>Progress Commentary</w:t>
            </w:r>
          </w:p>
        </w:tc>
      </w:tr>
      <w:tr w:rsidR="00F6121C" w:rsidRPr="00FF0E69" w14:paraId="1CD6588F" w14:textId="77777777" w:rsidTr="00D22389">
        <w:trPr>
          <w:trHeight w:val="304"/>
        </w:trPr>
        <w:tc>
          <w:tcPr>
            <w:tcW w:w="2343" w:type="dxa"/>
            <w:tcBorders>
              <w:left w:val="single" w:sz="18" w:space="0" w:color="000000" w:themeColor="text1"/>
            </w:tcBorders>
            <w:shd w:val="clear" w:color="auto" w:fill="E7E6E6" w:themeFill="background2"/>
          </w:tcPr>
          <w:p w14:paraId="7A5E504E" w14:textId="77777777" w:rsidR="00F6121C" w:rsidRPr="00FF0E69" w:rsidRDefault="00F6121C" w:rsidP="00F221C0">
            <w:pPr>
              <w:spacing w:after="0"/>
              <w:rPr>
                <w:rFonts w:ascii="Gill Sans MT" w:hAnsi="Gill Sans MT"/>
              </w:rPr>
            </w:pPr>
            <w:r w:rsidRPr="00FF0E69">
              <w:rPr>
                <w:rFonts w:ascii="Gill Sans MT" w:hAnsi="Gill Sans MT"/>
              </w:rPr>
              <w:t>Target</w:t>
            </w:r>
          </w:p>
        </w:tc>
        <w:tc>
          <w:tcPr>
            <w:tcW w:w="5431" w:type="dxa"/>
            <w:shd w:val="clear" w:color="auto" w:fill="E7E6E6" w:themeFill="background2"/>
          </w:tcPr>
          <w:p w14:paraId="0F3BB9F3" w14:textId="77777777" w:rsidR="00F6121C" w:rsidRPr="00FF0E69" w:rsidRDefault="00F6121C" w:rsidP="00F221C0">
            <w:pPr>
              <w:spacing w:after="0"/>
              <w:rPr>
                <w:rFonts w:ascii="Gill Sans MT" w:hAnsi="Gill Sans MT"/>
              </w:rPr>
            </w:pPr>
            <w:r w:rsidRPr="00FF0E69">
              <w:rPr>
                <w:rFonts w:ascii="Gill Sans MT" w:hAnsi="Gill Sans MT"/>
              </w:rPr>
              <w:t>Actions</w:t>
            </w:r>
          </w:p>
        </w:tc>
        <w:tc>
          <w:tcPr>
            <w:tcW w:w="2693" w:type="dxa"/>
            <w:shd w:val="clear" w:color="auto" w:fill="E7E6E6" w:themeFill="background2"/>
          </w:tcPr>
          <w:p w14:paraId="01594B44" w14:textId="77777777" w:rsidR="00F6121C" w:rsidRPr="00FF0E69" w:rsidRDefault="00F6121C" w:rsidP="00F221C0">
            <w:pPr>
              <w:spacing w:after="0"/>
              <w:rPr>
                <w:rFonts w:ascii="Gill Sans MT" w:hAnsi="Gill Sans MT"/>
              </w:rPr>
            </w:pPr>
            <w:r w:rsidRPr="00FF0E69">
              <w:rPr>
                <w:rFonts w:ascii="Gill Sans MT" w:hAnsi="Gill Sans MT"/>
              </w:rPr>
              <w:t>Autumn</w:t>
            </w:r>
          </w:p>
        </w:tc>
        <w:tc>
          <w:tcPr>
            <w:tcW w:w="2551" w:type="dxa"/>
            <w:shd w:val="clear" w:color="auto" w:fill="E7E6E6" w:themeFill="background2"/>
          </w:tcPr>
          <w:p w14:paraId="59A914B7" w14:textId="77777777" w:rsidR="00F6121C" w:rsidRPr="00FF0E69" w:rsidRDefault="00F6121C" w:rsidP="00F221C0">
            <w:pPr>
              <w:spacing w:after="0"/>
              <w:rPr>
                <w:rFonts w:ascii="Gill Sans MT" w:hAnsi="Gill Sans MT"/>
              </w:rPr>
            </w:pPr>
            <w:r w:rsidRPr="00FF0E69">
              <w:rPr>
                <w:rFonts w:ascii="Gill Sans MT" w:hAnsi="Gill Sans MT"/>
              </w:rPr>
              <w:t>Spring</w:t>
            </w:r>
          </w:p>
        </w:tc>
        <w:tc>
          <w:tcPr>
            <w:tcW w:w="2352" w:type="dxa"/>
            <w:tcBorders>
              <w:right w:val="single" w:sz="18" w:space="0" w:color="000000" w:themeColor="text1"/>
            </w:tcBorders>
            <w:shd w:val="clear" w:color="auto" w:fill="E7E6E6" w:themeFill="background2"/>
          </w:tcPr>
          <w:p w14:paraId="468CA658" w14:textId="77777777" w:rsidR="00F6121C" w:rsidRPr="00FF0E69" w:rsidRDefault="00F6121C" w:rsidP="00F221C0">
            <w:pPr>
              <w:spacing w:after="0"/>
              <w:rPr>
                <w:rFonts w:ascii="Gill Sans MT" w:hAnsi="Gill Sans MT"/>
              </w:rPr>
            </w:pPr>
            <w:r w:rsidRPr="00FF0E69">
              <w:rPr>
                <w:rFonts w:ascii="Gill Sans MT" w:hAnsi="Gill Sans MT"/>
              </w:rPr>
              <w:t>Summer</w:t>
            </w:r>
          </w:p>
        </w:tc>
      </w:tr>
      <w:tr w:rsidR="00F6121C" w:rsidRPr="00FF0E69" w14:paraId="25A51982" w14:textId="77777777" w:rsidTr="008C7701">
        <w:trPr>
          <w:trHeight w:val="430"/>
        </w:trPr>
        <w:tc>
          <w:tcPr>
            <w:tcW w:w="2343" w:type="dxa"/>
            <w:vMerge w:val="restart"/>
            <w:tcBorders>
              <w:left w:val="single" w:sz="18" w:space="0" w:color="000000" w:themeColor="text1"/>
            </w:tcBorders>
          </w:tcPr>
          <w:p w14:paraId="66103093" w14:textId="77777777" w:rsidR="00F6121C" w:rsidRPr="00FF0E69" w:rsidRDefault="00F6121C" w:rsidP="00F221C0">
            <w:pPr>
              <w:spacing w:after="0"/>
              <w:rPr>
                <w:rFonts w:ascii="Gill Sans MT" w:hAnsi="Gill Sans MT"/>
              </w:rPr>
            </w:pPr>
            <w:r w:rsidRPr="00FF0E69">
              <w:rPr>
                <w:rFonts w:ascii="Gill Sans MT" w:hAnsi="Gill Sans MT"/>
              </w:rPr>
              <w:t>To ensure changes relating to safer sleeping practices are implemented within the Early years</w:t>
            </w:r>
          </w:p>
        </w:tc>
        <w:tc>
          <w:tcPr>
            <w:tcW w:w="5431" w:type="dxa"/>
          </w:tcPr>
          <w:p w14:paraId="16247450" w14:textId="77777777" w:rsidR="00F6121C" w:rsidRPr="00FF0E69" w:rsidRDefault="00F6121C" w:rsidP="00F221C0">
            <w:pPr>
              <w:spacing w:after="0"/>
              <w:rPr>
                <w:rFonts w:ascii="Gill Sans MT" w:hAnsi="Gill Sans MT"/>
              </w:rPr>
            </w:pPr>
            <w:r w:rsidRPr="00FF0E69">
              <w:rPr>
                <w:rFonts w:ascii="Gill Sans MT" w:hAnsi="Gill Sans MT"/>
              </w:rPr>
              <w:t>Risk assesses the setting against requirements in new EYFS legislation and update Ey policy.</w:t>
            </w:r>
          </w:p>
        </w:tc>
        <w:tc>
          <w:tcPr>
            <w:tcW w:w="2693" w:type="dxa"/>
          </w:tcPr>
          <w:p w14:paraId="0F8ECCAD" w14:textId="77777777" w:rsidR="00F6121C" w:rsidRPr="00FF0E69" w:rsidRDefault="00F6121C" w:rsidP="00F221C0">
            <w:pPr>
              <w:spacing w:after="0"/>
              <w:rPr>
                <w:rFonts w:ascii="Gill Sans MT" w:hAnsi="Gill Sans MT"/>
              </w:rPr>
            </w:pPr>
          </w:p>
          <w:p w14:paraId="05744D02" w14:textId="77777777" w:rsidR="00F6121C" w:rsidRPr="00FF0E69" w:rsidRDefault="00F6121C" w:rsidP="00F221C0">
            <w:pPr>
              <w:spacing w:after="0"/>
              <w:rPr>
                <w:rFonts w:ascii="Gill Sans MT" w:hAnsi="Gill Sans MT"/>
              </w:rPr>
            </w:pPr>
          </w:p>
        </w:tc>
        <w:tc>
          <w:tcPr>
            <w:tcW w:w="2551" w:type="dxa"/>
          </w:tcPr>
          <w:p w14:paraId="59BB039E"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76869F95" w14:textId="77777777" w:rsidR="00F6121C" w:rsidRPr="00FF0E69" w:rsidRDefault="00F6121C" w:rsidP="00F221C0">
            <w:pPr>
              <w:spacing w:after="0"/>
              <w:rPr>
                <w:rFonts w:ascii="Gill Sans MT" w:hAnsi="Gill Sans MT"/>
              </w:rPr>
            </w:pPr>
          </w:p>
        </w:tc>
      </w:tr>
      <w:tr w:rsidR="00F6121C" w:rsidRPr="00FF0E69" w14:paraId="486A2407" w14:textId="77777777" w:rsidTr="00D22389">
        <w:trPr>
          <w:trHeight w:val="330"/>
        </w:trPr>
        <w:tc>
          <w:tcPr>
            <w:tcW w:w="2343" w:type="dxa"/>
            <w:vMerge/>
            <w:tcBorders>
              <w:left w:val="single" w:sz="18" w:space="0" w:color="000000" w:themeColor="text1"/>
            </w:tcBorders>
          </w:tcPr>
          <w:p w14:paraId="49D045CD"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56129E71" w14:textId="77777777" w:rsidR="00F6121C" w:rsidRPr="00FF0E69" w:rsidRDefault="00F6121C" w:rsidP="00F221C0">
            <w:pPr>
              <w:spacing w:after="0"/>
              <w:rPr>
                <w:rFonts w:ascii="Gill Sans MT" w:hAnsi="Gill Sans MT"/>
              </w:rPr>
            </w:pPr>
            <w:r w:rsidRPr="00FF0E69">
              <w:rPr>
                <w:rFonts w:ascii="Gill Sans MT" w:hAnsi="Gill Sans MT"/>
              </w:rPr>
              <w:t>Design an individualised sleep passport to ensure that safer sleep practices are individualised based on promoting best postural management and safety for each learner.</w:t>
            </w:r>
          </w:p>
        </w:tc>
        <w:tc>
          <w:tcPr>
            <w:tcW w:w="2693" w:type="dxa"/>
          </w:tcPr>
          <w:p w14:paraId="23552E25" w14:textId="77777777" w:rsidR="00F6121C" w:rsidRPr="00FF0E69" w:rsidRDefault="00F6121C" w:rsidP="00F221C0">
            <w:pPr>
              <w:spacing w:after="0"/>
              <w:rPr>
                <w:rFonts w:ascii="Gill Sans MT" w:hAnsi="Gill Sans MT"/>
              </w:rPr>
            </w:pPr>
          </w:p>
        </w:tc>
        <w:tc>
          <w:tcPr>
            <w:tcW w:w="2551" w:type="dxa"/>
          </w:tcPr>
          <w:p w14:paraId="15D7F3CC"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18B08EFC" w14:textId="77777777" w:rsidR="00F6121C" w:rsidRPr="00FF0E69" w:rsidRDefault="00F6121C" w:rsidP="00F221C0">
            <w:pPr>
              <w:spacing w:after="0"/>
              <w:rPr>
                <w:rFonts w:ascii="Gill Sans MT" w:hAnsi="Gill Sans MT"/>
              </w:rPr>
            </w:pPr>
          </w:p>
        </w:tc>
      </w:tr>
      <w:tr w:rsidR="00F6121C" w:rsidRPr="00FF0E69" w14:paraId="2BFA768F" w14:textId="77777777" w:rsidTr="00204C9F">
        <w:trPr>
          <w:trHeight w:val="170"/>
        </w:trPr>
        <w:tc>
          <w:tcPr>
            <w:tcW w:w="2343" w:type="dxa"/>
            <w:vMerge/>
            <w:tcBorders>
              <w:left w:val="single" w:sz="18" w:space="0" w:color="000000" w:themeColor="text1"/>
            </w:tcBorders>
          </w:tcPr>
          <w:p w14:paraId="2AF4E926"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10A13106" w14:textId="77777777" w:rsidR="00F6121C" w:rsidRPr="00FF0E69" w:rsidRDefault="00F6121C" w:rsidP="00F221C0">
            <w:pPr>
              <w:spacing w:after="0"/>
              <w:rPr>
                <w:rFonts w:ascii="Gill Sans MT" w:hAnsi="Gill Sans MT"/>
              </w:rPr>
            </w:pPr>
            <w:r w:rsidRPr="00FF0E69">
              <w:rPr>
                <w:rFonts w:ascii="Gill Sans MT" w:hAnsi="Gill Sans MT"/>
              </w:rPr>
              <w:t>Share with SLT and implement and embed individualised sleep postural management in the EY department.</w:t>
            </w:r>
          </w:p>
        </w:tc>
        <w:tc>
          <w:tcPr>
            <w:tcW w:w="2693" w:type="dxa"/>
          </w:tcPr>
          <w:p w14:paraId="12E25AF8" w14:textId="77777777" w:rsidR="00F6121C" w:rsidRPr="00FF0E69" w:rsidRDefault="00F6121C" w:rsidP="00F221C0">
            <w:pPr>
              <w:spacing w:after="0"/>
              <w:rPr>
                <w:rFonts w:ascii="Gill Sans MT" w:hAnsi="Gill Sans MT"/>
              </w:rPr>
            </w:pPr>
          </w:p>
          <w:p w14:paraId="0EC39D41" w14:textId="77777777" w:rsidR="00F6121C" w:rsidRPr="00FF0E69" w:rsidRDefault="00F6121C" w:rsidP="00F221C0">
            <w:pPr>
              <w:spacing w:after="0"/>
              <w:rPr>
                <w:rFonts w:ascii="Gill Sans MT" w:hAnsi="Gill Sans MT"/>
              </w:rPr>
            </w:pPr>
          </w:p>
        </w:tc>
        <w:tc>
          <w:tcPr>
            <w:tcW w:w="2551" w:type="dxa"/>
          </w:tcPr>
          <w:p w14:paraId="0174784B"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6C379921" w14:textId="77777777" w:rsidR="00F6121C" w:rsidRPr="00FF0E69" w:rsidRDefault="00F6121C" w:rsidP="00F221C0">
            <w:pPr>
              <w:spacing w:after="0"/>
              <w:rPr>
                <w:rFonts w:ascii="Gill Sans MT" w:hAnsi="Gill Sans MT"/>
              </w:rPr>
            </w:pPr>
          </w:p>
        </w:tc>
      </w:tr>
      <w:tr w:rsidR="00F6121C" w:rsidRPr="00FF0E69" w14:paraId="2C3640BA" w14:textId="77777777" w:rsidTr="00D22389">
        <w:trPr>
          <w:trHeight w:val="210"/>
        </w:trPr>
        <w:tc>
          <w:tcPr>
            <w:tcW w:w="2343" w:type="dxa"/>
            <w:vMerge/>
            <w:tcBorders>
              <w:left w:val="single" w:sz="18" w:space="0" w:color="000000" w:themeColor="text1"/>
            </w:tcBorders>
          </w:tcPr>
          <w:p w14:paraId="42A31CCC"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06949794" w14:textId="77777777" w:rsidR="00F6121C" w:rsidRPr="00FF0E69" w:rsidRDefault="00F6121C" w:rsidP="00F221C0">
            <w:pPr>
              <w:spacing w:after="0"/>
              <w:rPr>
                <w:rFonts w:ascii="Gill Sans MT" w:hAnsi="Gill Sans MT"/>
              </w:rPr>
            </w:pPr>
            <w:r w:rsidRPr="00FF0E69">
              <w:rPr>
                <w:rFonts w:ascii="Gill Sans MT" w:hAnsi="Gill Sans MT"/>
              </w:rPr>
              <w:t xml:space="preserve">Evaluate skillset of EY team in collaboration with class teachers </w:t>
            </w:r>
            <w:proofErr w:type="gramStart"/>
            <w:r w:rsidRPr="00FF0E69">
              <w:rPr>
                <w:rFonts w:ascii="Gill Sans MT" w:hAnsi="Gill Sans MT"/>
              </w:rPr>
              <w:t>in regard to</w:t>
            </w:r>
            <w:proofErr w:type="gramEnd"/>
            <w:r w:rsidRPr="00FF0E69">
              <w:rPr>
                <w:rFonts w:ascii="Gill Sans MT" w:hAnsi="Gill Sans MT"/>
              </w:rPr>
              <w:t xml:space="preserve"> implementation of postural support and signpost to necessary refresher trainer where needed.</w:t>
            </w:r>
          </w:p>
        </w:tc>
        <w:tc>
          <w:tcPr>
            <w:tcW w:w="2693" w:type="dxa"/>
          </w:tcPr>
          <w:p w14:paraId="0D87B799" w14:textId="77777777" w:rsidR="00F6121C" w:rsidRPr="00FF0E69" w:rsidRDefault="00F6121C" w:rsidP="00F221C0">
            <w:pPr>
              <w:spacing w:after="0"/>
              <w:rPr>
                <w:rFonts w:ascii="Gill Sans MT" w:hAnsi="Gill Sans MT"/>
              </w:rPr>
            </w:pPr>
          </w:p>
          <w:p w14:paraId="2A9B3037" w14:textId="77777777" w:rsidR="00F6121C" w:rsidRPr="00FF0E69" w:rsidRDefault="00F6121C" w:rsidP="00F221C0">
            <w:pPr>
              <w:spacing w:after="0"/>
              <w:rPr>
                <w:rFonts w:ascii="Gill Sans MT" w:hAnsi="Gill Sans MT"/>
              </w:rPr>
            </w:pPr>
          </w:p>
          <w:p w14:paraId="1E957A56" w14:textId="77777777" w:rsidR="00F6121C" w:rsidRPr="00FF0E69" w:rsidRDefault="00F6121C" w:rsidP="00F221C0">
            <w:pPr>
              <w:spacing w:after="0"/>
              <w:rPr>
                <w:rFonts w:ascii="Gill Sans MT" w:hAnsi="Gill Sans MT"/>
              </w:rPr>
            </w:pPr>
          </w:p>
          <w:p w14:paraId="6782EC3D" w14:textId="77777777" w:rsidR="00F6121C" w:rsidRPr="00FF0E69" w:rsidRDefault="00F6121C" w:rsidP="00F221C0">
            <w:pPr>
              <w:spacing w:after="0"/>
              <w:rPr>
                <w:rFonts w:ascii="Gill Sans MT" w:hAnsi="Gill Sans MT"/>
              </w:rPr>
            </w:pPr>
          </w:p>
        </w:tc>
        <w:tc>
          <w:tcPr>
            <w:tcW w:w="2551" w:type="dxa"/>
          </w:tcPr>
          <w:p w14:paraId="24ADC670"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39A28E34" w14:textId="77777777" w:rsidR="00F6121C" w:rsidRPr="00FF0E69" w:rsidRDefault="00F6121C" w:rsidP="00F221C0">
            <w:pPr>
              <w:spacing w:after="0"/>
              <w:rPr>
                <w:rFonts w:ascii="Gill Sans MT" w:hAnsi="Gill Sans MT"/>
              </w:rPr>
            </w:pPr>
          </w:p>
        </w:tc>
      </w:tr>
      <w:tr w:rsidR="00F6121C" w:rsidRPr="00FF0E69" w14:paraId="7BE8BD97" w14:textId="77777777" w:rsidTr="00D22389">
        <w:trPr>
          <w:trHeight w:val="700"/>
        </w:trPr>
        <w:tc>
          <w:tcPr>
            <w:tcW w:w="2343" w:type="dxa"/>
            <w:vMerge w:val="restart"/>
            <w:tcBorders>
              <w:left w:val="single" w:sz="18" w:space="0" w:color="000000" w:themeColor="text1"/>
            </w:tcBorders>
          </w:tcPr>
          <w:p w14:paraId="385DDF43" w14:textId="77777777" w:rsidR="00F6121C" w:rsidRPr="00FF0E69" w:rsidRDefault="00F6121C" w:rsidP="00F221C0">
            <w:pPr>
              <w:spacing w:after="0"/>
              <w:rPr>
                <w:rFonts w:ascii="Gill Sans MT" w:hAnsi="Gill Sans MT"/>
              </w:rPr>
            </w:pPr>
            <w:r w:rsidRPr="00FF0E69">
              <w:rPr>
                <w:rFonts w:ascii="Gill Sans MT" w:hAnsi="Gill Sans MT"/>
              </w:rPr>
              <w:lastRenderedPageBreak/>
              <w:t>To ensure changes relating to safer eating and weaning practices are implemented within the Early years</w:t>
            </w:r>
          </w:p>
        </w:tc>
        <w:tc>
          <w:tcPr>
            <w:tcW w:w="5431" w:type="dxa"/>
          </w:tcPr>
          <w:p w14:paraId="044ACFF4" w14:textId="77777777" w:rsidR="00F6121C" w:rsidRPr="00FF0E69" w:rsidRDefault="00F6121C" w:rsidP="00F221C0">
            <w:pPr>
              <w:spacing w:after="0"/>
              <w:rPr>
                <w:rFonts w:ascii="Gill Sans MT" w:hAnsi="Gill Sans MT"/>
              </w:rPr>
            </w:pPr>
            <w:r w:rsidRPr="00FF0E69">
              <w:rPr>
                <w:rFonts w:ascii="Gill Sans MT" w:hAnsi="Gill Sans MT"/>
              </w:rPr>
              <w:t>Risk assesses the setting against requirements in new EYFS legislation.</w:t>
            </w:r>
          </w:p>
        </w:tc>
        <w:tc>
          <w:tcPr>
            <w:tcW w:w="2693" w:type="dxa"/>
          </w:tcPr>
          <w:p w14:paraId="45188979" w14:textId="77777777" w:rsidR="00F6121C" w:rsidRPr="00FF0E69" w:rsidRDefault="00F6121C" w:rsidP="00F221C0">
            <w:pPr>
              <w:spacing w:after="0"/>
              <w:rPr>
                <w:rFonts w:ascii="Gill Sans MT" w:hAnsi="Gill Sans MT"/>
              </w:rPr>
            </w:pPr>
          </w:p>
          <w:p w14:paraId="595ECBE2" w14:textId="77777777" w:rsidR="00F6121C" w:rsidRPr="00FF0E69" w:rsidRDefault="00F6121C" w:rsidP="00F221C0">
            <w:pPr>
              <w:spacing w:after="0"/>
              <w:rPr>
                <w:rFonts w:ascii="Gill Sans MT" w:hAnsi="Gill Sans MT"/>
              </w:rPr>
            </w:pPr>
          </w:p>
        </w:tc>
        <w:tc>
          <w:tcPr>
            <w:tcW w:w="2551" w:type="dxa"/>
          </w:tcPr>
          <w:p w14:paraId="24C090A5"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0A79C0DE" w14:textId="77777777" w:rsidR="00F6121C" w:rsidRPr="00FF0E69" w:rsidRDefault="00F6121C" w:rsidP="00F221C0">
            <w:pPr>
              <w:spacing w:after="0"/>
              <w:rPr>
                <w:rFonts w:ascii="Gill Sans MT" w:hAnsi="Gill Sans MT"/>
              </w:rPr>
            </w:pPr>
          </w:p>
        </w:tc>
      </w:tr>
      <w:tr w:rsidR="00F6121C" w:rsidRPr="00FF0E69" w14:paraId="0773D7F3" w14:textId="77777777" w:rsidTr="00D22389">
        <w:trPr>
          <w:trHeight w:val="405"/>
        </w:trPr>
        <w:tc>
          <w:tcPr>
            <w:tcW w:w="2343" w:type="dxa"/>
            <w:vMerge/>
            <w:tcBorders>
              <w:left w:val="single" w:sz="18" w:space="0" w:color="000000" w:themeColor="text1"/>
            </w:tcBorders>
          </w:tcPr>
          <w:p w14:paraId="2ABE4BDC"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6170F017" w14:textId="77777777" w:rsidR="00F6121C" w:rsidRPr="00FF0E69" w:rsidRDefault="00F6121C" w:rsidP="00F221C0">
            <w:pPr>
              <w:spacing w:after="0"/>
              <w:rPr>
                <w:rFonts w:ascii="Gill Sans MT" w:hAnsi="Gill Sans MT"/>
              </w:rPr>
            </w:pPr>
            <w:r w:rsidRPr="00FF0E69">
              <w:rPr>
                <w:rFonts w:ascii="Gill Sans MT" w:hAnsi="Gill Sans MT"/>
              </w:rPr>
              <w:t>Ensure all department staff have read and are aware of their role and responsibilities in relation to changes and promoting safer eating environments,</w:t>
            </w:r>
          </w:p>
        </w:tc>
        <w:tc>
          <w:tcPr>
            <w:tcW w:w="2693" w:type="dxa"/>
          </w:tcPr>
          <w:p w14:paraId="44B792E6" w14:textId="77777777" w:rsidR="00F6121C" w:rsidRPr="00FF0E69" w:rsidRDefault="00F6121C" w:rsidP="00F221C0">
            <w:pPr>
              <w:spacing w:after="0"/>
              <w:rPr>
                <w:rFonts w:ascii="Gill Sans MT" w:hAnsi="Gill Sans MT"/>
              </w:rPr>
            </w:pPr>
          </w:p>
          <w:p w14:paraId="518B54A6" w14:textId="77777777" w:rsidR="00F6121C" w:rsidRPr="00FF0E69" w:rsidRDefault="00F6121C" w:rsidP="00F221C0">
            <w:pPr>
              <w:spacing w:after="0"/>
              <w:rPr>
                <w:rFonts w:ascii="Gill Sans MT" w:hAnsi="Gill Sans MT"/>
              </w:rPr>
            </w:pPr>
          </w:p>
          <w:p w14:paraId="693B4F00" w14:textId="77777777" w:rsidR="00F6121C" w:rsidRPr="00FF0E69" w:rsidRDefault="00F6121C" w:rsidP="00F221C0">
            <w:pPr>
              <w:spacing w:after="0"/>
              <w:rPr>
                <w:rFonts w:ascii="Gill Sans MT" w:hAnsi="Gill Sans MT"/>
              </w:rPr>
            </w:pPr>
          </w:p>
        </w:tc>
        <w:tc>
          <w:tcPr>
            <w:tcW w:w="2551" w:type="dxa"/>
          </w:tcPr>
          <w:p w14:paraId="2352A604"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34B7BA53" w14:textId="77777777" w:rsidR="00F6121C" w:rsidRPr="00FF0E69" w:rsidRDefault="00F6121C" w:rsidP="00F221C0">
            <w:pPr>
              <w:spacing w:after="0"/>
              <w:rPr>
                <w:rFonts w:ascii="Gill Sans MT" w:hAnsi="Gill Sans MT"/>
              </w:rPr>
            </w:pPr>
          </w:p>
        </w:tc>
      </w:tr>
      <w:tr w:rsidR="00F6121C" w:rsidRPr="00FF0E69" w14:paraId="038A4FA6" w14:textId="77777777" w:rsidTr="00D22389">
        <w:trPr>
          <w:trHeight w:val="240"/>
        </w:trPr>
        <w:tc>
          <w:tcPr>
            <w:tcW w:w="2343" w:type="dxa"/>
            <w:vMerge/>
            <w:tcBorders>
              <w:left w:val="single" w:sz="18" w:space="0" w:color="000000" w:themeColor="text1"/>
            </w:tcBorders>
          </w:tcPr>
          <w:p w14:paraId="023037EF"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0EDE7736" w14:textId="77777777" w:rsidR="00F6121C" w:rsidRPr="00FF0E69" w:rsidRDefault="00F6121C" w:rsidP="00F221C0">
            <w:pPr>
              <w:spacing w:after="0"/>
              <w:rPr>
                <w:rFonts w:ascii="Gill Sans MT" w:hAnsi="Gill Sans MT"/>
              </w:rPr>
            </w:pPr>
            <w:r w:rsidRPr="00FF0E69">
              <w:rPr>
                <w:rFonts w:ascii="Gill Sans MT" w:hAnsi="Gill Sans MT"/>
              </w:rPr>
              <w:t xml:space="preserve">Ensure PFA posters are displayed in each classroom to ensure quick availability of PFA trained staff. </w:t>
            </w:r>
          </w:p>
        </w:tc>
        <w:tc>
          <w:tcPr>
            <w:tcW w:w="2693" w:type="dxa"/>
          </w:tcPr>
          <w:p w14:paraId="07900C9E" w14:textId="77777777" w:rsidR="00F6121C" w:rsidRPr="00FF0E69" w:rsidRDefault="00F6121C" w:rsidP="00F221C0">
            <w:pPr>
              <w:spacing w:after="0"/>
              <w:rPr>
                <w:rFonts w:ascii="Gill Sans MT" w:hAnsi="Gill Sans MT"/>
              </w:rPr>
            </w:pPr>
          </w:p>
          <w:p w14:paraId="3C40C425" w14:textId="77777777" w:rsidR="00F6121C" w:rsidRPr="00FF0E69" w:rsidRDefault="00F6121C" w:rsidP="00F221C0">
            <w:pPr>
              <w:spacing w:after="0"/>
              <w:rPr>
                <w:rFonts w:ascii="Gill Sans MT" w:hAnsi="Gill Sans MT"/>
              </w:rPr>
            </w:pPr>
          </w:p>
        </w:tc>
        <w:tc>
          <w:tcPr>
            <w:tcW w:w="2551" w:type="dxa"/>
          </w:tcPr>
          <w:p w14:paraId="1BB18281"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03E85826" w14:textId="77777777" w:rsidR="00F6121C" w:rsidRPr="00FF0E69" w:rsidRDefault="00F6121C" w:rsidP="00F221C0">
            <w:pPr>
              <w:spacing w:after="0"/>
              <w:rPr>
                <w:rFonts w:ascii="Gill Sans MT" w:hAnsi="Gill Sans MT"/>
              </w:rPr>
            </w:pPr>
          </w:p>
        </w:tc>
      </w:tr>
      <w:tr w:rsidR="00F6121C" w:rsidRPr="00FF0E69" w14:paraId="091BC776" w14:textId="77777777" w:rsidTr="00D22389">
        <w:trPr>
          <w:trHeight w:val="730"/>
        </w:trPr>
        <w:tc>
          <w:tcPr>
            <w:tcW w:w="2343" w:type="dxa"/>
            <w:vMerge/>
            <w:tcBorders>
              <w:left w:val="single" w:sz="18" w:space="0" w:color="000000" w:themeColor="text1"/>
            </w:tcBorders>
          </w:tcPr>
          <w:p w14:paraId="6C1E3C5D" w14:textId="77777777" w:rsidR="00F6121C" w:rsidRPr="00FF0E69" w:rsidRDefault="00F6121C" w:rsidP="00F221C0">
            <w:pPr>
              <w:spacing w:after="0"/>
              <w:rPr>
                <w:rFonts w:ascii="Gill Sans MT" w:eastAsia="Gill Sans MT" w:hAnsi="Gill Sans MT" w:cs="Gill Sans MT"/>
                <w:color w:val="000000" w:themeColor="text1"/>
              </w:rPr>
            </w:pPr>
          </w:p>
        </w:tc>
        <w:tc>
          <w:tcPr>
            <w:tcW w:w="5431" w:type="dxa"/>
          </w:tcPr>
          <w:p w14:paraId="5EFEAA4E" w14:textId="77777777" w:rsidR="00F6121C" w:rsidRPr="00FF0E69" w:rsidRDefault="00F6121C" w:rsidP="00F221C0">
            <w:pPr>
              <w:spacing w:after="0"/>
              <w:rPr>
                <w:rFonts w:ascii="Gill Sans MT" w:hAnsi="Gill Sans MT"/>
              </w:rPr>
            </w:pPr>
            <w:r w:rsidRPr="00FF0E69">
              <w:rPr>
                <w:rFonts w:ascii="Gill Sans MT" w:hAnsi="Gill Sans MT"/>
              </w:rPr>
              <w:t>All staff to refresh training on choking and allergy/anaphylaxis training.</w:t>
            </w:r>
          </w:p>
        </w:tc>
        <w:tc>
          <w:tcPr>
            <w:tcW w:w="2693" w:type="dxa"/>
          </w:tcPr>
          <w:p w14:paraId="6AD8492D" w14:textId="77777777" w:rsidR="00F6121C" w:rsidRPr="00FF0E69" w:rsidRDefault="00F6121C" w:rsidP="00F221C0">
            <w:pPr>
              <w:spacing w:after="0"/>
              <w:rPr>
                <w:rFonts w:ascii="Gill Sans MT" w:hAnsi="Gill Sans MT"/>
              </w:rPr>
            </w:pPr>
          </w:p>
          <w:p w14:paraId="067C3132" w14:textId="77777777" w:rsidR="00F6121C" w:rsidRPr="00FF0E69" w:rsidRDefault="00F6121C" w:rsidP="00F221C0">
            <w:pPr>
              <w:spacing w:after="0"/>
              <w:rPr>
                <w:rFonts w:ascii="Gill Sans MT" w:hAnsi="Gill Sans MT"/>
              </w:rPr>
            </w:pPr>
          </w:p>
        </w:tc>
        <w:tc>
          <w:tcPr>
            <w:tcW w:w="2551" w:type="dxa"/>
          </w:tcPr>
          <w:p w14:paraId="657809BA" w14:textId="77777777" w:rsidR="00F6121C" w:rsidRPr="00FF0E69" w:rsidRDefault="00F6121C" w:rsidP="00F221C0">
            <w:pPr>
              <w:spacing w:after="0"/>
              <w:rPr>
                <w:rFonts w:ascii="Gill Sans MT" w:hAnsi="Gill Sans MT"/>
              </w:rPr>
            </w:pPr>
          </w:p>
        </w:tc>
        <w:tc>
          <w:tcPr>
            <w:tcW w:w="2352" w:type="dxa"/>
            <w:tcBorders>
              <w:right w:val="single" w:sz="18" w:space="0" w:color="000000" w:themeColor="text1"/>
            </w:tcBorders>
          </w:tcPr>
          <w:p w14:paraId="491A181C" w14:textId="77777777" w:rsidR="00F6121C" w:rsidRPr="00FF0E69" w:rsidRDefault="00F6121C" w:rsidP="00F221C0">
            <w:pPr>
              <w:spacing w:after="0"/>
              <w:rPr>
                <w:rFonts w:ascii="Gill Sans MT" w:hAnsi="Gill Sans MT"/>
              </w:rPr>
            </w:pPr>
          </w:p>
        </w:tc>
      </w:tr>
    </w:tbl>
    <w:p w14:paraId="09BFB2D1" w14:textId="77777777" w:rsidR="00F6121C" w:rsidRPr="00FF0E69" w:rsidRDefault="00F6121C" w:rsidP="00F221C0">
      <w:pPr>
        <w:spacing w:after="0"/>
        <w:rPr>
          <w:rFonts w:ascii="Gill Sans MT" w:hAnsi="Gill Sans MT"/>
        </w:rPr>
      </w:pPr>
    </w:p>
    <w:p w14:paraId="1A3BB134" w14:textId="77777777" w:rsidR="00F6121C" w:rsidRPr="00FF0E69" w:rsidRDefault="00F6121C" w:rsidP="00F221C0">
      <w:pPr>
        <w:pStyle w:val="ListParagraph"/>
        <w:numPr>
          <w:ilvl w:val="0"/>
          <w:numId w:val="31"/>
        </w:numPr>
        <w:spacing w:after="0" w:line="278" w:lineRule="auto"/>
        <w:rPr>
          <w:rFonts w:ascii="Gill Sans MT" w:hAnsi="Gill Sans MT"/>
          <w:b/>
          <w:bCs/>
        </w:rPr>
      </w:pPr>
      <w:r w:rsidRPr="00FF0E69">
        <w:rPr>
          <w:rFonts w:ascii="Gill Sans MT" w:hAnsi="Gill Sans MT"/>
          <w:b/>
          <w:bCs/>
        </w:rPr>
        <w:t>Child development and wellbeing</w:t>
      </w:r>
    </w:p>
    <w:p w14:paraId="36A33D1F" w14:textId="6F8AC183" w:rsidR="00F6121C" w:rsidRPr="003C3C08" w:rsidRDefault="00F6121C" w:rsidP="003C3C08">
      <w:pPr>
        <w:spacing w:after="0"/>
        <w:ind w:left="360"/>
        <w:rPr>
          <w:rFonts w:ascii="Gill Sans MT" w:hAnsi="Gill Sans MT"/>
        </w:rPr>
      </w:pPr>
      <w:r w:rsidRPr="00FF0E69">
        <w:rPr>
          <w:rFonts w:ascii="Gill Sans MT" w:hAnsi="Gill Sans MT"/>
        </w:rPr>
        <w:t>Objective: supporting children’s physical, emotional and communication development</w:t>
      </w:r>
    </w:p>
    <w:p w14:paraId="2F6CA58E" w14:textId="77777777" w:rsidR="00F6121C" w:rsidRPr="00FF0E69" w:rsidRDefault="00F6121C" w:rsidP="00F221C0">
      <w:pPr>
        <w:pStyle w:val="ListParagraph"/>
        <w:spacing w:after="0"/>
        <w:rPr>
          <w:rFonts w:ascii="Gill Sans MT" w:hAnsi="Gill Sans MT"/>
        </w:rPr>
      </w:pPr>
    </w:p>
    <w:tbl>
      <w:tblPr>
        <w:tblStyle w:val="TableGrid"/>
        <w:tblW w:w="15570" w:type="dxa"/>
        <w:tblLook w:val="04A0" w:firstRow="1" w:lastRow="0" w:firstColumn="1" w:lastColumn="0" w:noHBand="0" w:noVBand="1"/>
      </w:tblPr>
      <w:tblGrid>
        <w:gridCol w:w="2245"/>
        <w:gridCol w:w="5529"/>
        <w:gridCol w:w="2693"/>
        <w:gridCol w:w="2551"/>
        <w:gridCol w:w="2552"/>
      </w:tblGrid>
      <w:tr w:rsidR="00F6121C" w:rsidRPr="00FF0E69" w14:paraId="7BEC2D49" w14:textId="77777777" w:rsidTr="00D22389">
        <w:trPr>
          <w:trHeight w:val="313"/>
        </w:trPr>
        <w:tc>
          <w:tcPr>
            <w:tcW w:w="7774" w:type="dxa"/>
            <w:gridSpan w:val="2"/>
            <w:tcBorders>
              <w:left w:val="single" w:sz="18" w:space="0" w:color="000000"/>
              <w:right w:val="single" w:sz="4" w:space="0" w:color="auto"/>
            </w:tcBorders>
            <w:shd w:val="clear" w:color="auto" w:fill="7030A0"/>
          </w:tcPr>
          <w:p w14:paraId="76180383"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Target and Actions</w:t>
            </w:r>
          </w:p>
        </w:tc>
        <w:tc>
          <w:tcPr>
            <w:tcW w:w="7796" w:type="dxa"/>
            <w:gridSpan w:val="3"/>
            <w:tcBorders>
              <w:left w:val="single" w:sz="4" w:space="0" w:color="auto"/>
              <w:right w:val="single" w:sz="4" w:space="0" w:color="auto"/>
            </w:tcBorders>
            <w:shd w:val="clear" w:color="auto" w:fill="7030A0"/>
          </w:tcPr>
          <w:p w14:paraId="124BAB02"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Progress Commentary</w:t>
            </w:r>
          </w:p>
        </w:tc>
      </w:tr>
      <w:tr w:rsidR="00F6121C" w:rsidRPr="00FF0E69" w14:paraId="35BF201A" w14:textId="77777777" w:rsidTr="00D22389">
        <w:trPr>
          <w:trHeight w:val="304"/>
        </w:trPr>
        <w:tc>
          <w:tcPr>
            <w:tcW w:w="2245" w:type="dxa"/>
            <w:tcBorders>
              <w:left w:val="single" w:sz="18" w:space="0" w:color="000000"/>
            </w:tcBorders>
            <w:shd w:val="clear" w:color="auto" w:fill="E8E8E8"/>
          </w:tcPr>
          <w:p w14:paraId="2E924740"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Target</w:t>
            </w:r>
          </w:p>
        </w:tc>
        <w:tc>
          <w:tcPr>
            <w:tcW w:w="5529" w:type="dxa"/>
            <w:shd w:val="clear" w:color="auto" w:fill="E8E8E8"/>
          </w:tcPr>
          <w:p w14:paraId="3CC4344C"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Actions</w:t>
            </w:r>
          </w:p>
        </w:tc>
        <w:tc>
          <w:tcPr>
            <w:tcW w:w="2693" w:type="dxa"/>
            <w:shd w:val="clear" w:color="auto" w:fill="E8E8E8"/>
          </w:tcPr>
          <w:p w14:paraId="4E171D7A"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Autumn</w:t>
            </w:r>
          </w:p>
        </w:tc>
        <w:tc>
          <w:tcPr>
            <w:tcW w:w="2551" w:type="dxa"/>
            <w:shd w:val="clear" w:color="auto" w:fill="E8E8E8"/>
          </w:tcPr>
          <w:p w14:paraId="67D2B14D"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Spring</w:t>
            </w:r>
          </w:p>
        </w:tc>
        <w:tc>
          <w:tcPr>
            <w:tcW w:w="2552" w:type="dxa"/>
            <w:tcBorders>
              <w:right w:val="single" w:sz="18" w:space="0" w:color="000000"/>
            </w:tcBorders>
            <w:shd w:val="clear" w:color="auto" w:fill="E8E8E8"/>
          </w:tcPr>
          <w:p w14:paraId="18E8CAF7"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Summer</w:t>
            </w:r>
          </w:p>
        </w:tc>
      </w:tr>
      <w:tr w:rsidR="00F6121C" w:rsidRPr="00FF0E69" w14:paraId="2E60BB1B" w14:textId="77777777" w:rsidTr="00D22389">
        <w:trPr>
          <w:trHeight w:val="450"/>
        </w:trPr>
        <w:tc>
          <w:tcPr>
            <w:tcW w:w="2245" w:type="dxa"/>
            <w:vMerge w:val="restart"/>
            <w:tcBorders>
              <w:left w:val="single" w:sz="18" w:space="0" w:color="000000"/>
            </w:tcBorders>
          </w:tcPr>
          <w:p w14:paraId="003F4C08"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To ensure SOWS reflect the EYFS curriculum and ethos. </w:t>
            </w:r>
          </w:p>
        </w:tc>
        <w:tc>
          <w:tcPr>
            <w:tcW w:w="5529" w:type="dxa"/>
          </w:tcPr>
          <w:p w14:paraId="1754866E"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Revisit routines SOW as a teaching team throughout the year.</w:t>
            </w:r>
          </w:p>
        </w:tc>
        <w:tc>
          <w:tcPr>
            <w:tcW w:w="2693" w:type="dxa"/>
          </w:tcPr>
          <w:p w14:paraId="7F69AA47" w14:textId="77777777" w:rsidR="00F6121C" w:rsidRPr="00FF0E69" w:rsidRDefault="00F6121C" w:rsidP="00F221C0">
            <w:pPr>
              <w:spacing w:after="0"/>
              <w:rPr>
                <w:rFonts w:ascii="Gill Sans MT" w:eastAsia="Aptos" w:hAnsi="Gill Sans MT" w:cs="Arial"/>
              </w:rPr>
            </w:pPr>
          </w:p>
          <w:p w14:paraId="13B671B0" w14:textId="77777777" w:rsidR="00F6121C" w:rsidRPr="00FF0E69" w:rsidRDefault="00F6121C" w:rsidP="00F221C0">
            <w:pPr>
              <w:spacing w:after="0"/>
              <w:rPr>
                <w:rFonts w:ascii="Gill Sans MT" w:eastAsia="Aptos" w:hAnsi="Gill Sans MT" w:cs="Arial"/>
              </w:rPr>
            </w:pPr>
          </w:p>
        </w:tc>
        <w:tc>
          <w:tcPr>
            <w:tcW w:w="2551" w:type="dxa"/>
          </w:tcPr>
          <w:p w14:paraId="59342535"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40844BE7" w14:textId="77777777" w:rsidR="00F6121C" w:rsidRPr="00FF0E69" w:rsidRDefault="00F6121C" w:rsidP="00F221C0">
            <w:pPr>
              <w:spacing w:after="0"/>
              <w:rPr>
                <w:rFonts w:ascii="Gill Sans MT" w:eastAsia="Aptos" w:hAnsi="Gill Sans MT" w:cs="Arial"/>
              </w:rPr>
            </w:pPr>
          </w:p>
        </w:tc>
      </w:tr>
      <w:tr w:rsidR="00F6121C" w:rsidRPr="00FF0E69" w14:paraId="3F8F74B5" w14:textId="77777777" w:rsidTr="00D22389">
        <w:trPr>
          <w:trHeight w:val="510"/>
        </w:trPr>
        <w:tc>
          <w:tcPr>
            <w:tcW w:w="2245" w:type="dxa"/>
            <w:vMerge/>
            <w:tcBorders>
              <w:left w:val="single" w:sz="18" w:space="0" w:color="000000"/>
            </w:tcBorders>
          </w:tcPr>
          <w:p w14:paraId="4FF6BAA6"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476342DA"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to ensure that curriculum links are correct and reflect EY curriculum, ensuring this is embedded within the Rosewood schemes of work.</w:t>
            </w:r>
          </w:p>
        </w:tc>
        <w:tc>
          <w:tcPr>
            <w:tcW w:w="2693" w:type="dxa"/>
          </w:tcPr>
          <w:p w14:paraId="46088926" w14:textId="77777777" w:rsidR="00F6121C" w:rsidRPr="00FF0E69" w:rsidRDefault="00F6121C" w:rsidP="00F221C0">
            <w:pPr>
              <w:spacing w:after="0"/>
              <w:rPr>
                <w:rFonts w:ascii="Gill Sans MT" w:eastAsia="Aptos" w:hAnsi="Gill Sans MT" w:cs="Arial"/>
              </w:rPr>
            </w:pPr>
          </w:p>
          <w:p w14:paraId="50825C7B" w14:textId="77777777" w:rsidR="00F6121C" w:rsidRPr="00FF0E69" w:rsidRDefault="00F6121C" w:rsidP="00F221C0">
            <w:pPr>
              <w:spacing w:after="0"/>
              <w:rPr>
                <w:rFonts w:ascii="Gill Sans MT" w:eastAsia="Aptos" w:hAnsi="Gill Sans MT" w:cs="Arial"/>
              </w:rPr>
            </w:pPr>
          </w:p>
          <w:p w14:paraId="3422C72E" w14:textId="77777777" w:rsidR="00F6121C" w:rsidRPr="00FF0E69" w:rsidRDefault="00F6121C" w:rsidP="00F221C0">
            <w:pPr>
              <w:spacing w:after="0"/>
              <w:rPr>
                <w:rFonts w:ascii="Gill Sans MT" w:eastAsia="Aptos" w:hAnsi="Gill Sans MT" w:cs="Arial"/>
              </w:rPr>
            </w:pPr>
          </w:p>
        </w:tc>
        <w:tc>
          <w:tcPr>
            <w:tcW w:w="2551" w:type="dxa"/>
          </w:tcPr>
          <w:p w14:paraId="35400A26"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74D236DB" w14:textId="77777777" w:rsidR="00F6121C" w:rsidRPr="00FF0E69" w:rsidRDefault="00F6121C" w:rsidP="00F221C0">
            <w:pPr>
              <w:spacing w:after="0"/>
              <w:rPr>
                <w:rFonts w:ascii="Gill Sans MT" w:eastAsia="Aptos" w:hAnsi="Gill Sans MT" w:cs="Arial"/>
              </w:rPr>
            </w:pPr>
          </w:p>
        </w:tc>
      </w:tr>
      <w:tr w:rsidR="00F6121C" w:rsidRPr="00FF0E69" w14:paraId="63B22F63" w14:textId="77777777" w:rsidTr="00D22389">
        <w:trPr>
          <w:trHeight w:val="440"/>
        </w:trPr>
        <w:tc>
          <w:tcPr>
            <w:tcW w:w="2245" w:type="dxa"/>
            <w:vMerge w:val="restart"/>
            <w:tcBorders>
              <w:left w:val="single" w:sz="18" w:space="0" w:color="000000"/>
            </w:tcBorders>
          </w:tcPr>
          <w:p w14:paraId="7D7D150C" w14:textId="77777777" w:rsidR="00F6121C" w:rsidRPr="00FF0E69" w:rsidRDefault="00F6121C" w:rsidP="00F221C0">
            <w:pPr>
              <w:spacing w:after="0"/>
              <w:contextualSpacing/>
              <w:rPr>
                <w:rFonts w:ascii="Gill Sans MT" w:eastAsia="Aptos" w:hAnsi="Gill Sans MT" w:cs="Arial"/>
              </w:rPr>
            </w:pPr>
            <w:r w:rsidRPr="00FF0E69">
              <w:rPr>
                <w:rFonts w:ascii="Gill Sans MT" w:eastAsia="Aptos" w:hAnsi="Gill Sans MT" w:cs="Times New Roman"/>
              </w:rPr>
              <w:t xml:space="preserve">Strengthen the key carer system, ensuring that learners have the best opportunity to thrive with the foundation stage. </w:t>
            </w:r>
          </w:p>
        </w:tc>
        <w:tc>
          <w:tcPr>
            <w:tcW w:w="5529" w:type="dxa"/>
          </w:tcPr>
          <w:p w14:paraId="429D70A2"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Identified key person given opportunity to accompany class teacher on home visits, establishing and strengthening relationships from the offset.</w:t>
            </w:r>
          </w:p>
        </w:tc>
        <w:tc>
          <w:tcPr>
            <w:tcW w:w="2693" w:type="dxa"/>
          </w:tcPr>
          <w:p w14:paraId="2CF6D9AF" w14:textId="77777777" w:rsidR="00F6121C" w:rsidRPr="00FF0E69" w:rsidRDefault="00F6121C" w:rsidP="00F221C0">
            <w:pPr>
              <w:spacing w:after="0"/>
              <w:rPr>
                <w:rFonts w:ascii="Gill Sans MT" w:eastAsia="Aptos" w:hAnsi="Gill Sans MT" w:cs="Arial"/>
              </w:rPr>
            </w:pPr>
          </w:p>
        </w:tc>
        <w:tc>
          <w:tcPr>
            <w:tcW w:w="2551" w:type="dxa"/>
          </w:tcPr>
          <w:p w14:paraId="1509D875"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35C1B7BA" w14:textId="77777777" w:rsidR="00F6121C" w:rsidRPr="00FF0E69" w:rsidRDefault="00F6121C" w:rsidP="00F221C0">
            <w:pPr>
              <w:spacing w:after="0"/>
              <w:rPr>
                <w:rFonts w:ascii="Gill Sans MT" w:eastAsia="Aptos" w:hAnsi="Gill Sans MT" w:cs="Arial"/>
              </w:rPr>
            </w:pPr>
          </w:p>
        </w:tc>
      </w:tr>
      <w:tr w:rsidR="00F6121C" w:rsidRPr="00FF0E69" w14:paraId="5134960A" w14:textId="77777777" w:rsidTr="00D22389">
        <w:trPr>
          <w:trHeight w:val="315"/>
        </w:trPr>
        <w:tc>
          <w:tcPr>
            <w:tcW w:w="2245" w:type="dxa"/>
            <w:vMerge/>
            <w:tcBorders>
              <w:left w:val="single" w:sz="18" w:space="0" w:color="000000"/>
            </w:tcBorders>
          </w:tcPr>
          <w:p w14:paraId="45D0DA7B"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785A81A3"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Opportunity to skill share once learner is settled into Nursery- Providing opportunity for staff to share knowledge and expertise, giving learners time to begin to form new attachments. </w:t>
            </w:r>
          </w:p>
        </w:tc>
        <w:tc>
          <w:tcPr>
            <w:tcW w:w="2693" w:type="dxa"/>
          </w:tcPr>
          <w:p w14:paraId="432C4C11" w14:textId="77777777" w:rsidR="00F6121C" w:rsidRPr="00FF0E69" w:rsidRDefault="00F6121C" w:rsidP="00F221C0">
            <w:pPr>
              <w:spacing w:after="0"/>
              <w:rPr>
                <w:rFonts w:ascii="Gill Sans MT" w:eastAsia="Aptos" w:hAnsi="Gill Sans MT" w:cs="Arial"/>
              </w:rPr>
            </w:pPr>
          </w:p>
        </w:tc>
        <w:tc>
          <w:tcPr>
            <w:tcW w:w="2551" w:type="dxa"/>
          </w:tcPr>
          <w:p w14:paraId="156EF9C7"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5D70F359" w14:textId="77777777" w:rsidR="00F6121C" w:rsidRPr="00FF0E69" w:rsidRDefault="00F6121C" w:rsidP="00F221C0">
            <w:pPr>
              <w:spacing w:after="0"/>
              <w:rPr>
                <w:rFonts w:ascii="Gill Sans MT" w:eastAsia="Aptos" w:hAnsi="Gill Sans MT" w:cs="Arial"/>
              </w:rPr>
            </w:pPr>
          </w:p>
        </w:tc>
      </w:tr>
      <w:tr w:rsidR="00F6121C" w:rsidRPr="00FF0E69" w14:paraId="4A07B6A4" w14:textId="77777777" w:rsidTr="00D22389">
        <w:trPr>
          <w:trHeight w:val="150"/>
        </w:trPr>
        <w:tc>
          <w:tcPr>
            <w:tcW w:w="2245" w:type="dxa"/>
            <w:vMerge/>
            <w:tcBorders>
              <w:left w:val="single" w:sz="18" w:space="0" w:color="000000"/>
            </w:tcBorders>
          </w:tcPr>
          <w:p w14:paraId="696CEF5F"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13280561"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Staff to visit other classes and observe examples of stretching learning/ best practice in relation to developing next steps for key children.</w:t>
            </w:r>
          </w:p>
        </w:tc>
        <w:tc>
          <w:tcPr>
            <w:tcW w:w="2693" w:type="dxa"/>
          </w:tcPr>
          <w:p w14:paraId="01630301" w14:textId="77777777" w:rsidR="00F6121C" w:rsidRPr="00FF0E69" w:rsidRDefault="00F6121C" w:rsidP="00F221C0">
            <w:pPr>
              <w:spacing w:after="0"/>
              <w:rPr>
                <w:rFonts w:ascii="Gill Sans MT" w:eastAsia="Aptos" w:hAnsi="Gill Sans MT" w:cs="Arial"/>
              </w:rPr>
            </w:pPr>
          </w:p>
        </w:tc>
        <w:tc>
          <w:tcPr>
            <w:tcW w:w="2551" w:type="dxa"/>
          </w:tcPr>
          <w:p w14:paraId="4E76E9A5"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42EE4632" w14:textId="77777777" w:rsidR="00F6121C" w:rsidRPr="00FF0E69" w:rsidRDefault="00F6121C" w:rsidP="00F221C0">
            <w:pPr>
              <w:spacing w:after="0"/>
              <w:rPr>
                <w:rFonts w:ascii="Gill Sans MT" w:eastAsia="Aptos" w:hAnsi="Gill Sans MT" w:cs="Arial"/>
              </w:rPr>
            </w:pPr>
          </w:p>
        </w:tc>
      </w:tr>
      <w:tr w:rsidR="00F6121C" w:rsidRPr="00FF0E69" w14:paraId="05927EA6" w14:textId="77777777" w:rsidTr="00D22389">
        <w:trPr>
          <w:trHeight w:val="225"/>
        </w:trPr>
        <w:tc>
          <w:tcPr>
            <w:tcW w:w="2245" w:type="dxa"/>
            <w:vMerge/>
            <w:tcBorders>
              <w:left w:val="single" w:sz="18" w:space="0" w:color="000000"/>
            </w:tcBorders>
          </w:tcPr>
          <w:p w14:paraId="24F6A08D"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2479F513"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Key Person to support key transitions for learners as they move out of Nursery/EY department. </w:t>
            </w:r>
          </w:p>
        </w:tc>
        <w:tc>
          <w:tcPr>
            <w:tcW w:w="2693" w:type="dxa"/>
          </w:tcPr>
          <w:p w14:paraId="75BBA80D" w14:textId="77777777" w:rsidR="00F6121C" w:rsidRPr="00FF0E69" w:rsidRDefault="00F6121C" w:rsidP="00F221C0">
            <w:pPr>
              <w:spacing w:after="0"/>
              <w:rPr>
                <w:rFonts w:ascii="Gill Sans MT" w:eastAsia="Aptos" w:hAnsi="Gill Sans MT" w:cs="Arial"/>
              </w:rPr>
            </w:pPr>
          </w:p>
          <w:p w14:paraId="77C16C42" w14:textId="77777777" w:rsidR="00F6121C" w:rsidRPr="00FF0E69" w:rsidRDefault="00F6121C" w:rsidP="00F221C0">
            <w:pPr>
              <w:spacing w:after="0"/>
              <w:rPr>
                <w:rFonts w:ascii="Gill Sans MT" w:eastAsia="Aptos" w:hAnsi="Gill Sans MT" w:cs="Arial"/>
              </w:rPr>
            </w:pPr>
          </w:p>
        </w:tc>
        <w:tc>
          <w:tcPr>
            <w:tcW w:w="2551" w:type="dxa"/>
          </w:tcPr>
          <w:p w14:paraId="52630E6C"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3D2D152F" w14:textId="77777777" w:rsidR="00F6121C" w:rsidRPr="00FF0E69" w:rsidRDefault="00F6121C" w:rsidP="00F221C0">
            <w:pPr>
              <w:spacing w:after="0"/>
              <w:rPr>
                <w:rFonts w:ascii="Gill Sans MT" w:eastAsia="Aptos" w:hAnsi="Gill Sans MT" w:cs="Arial"/>
              </w:rPr>
            </w:pPr>
          </w:p>
        </w:tc>
      </w:tr>
      <w:tr w:rsidR="00F6121C" w:rsidRPr="00FF0E69" w14:paraId="2BA5841F" w14:textId="77777777" w:rsidTr="00D22389">
        <w:trPr>
          <w:trHeight w:val="225"/>
        </w:trPr>
        <w:tc>
          <w:tcPr>
            <w:tcW w:w="2245" w:type="dxa"/>
            <w:vMerge w:val="restart"/>
            <w:tcBorders>
              <w:left w:val="single" w:sz="18" w:space="0" w:color="000000"/>
            </w:tcBorders>
          </w:tcPr>
          <w:p w14:paraId="60116039" w14:textId="77777777" w:rsidR="00F6121C" w:rsidRPr="00FF0E69" w:rsidRDefault="00F6121C" w:rsidP="00F221C0">
            <w:pPr>
              <w:spacing w:after="0"/>
              <w:rPr>
                <w:rFonts w:ascii="Gill Sans MT" w:eastAsia="Gill Sans MT" w:hAnsi="Gill Sans MT" w:cs="Gill Sans MT"/>
                <w:color w:val="000000"/>
              </w:rPr>
            </w:pPr>
            <w:r w:rsidRPr="00FF0E69">
              <w:rPr>
                <w:rFonts w:ascii="Gill Sans MT" w:eastAsia="Gill Sans MT" w:hAnsi="Gill Sans MT" w:cs="Gill Sans MT"/>
                <w:color w:val="000000"/>
              </w:rPr>
              <w:lastRenderedPageBreak/>
              <w:t>To ensure learners wellbeing and development is supported during their transition into the school</w:t>
            </w:r>
          </w:p>
        </w:tc>
        <w:tc>
          <w:tcPr>
            <w:tcW w:w="5529" w:type="dxa"/>
          </w:tcPr>
          <w:p w14:paraId="15A55435"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To oversee the completion of post and pre-admission meetings- ensuring a multi-disciplinary approach supports the smooth transition into school.</w:t>
            </w:r>
          </w:p>
        </w:tc>
        <w:tc>
          <w:tcPr>
            <w:tcW w:w="2693" w:type="dxa"/>
          </w:tcPr>
          <w:p w14:paraId="029C4582" w14:textId="77777777" w:rsidR="00F6121C" w:rsidRPr="00FF0E69" w:rsidRDefault="00F6121C" w:rsidP="00F221C0">
            <w:pPr>
              <w:spacing w:after="0"/>
              <w:rPr>
                <w:rFonts w:ascii="Gill Sans MT" w:eastAsia="Aptos" w:hAnsi="Gill Sans MT" w:cs="Arial"/>
              </w:rPr>
            </w:pPr>
          </w:p>
        </w:tc>
        <w:tc>
          <w:tcPr>
            <w:tcW w:w="2551" w:type="dxa"/>
          </w:tcPr>
          <w:p w14:paraId="40232DF2"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20A66CB8" w14:textId="77777777" w:rsidR="00F6121C" w:rsidRPr="00FF0E69" w:rsidRDefault="00F6121C" w:rsidP="00F221C0">
            <w:pPr>
              <w:spacing w:after="0"/>
              <w:rPr>
                <w:rFonts w:ascii="Gill Sans MT" w:eastAsia="Aptos" w:hAnsi="Gill Sans MT" w:cs="Arial"/>
              </w:rPr>
            </w:pPr>
          </w:p>
        </w:tc>
      </w:tr>
      <w:tr w:rsidR="00F6121C" w:rsidRPr="00FF0E69" w14:paraId="7F6B65F5" w14:textId="77777777" w:rsidTr="00D22389">
        <w:trPr>
          <w:trHeight w:val="225"/>
        </w:trPr>
        <w:tc>
          <w:tcPr>
            <w:tcW w:w="2245" w:type="dxa"/>
            <w:vMerge/>
            <w:tcBorders>
              <w:left w:val="single" w:sz="18" w:space="0" w:color="000000"/>
            </w:tcBorders>
          </w:tcPr>
          <w:p w14:paraId="07CA525C"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77C656A1"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To ensure baseline assessment of learning takes place within the first term, supporting the quick application of EHCPS. </w:t>
            </w:r>
          </w:p>
        </w:tc>
        <w:tc>
          <w:tcPr>
            <w:tcW w:w="2693" w:type="dxa"/>
          </w:tcPr>
          <w:p w14:paraId="0EF65C12" w14:textId="77777777" w:rsidR="00F6121C" w:rsidRPr="00FF0E69" w:rsidRDefault="00F6121C" w:rsidP="00F221C0">
            <w:pPr>
              <w:spacing w:after="0"/>
              <w:rPr>
                <w:rFonts w:ascii="Gill Sans MT" w:eastAsia="Aptos" w:hAnsi="Gill Sans MT" w:cs="Arial"/>
              </w:rPr>
            </w:pPr>
          </w:p>
        </w:tc>
        <w:tc>
          <w:tcPr>
            <w:tcW w:w="2551" w:type="dxa"/>
          </w:tcPr>
          <w:p w14:paraId="1C36E280"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009C18AD" w14:textId="77777777" w:rsidR="00F6121C" w:rsidRPr="00FF0E69" w:rsidRDefault="00F6121C" w:rsidP="00F221C0">
            <w:pPr>
              <w:spacing w:after="0"/>
              <w:rPr>
                <w:rFonts w:ascii="Gill Sans MT" w:eastAsia="Aptos" w:hAnsi="Gill Sans MT" w:cs="Arial"/>
              </w:rPr>
            </w:pPr>
          </w:p>
        </w:tc>
      </w:tr>
      <w:tr w:rsidR="00F6121C" w:rsidRPr="00FF0E69" w14:paraId="59B34349" w14:textId="77777777" w:rsidTr="00D22389">
        <w:trPr>
          <w:trHeight w:val="225"/>
        </w:trPr>
        <w:tc>
          <w:tcPr>
            <w:tcW w:w="2245" w:type="dxa"/>
            <w:vMerge/>
            <w:tcBorders>
              <w:left w:val="single" w:sz="18" w:space="0" w:color="000000"/>
            </w:tcBorders>
          </w:tcPr>
          <w:p w14:paraId="56336249" w14:textId="77777777" w:rsidR="00F6121C" w:rsidRPr="00FF0E69" w:rsidRDefault="00F6121C" w:rsidP="00F221C0">
            <w:pPr>
              <w:spacing w:after="0"/>
              <w:rPr>
                <w:rFonts w:ascii="Gill Sans MT" w:eastAsia="Gill Sans MT" w:hAnsi="Gill Sans MT" w:cs="Gill Sans MT"/>
                <w:color w:val="000000"/>
              </w:rPr>
            </w:pPr>
          </w:p>
        </w:tc>
        <w:tc>
          <w:tcPr>
            <w:tcW w:w="5529" w:type="dxa"/>
          </w:tcPr>
          <w:p w14:paraId="0C4E80AF"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To ensure each learner has been fully assessed for equipment, feeding plans and before the post admission meeting. </w:t>
            </w:r>
          </w:p>
        </w:tc>
        <w:tc>
          <w:tcPr>
            <w:tcW w:w="2693" w:type="dxa"/>
          </w:tcPr>
          <w:p w14:paraId="3AAB7E36" w14:textId="77777777" w:rsidR="00F6121C" w:rsidRPr="00FF0E69" w:rsidRDefault="00F6121C" w:rsidP="00F221C0">
            <w:pPr>
              <w:spacing w:after="0"/>
              <w:rPr>
                <w:rFonts w:ascii="Gill Sans MT" w:eastAsia="Aptos" w:hAnsi="Gill Sans MT" w:cs="Arial"/>
              </w:rPr>
            </w:pPr>
          </w:p>
        </w:tc>
        <w:tc>
          <w:tcPr>
            <w:tcW w:w="2551" w:type="dxa"/>
          </w:tcPr>
          <w:p w14:paraId="60159FC7"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389F7E0B" w14:textId="77777777" w:rsidR="00F6121C" w:rsidRPr="00FF0E69" w:rsidRDefault="00F6121C" w:rsidP="00F221C0">
            <w:pPr>
              <w:spacing w:after="0"/>
              <w:rPr>
                <w:rFonts w:ascii="Gill Sans MT" w:eastAsia="Aptos" w:hAnsi="Gill Sans MT" w:cs="Arial"/>
              </w:rPr>
            </w:pPr>
          </w:p>
        </w:tc>
      </w:tr>
      <w:tr w:rsidR="00F6121C" w:rsidRPr="00FF0E69" w14:paraId="0E7F34E5" w14:textId="77777777" w:rsidTr="00D22389">
        <w:trPr>
          <w:trHeight w:val="313"/>
        </w:trPr>
        <w:tc>
          <w:tcPr>
            <w:tcW w:w="2245" w:type="dxa"/>
            <w:vMerge w:val="restart"/>
            <w:tcBorders>
              <w:left w:val="single" w:sz="18" w:space="0" w:color="000000"/>
            </w:tcBorders>
          </w:tcPr>
          <w:p w14:paraId="4D2938D0"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Support and oversee the development of provision as the Nursery expands into a 5-day provision. </w:t>
            </w:r>
          </w:p>
        </w:tc>
        <w:tc>
          <w:tcPr>
            <w:tcW w:w="5529" w:type="dxa"/>
          </w:tcPr>
          <w:p w14:paraId="41754F9D"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to oversee the implementation of an ‘active focused’ Monday session, ensuring flow of the day and individual needs are met through individualised learning opportunities. </w:t>
            </w:r>
          </w:p>
        </w:tc>
        <w:tc>
          <w:tcPr>
            <w:tcW w:w="2693" w:type="dxa"/>
          </w:tcPr>
          <w:p w14:paraId="4C7C21E3" w14:textId="77777777" w:rsidR="00F6121C" w:rsidRPr="00FF0E69" w:rsidRDefault="00F6121C" w:rsidP="00F221C0">
            <w:pPr>
              <w:spacing w:after="0"/>
              <w:rPr>
                <w:rFonts w:ascii="Gill Sans MT" w:eastAsia="Aptos" w:hAnsi="Gill Sans MT" w:cs="Arial"/>
              </w:rPr>
            </w:pPr>
          </w:p>
        </w:tc>
        <w:tc>
          <w:tcPr>
            <w:tcW w:w="2551" w:type="dxa"/>
          </w:tcPr>
          <w:p w14:paraId="512CD1DD"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3F7BE14E" w14:textId="77777777" w:rsidR="00F6121C" w:rsidRPr="00FF0E69" w:rsidRDefault="00F6121C" w:rsidP="00F221C0">
            <w:pPr>
              <w:spacing w:after="0"/>
              <w:rPr>
                <w:rFonts w:ascii="Gill Sans MT" w:eastAsia="Aptos" w:hAnsi="Gill Sans MT" w:cs="Arial"/>
              </w:rPr>
            </w:pPr>
          </w:p>
        </w:tc>
      </w:tr>
      <w:tr w:rsidR="00F6121C" w:rsidRPr="00FF0E69" w14:paraId="06AF65F5" w14:textId="77777777" w:rsidTr="00D22389">
        <w:trPr>
          <w:trHeight w:val="304"/>
        </w:trPr>
        <w:tc>
          <w:tcPr>
            <w:tcW w:w="2245" w:type="dxa"/>
            <w:vMerge/>
            <w:tcBorders>
              <w:left w:val="single" w:sz="18" w:space="0" w:color="000000"/>
            </w:tcBorders>
          </w:tcPr>
          <w:p w14:paraId="411CFA93" w14:textId="77777777" w:rsidR="00F6121C" w:rsidRPr="00FF0E69" w:rsidRDefault="00F6121C" w:rsidP="00F221C0">
            <w:pPr>
              <w:spacing w:after="0"/>
              <w:rPr>
                <w:rFonts w:ascii="Gill Sans MT" w:eastAsia="Aptos" w:hAnsi="Gill Sans MT" w:cs="Arial"/>
              </w:rPr>
            </w:pPr>
          </w:p>
        </w:tc>
        <w:tc>
          <w:tcPr>
            <w:tcW w:w="5529" w:type="dxa"/>
          </w:tcPr>
          <w:p w14:paraId="0FC5BAE3"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to support Nursery HLTA in planning and leading learning across both Nursery classes, ensuring collaboration with both Nursery teachers, ensuring a </w:t>
            </w:r>
            <w:proofErr w:type="gramStart"/>
            <w:r w:rsidRPr="00FF0E69">
              <w:rPr>
                <w:rFonts w:ascii="Gill Sans MT" w:eastAsia="Aptos" w:hAnsi="Gill Sans MT" w:cs="Arial"/>
              </w:rPr>
              <w:t>needs</w:t>
            </w:r>
            <w:proofErr w:type="gramEnd"/>
            <w:r w:rsidRPr="00FF0E69">
              <w:rPr>
                <w:rFonts w:ascii="Gill Sans MT" w:eastAsia="Aptos" w:hAnsi="Gill Sans MT" w:cs="Arial"/>
              </w:rPr>
              <w:t xml:space="preserve"> led approach. </w:t>
            </w:r>
          </w:p>
        </w:tc>
        <w:tc>
          <w:tcPr>
            <w:tcW w:w="2693" w:type="dxa"/>
          </w:tcPr>
          <w:p w14:paraId="2F9F5601" w14:textId="77777777" w:rsidR="00F6121C" w:rsidRPr="00FF0E69" w:rsidRDefault="00F6121C" w:rsidP="00F221C0">
            <w:pPr>
              <w:spacing w:after="0"/>
              <w:rPr>
                <w:rFonts w:ascii="Gill Sans MT" w:eastAsia="Aptos" w:hAnsi="Gill Sans MT" w:cs="Arial"/>
              </w:rPr>
            </w:pPr>
          </w:p>
        </w:tc>
        <w:tc>
          <w:tcPr>
            <w:tcW w:w="2551" w:type="dxa"/>
          </w:tcPr>
          <w:p w14:paraId="0EB33F68" w14:textId="77777777" w:rsidR="00F6121C" w:rsidRPr="00FF0E69" w:rsidRDefault="00F6121C" w:rsidP="00F221C0">
            <w:pPr>
              <w:spacing w:after="0"/>
              <w:rPr>
                <w:rFonts w:ascii="Gill Sans MT" w:eastAsia="Aptos" w:hAnsi="Gill Sans MT" w:cs="Arial"/>
              </w:rPr>
            </w:pPr>
          </w:p>
        </w:tc>
        <w:tc>
          <w:tcPr>
            <w:tcW w:w="2552" w:type="dxa"/>
            <w:tcBorders>
              <w:right w:val="single" w:sz="18" w:space="0" w:color="000000"/>
            </w:tcBorders>
          </w:tcPr>
          <w:p w14:paraId="0D94207F" w14:textId="77777777" w:rsidR="00F6121C" w:rsidRPr="00FF0E69" w:rsidRDefault="00F6121C" w:rsidP="00F221C0">
            <w:pPr>
              <w:spacing w:after="0"/>
              <w:rPr>
                <w:rFonts w:ascii="Gill Sans MT" w:eastAsia="Aptos" w:hAnsi="Gill Sans MT" w:cs="Arial"/>
              </w:rPr>
            </w:pPr>
          </w:p>
        </w:tc>
      </w:tr>
      <w:tr w:rsidR="00F6121C" w:rsidRPr="00FF0E69" w14:paraId="164B9A23" w14:textId="77777777" w:rsidTr="00D22389">
        <w:trPr>
          <w:trHeight w:val="304"/>
        </w:trPr>
        <w:tc>
          <w:tcPr>
            <w:tcW w:w="2245" w:type="dxa"/>
            <w:vMerge/>
            <w:tcBorders>
              <w:left w:val="single" w:sz="18" w:space="0" w:color="000000"/>
              <w:bottom w:val="single" w:sz="4" w:space="0" w:color="auto"/>
            </w:tcBorders>
          </w:tcPr>
          <w:p w14:paraId="11E715DD" w14:textId="77777777" w:rsidR="00F6121C" w:rsidRPr="00FF0E69" w:rsidRDefault="00F6121C" w:rsidP="00F221C0">
            <w:pPr>
              <w:spacing w:after="0"/>
              <w:rPr>
                <w:rFonts w:ascii="Gill Sans MT" w:eastAsia="Aptos" w:hAnsi="Gill Sans MT" w:cs="Arial"/>
              </w:rPr>
            </w:pPr>
          </w:p>
        </w:tc>
        <w:tc>
          <w:tcPr>
            <w:tcW w:w="5529" w:type="dxa"/>
            <w:tcBorders>
              <w:bottom w:val="single" w:sz="4" w:space="0" w:color="auto"/>
            </w:tcBorders>
          </w:tcPr>
          <w:p w14:paraId="693E790D"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Monitor staff wellbeing and pace of Nursery as the Nursery transitions into a full-time provision. </w:t>
            </w:r>
          </w:p>
        </w:tc>
        <w:tc>
          <w:tcPr>
            <w:tcW w:w="2693" w:type="dxa"/>
            <w:tcBorders>
              <w:bottom w:val="single" w:sz="4" w:space="0" w:color="auto"/>
            </w:tcBorders>
          </w:tcPr>
          <w:p w14:paraId="1CB6E9A7" w14:textId="77777777" w:rsidR="00F6121C" w:rsidRPr="00FF0E69" w:rsidRDefault="00F6121C" w:rsidP="00F221C0">
            <w:pPr>
              <w:spacing w:after="0"/>
              <w:rPr>
                <w:rFonts w:ascii="Gill Sans MT" w:eastAsia="Aptos" w:hAnsi="Gill Sans MT" w:cs="Arial"/>
              </w:rPr>
            </w:pPr>
          </w:p>
          <w:p w14:paraId="7DD12270" w14:textId="77777777" w:rsidR="00F6121C" w:rsidRPr="00FF0E69" w:rsidRDefault="00F6121C" w:rsidP="00F221C0">
            <w:pPr>
              <w:spacing w:after="0"/>
              <w:rPr>
                <w:rFonts w:ascii="Gill Sans MT" w:eastAsia="Aptos" w:hAnsi="Gill Sans MT" w:cs="Arial"/>
              </w:rPr>
            </w:pPr>
          </w:p>
        </w:tc>
        <w:tc>
          <w:tcPr>
            <w:tcW w:w="2551" w:type="dxa"/>
            <w:tcBorders>
              <w:bottom w:val="single" w:sz="4" w:space="0" w:color="auto"/>
            </w:tcBorders>
          </w:tcPr>
          <w:p w14:paraId="5B231FE4" w14:textId="77777777" w:rsidR="00F6121C" w:rsidRPr="00FF0E69"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6D8B5BBF" w14:textId="77777777" w:rsidR="00F6121C" w:rsidRPr="00FF0E69" w:rsidRDefault="00F6121C" w:rsidP="00F221C0">
            <w:pPr>
              <w:spacing w:after="0"/>
              <w:rPr>
                <w:rFonts w:ascii="Gill Sans MT" w:eastAsia="Aptos" w:hAnsi="Gill Sans MT" w:cs="Arial"/>
              </w:rPr>
            </w:pPr>
          </w:p>
        </w:tc>
      </w:tr>
    </w:tbl>
    <w:p w14:paraId="6D64EBFB" w14:textId="77777777" w:rsidR="00F6121C" w:rsidRPr="00FF0E69" w:rsidRDefault="00F6121C" w:rsidP="00F221C0">
      <w:pPr>
        <w:spacing w:after="0"/>
        <w:rPr>
          <w:rFonts w:ascii="Gill Sans MT" w:hAnsi="Gill Sans MT"/>
        </w:rPr>
      </w:pPr>
    </w:p>
    <w:p w14:paraId="35C9010C" w14:textId="77777777" w:rsidR="00F6121C" w:rsidRPr="00FF0E69" w:rsidRDefault="00F6121C" w:rsidP="00F221C0">
      <w:pPr>
        <w:spacing w:after="0"/>
        <w:rPr>
          <w:rFonts w:ascii="Gill Sans MT" w:hAnsi="Gill Sans MT"/>
        </w:rPr>
      </w:pPr>
    </w:p>
    <w:p w14:paraId="7B39F6D5" w14:textId="77777777" w:rsidR="00F6121C" w:rsidRPr="00FF0E69" w:rsidRDefault="00F6121C" w:rsidP="00F221C0">
      <w:pPr>
        <w:pStyle w:val="ListParagraph"/>
        <w:numPr>
          <w:ilvl w:val="0"/>
          <w:numId w:val="31"/>
        </w:numPr>
        <w:spacing w:after="0" w:line="278" w:lineRule="auto"/>
        <w:rPr>
          <w:rFonts w:ascii="Gill Sans MT" w:hAnsi="Gill Sans MT"/>
          <w:b/>
          <w:bCs/>
        </w:rPr>
      </w:pPr>
      <w:r w:rsidRPr="00FF0E69">
        <w:rPr>
          <w:rFonts w:ascii="Gill Sans MT" w:hAnsi="Gill Sans MT"/>
          <w:b/>
          <w:bCs/>
        </w:rPr>
        <w:t>Strengthening Early years links</w:t>
      </w:r>
    </w:p>
    <w:p w14:paraId="79BF4289" w14:textId="77777777" w:rsidR="00F6121C" w:rsidRPr="00FF0E69" w:rsidRDefault="00F6121C" w:rsidP="00F221C0">
      <w:pPr>
        <w:spacing w:after="0"/>
        <w:ind w:firstLine="360"/>
        <w:rPr>
          <w:rFonts w:ascii="Gill Sans MT" w:hAnsi="Gill Sans MT"/>
        </w:rPr>
      </w:pPr>
      <w:r w:rsidRPr="00FF0E69">
        <w:rPr>
          <w:rFonts w:ascii="Gill Sans MT" w:hAnsi="Gill Sans MT"/>
        </w:rPr>
        <w:t xml:space="preserve">Objective:  Develop strong Early years partnerships and support families within the context of their individual journey. </w:t>
      </w:r>
    </w:p>
    <w:p w14:paraId="39687708" w14:textId="77777777" w:rsidR="00F6121C" w:rsidRPr="00FF0E69" w:rsidRDefault="00F6121C" w:rsidP="00F221C0">
      <w:pPr>
        <w:pStyle w:val="ListParagraph"/>
        <w:spacing w:after="0"/>
        <w:rPr>
          <w:rFonts w:ascii="Gill Sans MT" w:hAnsi="Gill Sans MT"/>
          <w:b/>
          <w:bCs/>
        </w:rPr>
      </w:pPr>
    </w:p>
    <w:tbl>
      <w:tblPr>
        <w:tblStyle w:val="TableGrid"/>
        <w:tblW w:w="15570" w:type="dxa"/>
        <w:tblLook w:val="04A0" w:firstRow="1" w:lastRow="0" w:firstColumn="1" w:lastColumn="0" w:noHBand="0" w:noVBand="1"/>
      </w:tblPr>
      <w:tblGrid>
        <w:gridCol w:w="1779"/>
        <w:gridCol w:w="5995"/>
        <w:gridCol w:w="2693"/>
        <w:gridCol w:w="2551"/>
        <w:gridCol w:w="2552"/>
      </w:tblGrid>
      <w:tr w:rsidR="00F6121C" w:rsidRPr="00FF0E69" w14:paraId="73BDF9BF" w14:textId="77777777" w:rsidTr="00D22389">
        <w:trPr>
          <w:trHeight w:val="313"/>
        </w:trPr>
        <w:tc>
          <w:tcPr>
            <w:tcW w:w="7774" w:type="dxa"/>
            <w:gridSpan w:val="2"/>
            <w:tcBorders>
              <w:left w:val="single" w:sz="18" w:space="0" w:color="000000"/>
              <w:right w:val="single" w:sz="4" w:space="0" w:color="auto"/>
            </w:tcBorders>
            <w:shd w:val="clear" w:color="auto" w:fill="7030A0"/>
          </w:tcPr>
          <w:p w14:paraId="77AB5215"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Target and Actions</w:t>
            </w:r>
          </w:p>
        </w:tc>
        <w:tc>
          <w:tcPr>
            <w:tcW w:w="7796" w:type="dxa"/>
            <w:gridSpan w:val="3"/>
            <w:tcBorders>
              <w:left w:val="single" w:sz="4" w:space="0" w:color="auto"/>
              <w:right w:val="single" w:sz="4" w:space="0" w:color="auto"/>
            </w:tcBorders>
            <w:shd w:val="clear" w:color="auto" w:fill="7030A0"/>
          </w:tcPr>
          <w:p w14:paraId="0278EA37"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Progress Commentary</w:t>
            </w:r>
          </w:p>
        </w:tc>
      </w:tr>
      <w:tr w:rsidR="00F6121C" w:rsidRPr="00FF0E69" w14:paraId="634A094B" w14:textId="77777777" w:rsidTr="00D22389">
        <w:trPr>
          <w:trHeight w:val="304"/>
        </w:trPr>
        <w:tc>
          <w:tcPr>
            <w:tcW w:w="1779" w:type="dxa"/>
            <w:tcBorders>
              <w:left w:val="single" w:sz="18" w:space="0" w:color="000000"/>
            </w:tcBorders>
            <w:shd w:val="clear" w:color="auto" w:fill="E8E8E8"/>
          </w:tcPr>
          <w:p w14:paraId="5A231650"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Target</w:t>
            </w:r>
          </w:p>
        </w:tc>
        <w:tc>
          <w:tcPr>
            <w:tcW w:w="5995" w:type="dxa"/>
            <w:shd w:val="clear" w:color="auto" w:fill="E8E8E8"/>
          </w:tcPr>
          <w:p w14:paraId="0F1BEAA2"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Actions</w:t>
            </w:r>
          </w:p>
        </w:tc>
        <w:tc>
          <w:tcPr>
            <w:tcW w:w="2693" w:type="dxa"/>
            <w:shd w:val="clear" w:color="auto" w:fill="E8E8E8"/>
          </w:tcPr>
          <w:p w14:paraId="3D050E16"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Autumn</w:t>
            </w:r>
          </w:p>
        </w:tc>
        <w:tc>
          <w:tcPr>
            <w:tcW w:w="2551" w:type="dxa"/>
            <w:shd w:val="clear" w:color="auto" w:fill="E8E8E8"/>
          </w:tcPr>
          <w:p w14:paraId="05FA358B"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Spring</w:t>
            </w:r>
          </w:p>
        </w:tc>
        <w:tc>
          <w:tcPr>
            <w:tcW w:w="2552" w:type="dxa"/>
            <w:tcBorders>
              <w:right w:val="single" w:sz="18" w:space="0" w:color="000000"/>
            </w:tcBorders>
            <w:shd w:val="clear" w:color="auto" w:fill="E8E8E8"/>
          </w:tcPr>
          <w:p w14:paraId="6AE4B6E9"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Summer</w:t>
            </w:r>
          </w:p>
        </w:tc>
      </w:tr>
      <w:tr w:rsidR="00F6121C" w:rsidRPr="00FF0E69" w14:paraId="34DDF945" w14:textId="77777777" w:rsidTr="00D22389">
        <w:trPr>
          <w:trHeight w:val="304"/>
        </w:trPr>
        <w:tc>
          <w:tcPr>
            <w:tcW w:w="1779" w:type="dxa"/>
            <w:vMerge w:val="restart"/>
            <w:tcBorders>
              <w:left w:val="single" w:sz="18" w:space="0" w:color="000000"/>
            </w:tcBorders>
          </w:tcPr>
          <w:p w14:paraId="2A537DCE"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Establish and strengthen Early years links with wider early years professionals.</w:t>
            </w:r>
          </w:p>
        </w:tc>
        <w:tc>
          <w:tcPr>
            <w:tcW w:w="5995" w:type="dxa"/>
            <w:tcBorders>
              <w:bottom w:val="single" w:sz="4" w:space="0" w:color="auto"/>
            </w:tcBorders>
          </w:tcPr>
          <w:p w14:paraId="600E0F77"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Develop and strengthen links with Cedar EY team as they begin to take on Nursery Learners. Invite Cedar school to join community MDT meetings, improving the early identification of needs within the community.  </w:t>
            </w:r>
          </w:p>
        </w:tc>
        <w:tc>
          <w:tcPr>
            <w:tcW w:w="2693" w:type="dxa"/>
            <w:tcBorders>
              <w:bottom w:val="single" w:sz="4" w:space="0" w:color="auto"/>
            </w:tcBorders>
          </w:tcPr>
          <w:p w14:paraId="16743AF3" w14:textId="77777777" w:rsidR="00F6121C" w:rsidRPr="00FF0E69" w:rsidRDefault="00F6121C" w:rsidP="00F221C0">
            <w:pPr>
              <w:spacing w:after="0"/>
              <w:rPr>
                <w:rFonts w:ascii="Gill Sans MT" w:eastAsia="Aptos" w:hAnsi="Gill Sans MT" w:cs="Arial"/>
              </w:rPr>
            </w:pPr>
          </w:p>
        </w:tc>
        <w:tc>
          <w:tcPr>
            <w:tcW w:w="2551" w:type="dxa"/>
            <w:tcBorders>
              <w:bottom w:val="single" w:sz="4" w:space="0" w:color="auto"/>
            </w:tcBorders>
          </w:tcPr>
          <w:p w14:paraId="04063347" w14:textId="77777777" w:rsidR="00F6121C" w:rsidRPr="00FF0E69"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7CE9EAB4" w14:textId="77777777" w:rsidR="00F6121C" w:rsidRPr="00FF0E69" w:rsidRDefault="00F6121C" w:rsidP="00F221C0">
            <w:pPr>
              <w:spacing w:after="0"/>
              <w:rPr>
                <w:rFonts w:ascii="Gill Sans MT" w:eastAsia="Aptos" w:hAnsi="Gill Sans MT" w:cs="Arial"/>
              </w:rPr>
            </w:pPr>
          </w:p>
        </w:tc>
      </w:tr>
      <w:tr w:rsidR="00F6121C" w:rsidRPr="00FF0E69" w14:paraId="2060D54E" w14:textId="77777777" w:rsidTr="00D22389">
        <w:trPr>
          <w:trHeight w:val="304"/>
        </w:trPr>
        <w:tc>
          <w:tcPr>
            <w:tcW w:w="1779" w:type="dxa"/>
            <w:vMerge/>
            <w:tcBorders>
              <w:left w:val="single" w:sz="18" w:space="0" w:color="000000"/>
            </w:tcBorders>
          </w:tcPr>
          <w:p w14:paraId="42B0ABE6" w14:textId="77777777" w:rsidR="00F6121C" w:rsidRPr="00FF0E69"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0EBF7C9C"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Develop and strengthen connections with the wider community team such as portage, community therapy teams, strengthening sign posting into stay and play. </w:t>
            </w:r>
          </w:p>
        </w:tc>
        <w:tc>
          <w:tcPr>
            <w:tcW w:w="2693" w:type="dxa"/>
            <w:tcBorders>
              <w:top w:val="single" w:sz="4" w:space="0" w:color="auto"/>
              <w:bottom w:val="single" w:sz="4" w:space="0" w:color="auto"/>
            </w:tcBorders>
          </w:tcPr>
          <w:p w14:paraId="631C2F48" w14:textId="77777777" w:rsidR="00F6121C" w:rsidRPr="00FF0E69" w:rsidRDefault="00F6121C" w:rsidP="00F221C0">
            <w:pPr>
              <w:spacing w:after="0"/>
              <w:rPr>
                <w:rFonts w:ascii="Gill Sans MT" w:eastAsia="Aptos" w:hAnsi="Gill Sans MT" w:cs="Arial"/>
              </w:rPr>
            </w:pPr>
          </w:p>
        </w:tc>
        <w:tc>
          <w:tcPr>
            <w:tcW w:w="2551" w:type="dxa"/>
            <w:tcBorders>
              <w:top w:val="single" w:sz="4" w:space="0" w:color="auto"/>
              <w:bottom w:val="single" w:sz="4" w:space="0" w:color="auto"/>
            </w:tcBorders>
          </w:tcPr>
          <w:p w14:paraId="4B4EC95A" w14:textId="77777777" w:rsidR="00F6121C" w:rsidRPr="00FF0E69" w:rsidRDefault="00F6121C" w:rsidP="00F221C0">
            <w:pPr>
              <w:spacing w:after="0"/>
              <w:rPr>
                <w:rFonts w:ascii="Gill Sans MT" w:eastAsia="Aptos" w:hAnsi="Gill Sans MT" w:cs="Arial"/>
              </w:rPr>
            </w:pPr>
          </w:p>
        </w:tc>
        <w:tc>
          <w:tcPr>
            <w:tcW w:w="2552" w:type="dxa"/>
            <w:tcBorders>
              <w:top w:val="single" w:sz="4" w:space="0" w:color="auto"/>
              <w:bottom w:val="single" w:sz="4" w:space="0" w:color="auto"/>
              <w:right w:val="single" w:sz="18" w:space="0" w:color="000000"/>
            </w:tcBorders>
          </w:tcPr>
          <w:p w14:paraId="288F66A0" w14:textId="77777777" w:rsidR="00F6121C" w:rsidRPr="00FF0E69" w:rsidRDefault="00F6121C" w:rsidP="00F221C0">
            <w:pPr>
              <w:spacing w:after="0"/>
              <w:rPr>
                <w:rFonts w:ascii="Gill Sans MT" w:eastAsia="Aptos" w:hAnsi="Gill Sans MT" w:cs="Arial"/>
              </w:rPr>
            </w:pPr>
          </w:p>
        </w:tc>
      </w:tr>
      <w:tr w:rsidR="00F6121C" w:rsidRPr="00FF0E69" w14:paraId="0581EF44" w14:textId="77777777" w:rsidTr="00D22389">
        <w:trPr>
          <w:trHeight w:val="304"/>
        </w:trPr>
        <w:tc>
          <w:tcPr>
            <w:tcW w:w="1779" w:type="dxa"/>
            <w:vMerge/>
            <w:tcBorders>
              <w:left w:val="single" w:sz="18" w:space="0" w:color="000000"/>
              <w:bottom w:val="single" w:sz="4" w:space="0" w:color="auto"/>
            </w:tcBorders>
          </w:tcPr>
          <w:p w14:paraId="3DE3C842" w14:textId="77777777" w:rsidR="00F6121C" w:rsidRPr="00FF0E69"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66866B49"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Monitor and evaluate the provision within stay and play. Work in collaboration with the family liaison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to ensure correct sign posting to community support/ local events and support to Rosewood families. </w:t>
            </w:r>
          </w:p>
        </w:tc>
        <w:tc>
          <w:tcPr>
            <w:tcW w:w="2693" w:type="dxa"/>
            <w:tcBorders>
              <w:top w:val="single" w:sz="4" w:space="0" w:color="auto"/>
              <w:bottom w:val="single" w:sz="4" w:space="0" w:color="auto"/>
            </w:tcBorders>
          </w:tcPr>
          <w:p w14:paraId="4DCEAB28" w14:textId="77777777" w:rsidR="00F6121C" w:rsidRPr="00FF0E69" w:rsidRDefault="00F6121C" w:rsidP="00F221C0">
            <w:pPr>
              <w:spacing w:after="0"/>
              <w:rPr>
                <w:rFonts w:ascii="Gill Sans MT" w:eastAsia="Aptos" w:hAnsi="Gill Sans MT" w:cs="Arial"/>
              </w:rPr>
            </w:pPr>
          </w:p>
        </w:tc>
        <w:tc>
          <w:tcPr>
            <w:tcW w:w="2551" w:type="dxa"/>
            <w:tcBorders>
              <w:top w:val="single" w:sz="4" w:space="0" w:color="auto"/>
              <w:bottom w:val="single" w:sz="4" w:space="0" w:color="auto"/>
            </w:tcBorders>
          </w:tcPr>
          <w:p w14:paraId="0C88FCFE" w14:textId="77777777" w:rsidR="00F6121C" w:rsidRPr="00FF0E69" w:rsidRDefault="00F6121C" w:rsidP="00F221C0">
            <w:pPr>
              <w:spacing w:after="0"/>
              <w:rPr>
                <w:rFonts w:ascii="Gill Sans MT" w:eastAsia="Aptos" w:hAnsi="Gill Sans MT" w:cs="Arial"/>
              </w:rPr>
            </w:pPr>
          </w:p>
        </w:tc>
        <w:tc>
          <w:tcPr>
            <w:tcW w:w="2552" w:type="dxa"/>
            <w:tcBorders>
              <w:top w:val="single" w:sz="4" w:space="0" w:color="auto"/>
              <w:bottom w:val="single" w:sz="4" w:space="0" w:color="auto"/>
              <w:right w:val="single" w:sz="18" w:space="0" w:color="000000"/>
            </w:tcBorders>
          </w:tcPr>
          <w:p w14:paraId="7E5E5F7B" w14:textId="77777777" w:rsidR="00F6121C" w:rsidRPr="00FF0E69" w:rsidRDefault="00F6121C" w:rsidP="00F221C0">
            <w:pPr>
              <w:spacing w:after="0"/>
              <w:rPr>
                <w:rFonts w:ascii="Gill Sans MT" w:eastAsia="Aptos" w:hAnsi="Gill Sans MT" w:cs="Arial"/>
              </w:rPr>
            </w:pPr>
          </w:p>
        </w:tc>
      </w:tr>
      <w:tr w:rsidR="00F6121C" w:rsidRPr="00FF0E69" w14:paraId="736B3BE5" w14:textId="77777777" w:rsidTr="00D22389">
        <w:trPr>
          <w:trHeight w:val="304"/>
        </w:trPr>
        <w:tc>
          <w:tcPr>
            <w:tcW w:w="1779" w:type="dxa"/>
            <w:vMerge/>
            <w:tcBorders>
              <w:left w:val="single" w:sz="18" w:space="0" w:color="000000"/>
              <w:bottom w:val="single" w:sz="4" w:space="0" w:color="auto"/>
            </w:tcBorders>
          </w:tcPr>
          <w:p w14:paraId="64C4C7A9" w14:textId="77777777" w:rsidR="00F6121C" w:rsidRPr="00FF0E69"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6C2C94EE"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Begin to develop new links with wider professionals to further support the stay and play/ school community. </w:t>
            </w:r>
          </w:p>
        </w:tc>
        <w:tc>
          <w:tcPr>
            <w:tcW w:w="2693" w:type="dxa"/>
            <w:tcBorders>
              <w:top w:val="single" w:sz="4" w:space="0" w:color="auto"/>
              <w:bottom w:val="single" w:sz="4" w:space="0" w:color="auto"/>
            </w:tcBorders>
          </w:tcPr>
          <w:p w14:paraId="055A55F1" w14:textId="77777777" w:rsidR="00F6121C" w:rsidRPr="00FF0E69" w:rsidRDefault="00F6121C" w:rsidP="00F221C0">
            <w:pPr>
              <w:spacing w:after="0"/>
              <w:rPr>
                <w:rFonts w:ascii="Gill Sans MT" w:eastAsia="Aptos" w:hAnsi="Gill Sans MT" w:cs="Arial"/>
              </w:rPr>
            </w:pPr>
          </w:p>
        </w:tc>
        <w:tc>
          <w:tcPr>
            <w:tcW w:w="2551" w:type="dxa"/>
            <w:tcBorders>
              <w:top w:val="single" w:sz="4" w:space="0" w:color="auto"/>
              <w:bottom w:val="single" w:sz="4" w:space="0" w:color="auto"/>
            </w:tcBorders>
          </w:tcPr>
          <w:p w14:paraId="759FAC2E" w14:textId="77777777" w:rsidR="00F6121C" w:rsidRPr="00FF0E69" w:rsidRDefault="00F6121C" w:rsidP="00F221C0">
            <w:pPr>
              <w:spacing w:after="0"/>
              <w:rPr>
                <w:rFonts w:ascii="Gill Sans MT" w:eastAsia="Aptos" w:hAnsi="Gill Sans MT" w:cs="Arial"/>
              </w:rPr>
            </w:pPr>
          </w:p>
        </w:tc>
        <w:tc>
          <w:tcPr>
            <w:tcW w:w="2552" w:type="dxa"/>
            <w:tcBorders>
              <w:top w:val="single" w:sz="4" w:space="0" w:color="auto"/>
              <w:bottom w:val="single" w:sz="4" w:space="0" w:color="auto"/>
              <w:right w:val="single" w:sz="18" w:space="0" w:color="000000"/>
            </w:tcBorders>
          </w:tcPr>
          <w:p w14:paraId="099D524E" w14:textId="77777777" w:rsidR="00F6121C" w:rsidRPr="00FF0E69" w:rsidRDefault="00F6121C" w:rsidP="00F221C0">
            <w:pPr>
              <w:spacing w:after="0"/>
              <w:rPr>
                <w:rFonts w:ascii="Gill Sans MT" w:eastAsia="Aptos" w:hAnsi="Gill Sans MT" w:cs="Arial"/>
              </w:rPr>
            </w:pPr>
          </w:p>
        </w:tc>
      </w:tr>
      <w:tr w:rsidR="00F6121C" w:rsidRPr="00FF0E69" w14:paraId="075E9D8A" w14:textId="77777777" w:rsidTr="00D22389">
        <w:trPr>
          <w:trHeight w:val="618"/>
        </w:trPr>
        <w:tc>
          <w:tcPr>
            <w:tcW w:w="1779" w:type="dxa"/>
            <w:vMerge w:val="restart"/>
            <w:tcBorders>
              <w:top w:val="single" w:sz="4" w:space="0" w:color="auto"/>
              <w:left w:val="single" w:sz="18" w:space="0" w:color="000000"/>
            </w:tcBorders>
          </w:tcPr>
          <w:p w14:paraId="73E5BDEB"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Strengthen effectiveness of transitions to ensure families and learners are well supported to transition onward. </w:t>
            </w:r>
          </w:p>
        </w:tc>
        <w:tc>
          <w:tcPr>
            <w:tcW w:w="5995" w:type="dxa"/>
            <w:tcBorders>
              <w:top w:val="single" w:sz="4" w:space="0" w:color="auto"/>
              <w:bottom w:val="single" w:sz="4" w:space="0" w:color="auto"/>
            </w:tcBorders>
          </w:tcPr>
          <w:p w14:paraId="4FB3D8C8"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to work alongside EY teaching team/ SLT to collaboratively improve conversations around learning journeys and next steps onward to ensure families are well supported (discussions around how these conversations are approached and when).</w:t>
            </w:r>
          </w:p>
        </w:tc>
        <w:tc>
          <w:tcPr>
            <w:tcW w:w="2693" w:type="dxa"/>
            <w:vMerge w:val="restart"/>
            <w:tcBorders>
              <w:top w:val="single" w:sz="4" w:space="0" w:color="auto"/>
            </w:tcBorders>
          </w:tcPr>
          <w:p w14:paraId="41904699" w14:textId="77777777" w:rsidR="00F6121C" w:rsidRPr="00FF0E69" w:rsidRDefault="00F6121C" w:rsidP="00F221C0">
            <w:pPr>
              <w:spacing w:after="0"/>
              <w:rPr>
                <w:rFonts w:ascii="Gill Sans MT" w:eastAsia="Aptos" w:hAnsi="Gill Sans MT" w:cs="Arial"/>
              </w:rPr>
            </w:pPr>
          </w:p>
        </w:tc>
        <w:tc>
          <w:tcPr>
            <w:tcW w:w="2551" w:type="dxa"/>
            <w:vMerge w:val="restart"/>
            <w:tcBorders>
              <w:top w:val="single" w:sz="4" w:space="0" w:color="auto"/>
            </w:tcBorders>
          </w:tcPr>
          <w:p w14:paraId="56F14288" w14:textId="77777777" w:rsidR="00F6121C" w:rsidRPr="00FF0E69" w:rsidRDefault="00F6121C" w:rsidP="00F221C0">
            <w:pPr>
              <w:spacing w:after="0"/>
              <w:rPr>
                <w:rFonts w:ascii="Gill Sans MT" w:eastAsia="Aptos" w:hAnsi="Gill Sans MT" w:cs="Arial"/>
              </w:rPr>
            </w:pPr>
          </w:p>
        </w:tc>
        <w:tc>
          <w:tcPr>
            <w:tcW w:w="2552" w:type="dxa"/>
            <w:vMerge w:val="restart"/>
            <w:tcBorders>
              <w:top w:val="single" w:sz="4" w:space="0" w:color="auto"/>
              <w:right w:val="single" w:sz="18" w:space="0" w:color="000000"/>
            </w:tcBorders>
          </w:tcPr>
          <w:p w14:paraId="00924B47" w14:textId="77777777" w:rsidR="00F6121C" w:rsidRPr="00FF0E69" w:rsidRDefault="00F6121C" w:rsidP="00F221C0">
            <w:pPr>
              <w:spacing w:after="0"/>
              <w:rPr>
                <w:rFonts w:ascii="Gill Sans MT" w:eastAsia="Aptos" w:hAnsi="Gill Sans MT" w:cs="Arial"/>
              </w:rPr>
            </w:pPr>
          </w:p>
        </w:tc>
      </w:tr>
      <w:tr w:rsidR="00F6121C" w:rsidRPr="00FF0E69" w14:paraId="26A88F02" w14:textId="77777777" w:rsidTr="00D22389">
        <w:trPr>
          <w:trHeight w:val="616"/>
        </w:trPr>
        <w:tc>
          <w:tcPr>
            <w:tcW w:w="1779" w:type="dxa"/>
            <w:vMerge/>
            <w:tcBorders>
              <w:left w:val="single" w:sz="18" w:space="0" w:color="000000"/>
            </w:tcBorders>
          </w:tcPr>
          <w:p w14:paraId="53CE7A32" w14:textId="77777777" w:rsidR="00F6121C" w:rsidRPr="00FF0E69"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3332A4F2"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and family liaison lead to work collaboratively to support families transitioning into the main school. </w:t>
            </w:r>
          </w:p>
        </w:tc>
        <w:tc>
          <w:tcPr>
            <w:tcW w:w="2693" w:type="dxa"/>
            <w:vMerge/>
          </w:tcPr>
          <w:p w14:paraId="38EEB2BA" w14:textId="77777777" w:rsidR="00F6121C" w:rsidRPr="00FF0E69" w:rsidRDefault="00F6121C" w:rsidP="00F221C0">
            <w:pPr>
              <w:spacing w:after="0"/>
              <w:rPr>
                <w:rFonts w:ascii="Gill Sans MT" w:eastAsia="Aptos" w:hAnsi="Gill Sans MT" w:cs="Arial"/>
              </w:rPr>
            </w:pPr>
          </w:p>
        </w:tc>
        <w:tc>
          <w:tcPr>
            <w:tcW w:w="2551" w:type="dxa"/>
            <w:vMerge/>
          </w:tcPr>
          <w:p w14:paraId="384B691B" w14:textId="77777777" w:rsidR="00F6121C" w:rsidRPr="00FF0E69" w:rsidRDefault="00F6121C" w:rsidP="00F221C0">
            <w:pPr>
              <w:spacing w:after="0"/>
              <w:rPr>
                <w:rFonts w:ascii="Gill Sans MT" w:eastAsia="Aptos" w:hAnsi="Gill Sans MT" w:cs="Arial"/>
              </w:rPr>
            </w:pPr>
          </w:p>
        </w:tc>
        <w:tc>
          <w:tcPr>
            <w:tcW w:w="2552" w:type="dxa"/>
            <w:vMerge/>
            <w:tcBorders>
              <w:right w:val="single" w:sz="18" w:space="0" w:color="000000"/>
            </w:tcBorders>
          </w:tcPr>
          <w:p w14:paraId="400BFAFD" w14:textId="77777777" w:rsidR="00F6121C" w:rsidRPr="00FF0E69" w:rsidRDefault="00F6121C" w:rsidP="00F221C0">
            <w:pPr>
              <w:spacing w:after="0"/>
              <w:rPr>
                <w:rFonts w:ascii="Gill Sans MT" w:eastAsia="Aptos" w:hAnsi="Gill Sans MT" w:cs="Arial"/>
              </w:rPr>
            </w:pPr>
          </w:p>
        </w:tc>
      </w:tr>
      <w:tr w:rsidR="00F6121C" w:rsidRPr="00FF0E69" w14:paraId="736A1A17" w14:textId="77777777" w:rsidTr="00D22389">
        <w:trPr>
          <w:trHeight w:val="616"/>
        </w:trPr>
        <w:tc>
          <w:tcPr>
            <w:tcW w:w="1779" w:type="dxa"/>
            <w:vMerge/>
            <w:tcBorders>
              <w:left w:val="single" w:sz="18" w:space="0" w:color="000000"/>
              <w:bottom w:val="single" w:sz="4" w:space="0" w:color="auto"/>
            </w:tcBorders>
          </w:tcPr>
          <w:p w14:paraId="2B830410" w14:textId="77777777" w:rsidR="00F6121C" w:rsidRPr="00FF0E69"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5C3FA676"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Ey </w:t>
            </w:r>
            <w:proofErr w:type="gramStart"/>
            <w:r w:rsidRPr="00FF0E69">
              <w:rPr>
                <w:rFonts w:ascii="Gill Sans MT" w:eastAsia="Aptos" w:hAnsi="Gill Sans MT" w:cs="Arial"/>
              </w:rPr>
              <w:t>lead</w:t>
            </w:r>
            <w:proofErr w:type="gramEnd"/>
            <w:r w:rsidRPr="00FF0E69">
              <w:rPr>
                <w:rFonts w:ascii="Gill Sans MT" w:eastAsia="Aptos" w:hAnsi="Gill Sans MT" w:cs="Arial"/>
              </w:rPr>
              <w:t xml:space="preserve"> and family liaison develop a handover support plan for children transitioning into the main school to ensure families feel well supported within their transitional journey. </w:t>
            </w:r>
          </w:p>
        </w:tc>
        <w:tc>
          <w:tcPr>
            <w:tcW w:w="2693" w:type="dxa"/>
            <w:vMerge/>
            <w:tcBorders>
              <w:bottom w:val="single" w:sz="4" w:space="0" w:color="auto"/>
            </w:tcBorders>
          </w:tcPr>
          <w:p w14:paraId="10E1F61B" w14:textId="77777777" w:rsidR="00F6121C" w:rsidRPr="00FF0E69" w:rsidRDefault="00F6121C" w:rsidP="00F221C0">
            <w:pPr>
              <w:spacing w:after="0"/>
              <w:rPr>
                <w:rFonts w:ascii="Gill Sans MT" w:eastAsia="Aptos" w:hAnsi="Gill Sans MT" w:cs="Arial"/>
              </w:rPr>
            </w:pPr>
          </w:p>
        </w:tc>
        <w:tc>
          <w:tcPr>
            <w:tcW w:w="2551" w:type="dxa"/>
            <w:vMerge/>
            <w:tcBorders>
              <w:bottom w:val="single" w:sz="4" w:space="0" w:color="auto"/>
            </w:tcBorders>
          </w:tcPr>
          <w:p w14:paraId="47AB193D" w14:textId="77777777" w:rsidR="00F6121C" w:rsidRPr="00FF0E69" w:rsidRDefault="00F6121C" w:rsidP="00F221C0">
            <w:pPr>
              <w:spacing w:after="0"/>
              <w:rPr>
                <w:rFonts w:ascii="Gill Sans MT" w:eastAsia="Aptos" w:hAnsi="Gill Sans MT" w:cs="Arial"/>
              </w:rPr>
            </w:pPr>
          </w:p>
        </w:tc>
        <w:tc>
          <w:tcPr>
            <w:tcW w:w="2552" w:type="dxa"/>
            <w:vMerge/>
            <w:tcBorders>
              <w:bottom w:val="single" w:sz="4" w:space="0" w:color="auto"/>
              <w:right w:val="single" w:sz="18" w:space="0" w:color="000000"/>
            </w:tcBorders>
          </w:tcPr>
          <w:p w14:paraId="09F4122E" w14:textId="77777777" w:rsidR="00F6121C" w:rsidRPr="00FF0E69" w:rsidRDefault="00F6121C" w:rsidP="00F221C0">
            <w:pPr>
              <w:spacing w:after="0"/>
              <w:rPr>
                <w:rFonts w:ascii="Gill Sans MT" w:eastAsia="Aptos" w:hAnsi="Gill Sans MT" w:cs="Arial"/>
              </w:rPr>
            </w:pPr>
          </w:p>
        </w:tc>
      </w:tr>
      <w:tr w:rsidR="00F6121C" w:rsidRPr="00FF0E69" w14:paraId="0B595062" w14:textId="77777777" w:rsidTr="00D22389">
        <w:trPr>
          <w:trHeight w:val="304"/>
        </w:trPr>
        <w:tc>
          <w:tcPr>
            <w:tcW w:w="1779" w:type="dxa"/>
            <w:tcBorders>
              <w:top w:val="nil"/>
              <w:left w:val="single" w:sz="18" w:space="0" w:color="000000"/>
            </w:tcBorders>
            <w:shd w:val="clear" w:color="auto" w:fill="7030A0"/>
          </w:tcPr>
          <w:p w14:paraId="4877EB14"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Actual Impact:</w:t>
            </w:r>
          </w:p>
        </w:tc>
        <w:tc>
          <w:tcPr>
            <w:tcW w:w="13791" w:type="dxa"/>
            <w:gridSpan w:val="4"/>
            <w:tcBorders>
              <w:top w:val="single" w:sz="4" w:space="0" w:color="auto"/>
              <w:right w:val="single" w:sz="18" w:space="0" w:color="000000"/>
            </w:tcBorders>
          </w:tcPr>
          <w:p w14:paraId="3B822885" w14:textId="77777777" w:rsidR="00F6121C" w:rsidRPr="00FF0E69" w:rsidRDefault="00F6121C" w:rsidP="00F221C0">
            <w:pPr>
              <w:spacing w:after="0"/>
              <w:rPr>
                <w:rFonts w:ascii="Gill Sans MT" w:eastAsia="Aptos" w:hAnsi="Gill Sans MT" w:cs="Arial"/>
              </w:rPr>
            </w:pPr>
          </w:p>
        </w:tc>
      </w:tr>
      <w:tr w:rsidR="00F6121C" w:rsidRPr="00FF0E69" w14:paraId="5067FCFD" w14:textId="77777777" w:rsidTr="00D22389">
        <w:trPr>
          <w:trHeight w:val="617"/>
        </w:trPr>
        <w:tc>
          <w:tcPr>
            <w:tcW w:w="1779" w:type="dxa"/>
            <w:tcBorders>
              <w:left w:val="single" w:sz="18" w:space="0" w:color="000000"/>
              <w:bottom w:val="single" w:sz="18" w:space="0" w:color="000000"/>
            </w:tcBorders>
            <w:shd w:val="clear" w:color="auto" w:fill="7030A0"/>
          </w:tcPr>
          <w:p w14:paraId="7C6D7FD0"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Links to other Documents:</w:t>
            </w:r>
          </w:p>
        </w:tc>
        <w:tc>
          <w:tcPr>
            <w:tcW w:w="13791" w:type="dxa"/>
            <w:gridSpan w:val="4"/>
            <w:tcBorders>
              <w:bottom w:val="single" w:sz="18" w:space="0" w:color="000000"/>
              <w:right w:val="single" w:sz="18" w:space="0" w:color="000000"/>
            </w:tcBorders>
          </w:tcPr>
          <w:p w14:paraId="0FCD41F5" w14:textId="77777777" w:rsidR="00F6121C" w:rsidRPr="00FF0E69" w:rsidRDefault="00F6121C" w:rsidP="00F221C0">
            <w:pPr>
              <w:spacing w:after="0"/>
              <w:rPr>
                <w:rFonts w:ascii="Gill Sans MT" w:eastAsia="Aptos" w:hAnsi="Gill Sans MT" w:cs="Arial"/>
              </w:rPr>
            </w:pPr>
          </w:p>
        </w:tc>
      </w:tr>
    </w:tbl>
    <w:p w14:paraId="40615D76" w14:textId="77777777" w:rsidR="00F6121C" w:rsidRPr="00FF0E69" w:rsidRDefault="00F6121C" w:rsidP="00F221C0">
      <w:pPr>
        <w:spacing w:after="0"/>
        <w:rPr>
          <w:rFonts w:ascii="Gill Sans MT" w:hAnsi="Gill Sans MT"/>
          <w:b/>
          <w:bCs/>
        </w:rPr>
      </w:pPr>
    </w:p>
    <w:p w14:paraId="6DB824C3" w14:textId="77777777" w:rsidR="003C3C08" w:rsidRDefault="003C3C08">
      <w:pPr>
        <w:suppressAutoHyphens w:val="0"/>
        <w:spacing w:after="0" w:line="240" w:lineRule="auto"/>
        <w:rPr>
          <w:rFonts w:ascii="Gill Sans MT" w:hAnsi="Gill Sans MT"/>
          <w:b/>
          <w:bCs/>
          <w:sz w:val="32"/>
          <w:szCs w:val="32"/>
        </w:rPr>
      </w:pPr>
      <w:r>
        <w:rPr>
          <w:rFonts w:ascii="Gill Sans MT" w:hAnsi="Gill Sans MT"/>
          <w:b/>
          <w:bCs/>
          <w:sz w:val="32"/>
          <w:szCs w:val="32"/>
        </w:rPr>
        <w:br w:type="page"/>
      </w:r>
    </w:p>
    <w:p w14:paraId="724B52C1" w14:textId="6B927C51" w:rsidR="00F6121C" w:rsidRPr="00FF0E69" w:rsidRDefault="00F6121C" w:rsidP="00F221C0">
      <w:pPr>
        <w:spacing w:after="0"/>
        <w:rPr>
          <w:rFonts w:ascii="Gill Sans MT" w:hAnsi="Gill Sans MT"/>
          <w:b/>
          <w:bCs/>
          <w:sz w:val="32"/>
          <w:szCs w:val="32"/>
        </w:rPr>
      </w:pPr>
      <w:r w:rsidRPr="00FF0E69">
        <w:rPr>
          <w:rFonts w:ascii="Gill Sans MT" w:hAnsi="Gill Sans MT"/>
          <w:b/>
          <w:bCs/>
          <w:sz w:val="32"/>
          <w:szCs w:val="32"/>
        </w:rPr>
        <w:lastRenderedPageBreak/>
        <w:t>Year 2- Quality and consolidation</w:t>
      </w:r>
    </w:p>
    <w:p w14:paraId="4EB29C9D"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hAnsi="Gill Sans MT"/>
          <w:b/>
          <w:bCs/>
        </w:rPr>
        <w:t xml:space="preserve"> Overall Objective: </w:t>
      </w:r>
      <w:r w:rsidRPr="00FF0E69">
        <w:rPr>
          <w:rFonts w:ascii="Gill Sans MT" w:eastAsia="Times New Roman" w:hAnsi="Gill Sans MT" w:cs="Segoe UI"/>
          <w:lang w:eastAsia="en-GB"/>
        </w:rPr>
        <w:t>To embed consistent, high-quality practice across Early Years</w:t>
      </w:r>
    </w:p>
    <w:tbl>
      <w:tblPr>
        <w:tblStyle w:val="TableGrid"/>
        <w:tblW w:w="15712" w:type="dxa"/>
        <w:tblLook w:val="04A0" w:firstRow="1" w:lastRow="0" w:firstColumn="1" w:lastColumn="0" w:noHBand="0" w:noVBand="1"/>
      </w:tblPr>
      <w:tblGrid>
        <w:gridCol w:w="2954"/>
        <w:gridCol w:w="5245"/>
        <w:gridCol w:w="2410"/>
        <w:gridCol w:w="2409"/>
        <w:gridCol w:w="2694"/>
      </w:tblGrid>
      <w:tr w:rsidR="00F6121C" w:rsidRPr="00FF0E69" w14:paraId="239D9DA3" w14:textId="77777777" w:rsidTr="00D22389">
        <w:trPr>
          <w:trHeight w:val="313"/>
        </w:trPr>
        <w:tc>
          <w:tcPr>
            <w:tcW w:w="8199" w:type="dxa"/>
            <w:gridSpan w:val="2"/>
            <w:tcBorders>
              <w:left w:val="single" w:sz="18" w:space="0" w:color="000000"/>
              <w:right w:val="single" w:sz="4" w:space="0" w:color="auto"/>
            </w:tcBorders>
            <w:shd w:val="clear" w:color="auto" w:fill="7030A0"/>
          </w:tcPr>
          <w:p w14:paraId="352F1F75"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Target and Actions</w:t>
            </w:r>
          </w:p>
        </w:tc>
        <w:tc>
          <w:tcPr>
            <w:tcW w:w="7513" w:type="dxa"/>
            <w:gridSpan w:val="3"/>
            <w:tcBorders>
              <w:left w:val="single" w:sz="4" w:space="0" w:color="auto"/>
              <w:right w:val="single" w:sz="4" w:space="0" w:color="auto"/>
            </w:tcBorders>
            <w:shd w:val="clear" w:color="auto" w:fill="7030A0"/>
          </w:tcPr>
          <w:p w14:paraId="6BD69EF9"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Progress Commentary</w:t>
            </w:r>
          </w:p>
        </w:tc>
      </w:tr>
      <w:tr w:rsidR="00F6121C" w:rsidRPr="00FF0E69" w14:paraId="7E0A27F4" w14:textId="77777777" w:rsidTr="00D22389">
        <w:trPr>
          <w:trHeight w:val="304"/>
        </w:trPr>
        <w:tc>
          <w:tcPr>
            <w:tcW w:w="2954" w:type="dxa"/>
            <w:tcBorders>
              <w:left w:val="single" w:sz="18" w:space="0" w:color="000000"/>
            </w:tcBorders>
            <w:shd w:val="clear" w:color="auto" w:fill="E8E8E8"/>
          </w:tcPr>
          <w:p w14:paraId="70B52E55"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Target</w:t>
            </w:r>
          </w:p>
        </w:tc>
        <w:tc>
          <w:tcPr>
            <w:tcW w:w="5245" w:type="dxa"/>
            <w:shd w:val="clear" w:color="auto" w:fill="E8E8E8"/>
          </w:tcPr>
          <w:p w14:paraId="71BF74F4"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Actions</w:t>
            </w:r>
          </w:p>
        </w:tc>
        <w:tc>
          <w:tcPr>
            <w:tcW w:w="2410" w:type="dxa"/>
            <w:shd w:val="clear" w:color="auto" w:fill="E8E8E8"/>
          </w:tcPr>
          <w:p w14:paraId="58F69B11"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Autumn</w:t>
            </w:r>
          </w:p>
        </w:tc>
        <w:tc>
          <w:tcPr>
            <w:tcW w:w="2409" w:type="dxa"/>
            <w:shd w:val="clear" w:color="auto" w:fill="E8E8E8"/>
          </w:tcPr>
          <w:p w14:paraId="07A7C0B5"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Spring</w:t>
            </w:r>
          </w:p>
        </w:tc>
        <w:tc>
          <w:tcPr>
            <w:tcW w:w="2694" w:type="dxa"/>
            <w:tcBorders>
              <w:right w:val="single" w:sz="18" w:space="0" w:color="000000"/>
            </w:tcBorders>
            <w:shd w:val="clear" w:color="auto" w:fill="E8E8E8"/>
          </w:tcPr>
          <w:p w14:paraId="499897F3"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Summer</w:t>
            </w:r>
          </w:p>
        </w:tc>
      </w:tr>
      <w:tr w:rsidR="00F6121C" w:rsidRPr="00FF0E69" w14:paraId="4698B1CB" w14:textId="77777777" w:rsidTr="00D22389">
        <w:trPr>
          <w:trHeight w:val="304"/>
        </w:trPr>
        <w:tc>
          <w:tcPr>
            <w:tcW w:w="2954" w:type="dxa"/>
            <w:vMerge w:val="restart"/>
            <w:tcBorders>
              <w:left w:val="single" w:sz="18" w:space="0" w:color="000000"/>
            </w:tcBorders>
          </w:tcPr>
          <w:p w14:paraId="66ABC44F"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ensure consistent, high-quality learning environments</w:t>
            </w:r>
          </w:p>
          <w:p w14:paraId="6696F086" w14:textId="77777777" w:rsidR="00F6121C" w:rsidRPr="00FF0E69" w:rsidRDefault="00F6121C" w:rsidP="00F221C0">
            <w:pPr>
              <w:spacing w:after="0"/>
              <w:rPr>
                <w:rFonts w:ascii="Gill Sans MT" w:eastAsia="Aptos" w:hAnsi="Gill Sans MT" w:cs="Arial"/>
              </w:rPr>
            </w:pPr>
          </w:p>
        </w:tc>
        <w:tc>
          <w:tcPr>
            <w:tcW w:w="5245" w:type="dxa"/>
            <w:tcBorders>
              <w:bottom w:val="single" w:sz="4" w:space="0" w:color="auto"/>
            </w:tcBorders>
          </w:tcPr>
          <w:p w14:paraId="47963F1D"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Complete regular environment audits and embed provision expectations</w:t>
            </w:r>
          </w:p>
        </w:tc>
        <w:tc>
          <w:tcPr>
            <w:tcW w:w="2410" w:type="dxa"/>
            <w:tcBorders>
              <w:bottom w:val="single" w:sz="4" w:space="0" w:color="auto"/>
            </w:tcBorders>
          </w:tcPr>
          <w:p w14:paraId="6A000DBB" w14:textId="77777777" w:rsidR="00F6121C" w:rsidRPr="00FF0E69" w:rsidRDefault="00F6121C" w:rsidP="00F221C0">
            <w:pPr>
              <w:spacing w:after="0"/>
              <w:rPr>
                <w:rFonts w:ascii="Gill Sans MT" w:eastAsia="Aptos" w:hAnsi="Gill Sans MT" w:cs="Arial"/>
              </w:rPr>
            </w:pPr>
          </w:p>
        </w:tc>
        <w:tc>
          <w:tcPr>
            <w:tcW w:w="2409" w:type="dxa"/>
            <w:tcBorders>
              <w:bottom w:val="single" w:sz="4" w:space="0" w:color="auto"/>
            </w:tcBorders>
          </w:tcPr>
          <w:p w14:paraId="1F1BA2BE" w14:textId="77777777" w:rsidR="00F6121C" w:rsidRPr="00FF0E69" w:rsidRDefault="00F6121C" w:rsidP="00F221C0">
            <w:pPr>
              <w:spacing w:after="0"/>
              <w:rPr>
                <w:rFonts w:ascii="Gill Sans MT" w:eastAsia="Aptos" w:hAnsi="Gill Sans MT" w:cs="Arial"/>
              </w:rPr>
            </w:pPr>
          </w:p>
        </w:tc>
        <w:tc>
          <w:tcPr>
            <w:tcW w:w="2694" w:type="dxa"/>
            <w:tcBorders>
              <w:bottom w:val="single" w:sz="4" w:space="0" w:color="auto"/>
              <w:right w:val="single" w:sz="18" w:space="0" w:color="000000"/>
            </w:tcBorders>
          </w:tcPr>
          <w:p w14:paraId="023F0468" w14:textId="77777777" w:rsidR="00F6121C" w:rsidRPr="00FF0E69" w:rsidRDefault="00F6121C" w:rsidP="00F221C0">
            <w:pPr>
              <w:spacing w:after="0"/>
              <w:rPr>
                <w:rFonts w:ascii="Gill Sans MT" w:eastAsia="Aptos" w:hAnsi="Gill Sans MT" w:cs="Arial"/>
              </w:rPr>
            </w:pPr>
          </w:p>
        </w:tc>
      </w:tr>
      <w:tr w:rsidR="00F6121C" w:rsidRPr="00FF0E69" w14:paraId="7C94E29D" w14:textId="77777777" w:rsidTr="00D22389">
        <w:trPr>
          <w:trHeight w:val="304"/>
        </w:trPr>
        <w:tc>
          <w:tcPr>
            <w:tcW w:w="2954" w:type="dxa"/>
            <w:vMerge/>
            <w:tcBorders>
              <w:left w:val="single" w:sz="18" w:space="0" w:color="000000"/>
            </w:tcBorders>
          </w:tcPr>
          <w:p w14:paraId="6AE9926F" w14:textId="77777777" w:rsidR="00F6121C" w:rsidRPr="00FF0E69" w:rsidRDefault="00F6121C" w:rsidP="00F221C0">
            <w:pPr>
              <w:spacing w:after="0"/>
              <w:rPr>
                <w:rFonts w:ascii="Gill Sans MT" w:eastAsia="Aptos" w:hAnsi="Gill Sans MT" w:cs="Arial"/>
              </w:rPr>
            </w:pPr>
          </w:p>
        </w:tc>
        <w:tc>
          <w:tcPr>
            <w:tcW w:w="5245" w:type="dxa"/>
            <w:tcBorders>
              <w:top w:val="single" w:sz="4" w:space="0" w:color="auto"/>
              <w:bottom w:val="single" w:sz="4" w:space="0" w:color="auto"/>
            </w:tcBorders>
          </w:tcPr>
          <w:p w14:paraId="1DA3AD6E"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 xml:space="preserve"> </w:t>
            </w:r>
            <w:r w:rsidRPr="00FF0E69">
              <w:rPr>
                <w:rFonts w:ascii="Gill Sans MT" w:eastAsia="Times New Roman" w:hAnsi="Gill Sans MT" w:cs="Segoe UI"/>
                <w:lang w:eastAsia="en-GB"/>
              </w:rPr>
              <w:t>Introduce provision champions to support and monitor practice</w:t>
            </w:r>
          </w:p>
        </w:tc>
        <w:tc>
          <w:tcPr>
            <w:tcW w:w="2410" w:type="dxa"/>
            <w:tcBorders>
              <w:top w:val="single" w:sz="4" w:space="0" w:color="auto"/>
              <w:bottom w:val="single" w:sz="4" w:space="0" w:color="auto"/>
            </w:tcBorders>
          </w:tcPr>
          <w:p w14:paraId="2B41073D"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78BF846D"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66483E8F" w14:textId="77777777" w:rsidR="00F6121C" w:rsidRPr="00FF0E69" w:rsidRDefault="00F6121C" w:rsidP="00F221C0">
            <w:pPr>
              <w:spacing w:after="0"/>
              <w:rPr>
                <w:rFonts w:ascii="Gill Sans MT" w:eastAsia="Aptos" w:hAnsi="Gill Sans MT" w:cs="Arial"/>
              </w:rPr>
            </w:pPr>
          </w:p>
        </w:tc>
      </w:tr>
      <w:tr w:rsidR="00F6121C" w:rsidRPr="00FF0E69" w14:paraId="464FE4D7" w14:textId="77777777" w:rsidTr="00D22389">
        <w:trPr>
          <w:trHeight w:val="304"/>
        </w:trPr>
        <w:tc>
          <w:tcPr>
            <w:tcW w:w="2954" w:type="dxa"/>
            <w:vMerge w:val="restart"/>
            <w:tcBorders>
              <w:left w:val="single" w:sz="18" w:space="0" w:color="000000"/>
            </w:tcBorders>
          </w:tcPr>
          <w:p w14:paraId="76C6AC19"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evaluate and strengthen safe practice</w:t>
            </w:r>
          </w:p>
          <w:p w14:paraId="3EC54015" w14:textId="77777777" w:rsidR="00F6121C" w:rsidRPr="00FF0E69" w:rsidRDefault="00F6121C" w:rsidP="00F221C0">
            <w:pPr>
              <w:spacing w:after="0"/>
              <w:rPr>
                <w:rFonts w:ascii="Gill Sans MT" w:eastAsia="Aptos" w:hAnsi="Gill Sans MT" w:cs="Arial"/>
              </w:rPr>
            </w:pPr>
          </w:p>
        </w:tc>
        <w:tc>
          <w:tcPr>
            <w:tcW w:w="5245" w:type="dxa"/>
            <w:tcBorders>
              <w:top w:val="single" w:sz="4" w:space="0" w:color="auto"/>
              <w:bottom w:val="single" w:sz="4" w:space="0" w:color="auto"/>
            </w:tcBorders>
          </w:tcPr>
          <w:p w14:paraId="303828FE"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Monitor postural management and review sleep plans</w:t>
            </w:r>
          </w:p>
        </w:tc>
        <w:tc>
          <w:tcPr>
            <w:tcW w:w="2410" w:type="dxa"/>
            <w:tcBorders>
              <w:top w:val="single" w:sz="4" w:space="0" w:color="auto"/>
              <w:bottom w:val="single" w:sz="4" w:space="0" w:color="auto"/>
            </w:tcBorders>
          </w:tcPr>
          <w:p w14:paraId="7589570F"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30DDE2E5"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4B563C30" w14:textId="77777777" w:rsidR="00F6121C" w:rsidRPr="00FF0E69" w:rsidRDefault="00F6121C" w:rsidP="00F221C0">
            <w:pPr>
              <w:spacing w:after="0"/>
              <w:rPr>
                <w:rFonts w:ascii="Gill Sans MT" w:eastAsia="Aptos" w:hAnsi="Gill Sans MT" w:cs="Arial"/>
              </w:rPr>
            </w:pPr>
          </w:p>
        </w:tc>
      </w:tr>
      <w:tr w:rsidR="00F6121C" w:rsidRPr="00FF0E69" w14:paraId="18889692" w14:textId="77777777" w:rsidTr="00D22389">
        <w:trPr>
          <w:trHeight w:val="304"/>
        </w:trPr>
        <w:tc>
          <w:tcPr>
            <w:tcW w:w="2954" w:type="dxa"/>
            <w:vMerge/>
            <w:tcBorders>
              <w:left w:val="single" w:sz="18" w:space="0" w:color="000000"/>
            </w:tcBorders>
          </w:tcPr>
          <w:p w14:paraId="020AD910" w14:textId="77777777" w:rsidR="00F6121C" w:rsidRPr="00FF0E69" w:rsidRDefault="00F6121C" w:rsidP="00F221C0">
            <w:pPr>
              <w:spacing w:after="0"/>
              <w:rPr>
                <w:rFonts w:ascii="Gill Sans MT" w:eastAsia="Aptos" w:hAnsi="Gill Sans MT" w:cs="Arial"/>
              </w:rPr>
            </w:pPr>
          </w:p>
        </w:tc>
        <w:tc>
          <w:tcPr>
            <w:tcW w:w="5245" w:type="dxa"/>
            <w:tcBorders>
              <w:top w:val="single" w:sz="4" w:space="0" w:color="auto"/>
              <w:bottom w:val="single" w:sz="4" w:space="0" w:color="auto"/>
            </w:tcBorders>
          </w:tcPr>
          <w:p w14:paraId="7535DCD4"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Provide/ signpost to refresher training based on staff need</w:t>
            </w:r>
          </w:p>
        </w:tc>
        <w:tc>
          <w:tcPr>
            <w:tcW w:w="2410" w:type="dxa"/>
            <w:tcBorders>
              <w:top w:val="single" w:sz="4" w:space="0" w:color="auto"/>
              <w:bottom w:val="single" w:sz="4" w:space="0" w:color="auto"/>
            </w:tcBorders>
          </w:tcPr>
          <w:p w14:paraId="2E659CB1"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0B38FD75"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24602C1A" w14:textId="77777777" w:rsidR="00F6121C" w:rsidRPr="00FF0E69" w:rsidRDefault="00F6121C" w:rsidP="00F221C0">
            <w:pPr>
              <w:spacing w:after="0"/>
              <w:rPr>
                <w:rFonts w:ascii="Gill Sans MT" w:eastAsia="Aptos" w:hAnsi="Gill Sans MT" w:cs="Arial"/>
              </w:rPr>
            </w:pPr>
          </w:p>
        </w:tc>
      </w:tr>
      <w:tr w:rsidR="00F6121C" w:rsidRPr="00FF0E69" w14:paraId="0C8DD6B2" w14:textId="77777777" w:rsidTr="00D22389">
        <w:trPr>
          <w:trHeight w:val="304"/>
        </w:trPr>
        <w:tc>
          <w:tcPr>
            <w:tcW w:w="2954" w:type="dxa"/>
            <w:vMerge/>
            <w:tcBorders>
              <w:left w:val="single" w:sz="18" w:space="0" w:color="000000"/>
            </w:tcBorders>
          </w:tcPr>
          <w:p w14:paraId="4B053090" w14:textId="77777777" w:rsidR="00F6121C" w:rsidRPr="00FF0E69" w:rsidRDefault="00F6121C" w:rsidP="00F221C0">
            <w:pPr>
              <w:spacing w:after="0"/>
              <w:rPr>
                <w:rFonts w:ascii="Gill Sans MT" w:eastAsia="Aptos" w:hAnsi="Gill Sans MT" w:cs="Arial"/>
              </w:rPr>
            </w:pPr>
          </w:p>
        </w:tc>
        <w:tc>
          <w:tcPr>
            <w:tcW w:w="5245" w:type="dxa"/>
            <w:tcBorders>
              <w:top w:val="single" w:sz="4" w:space="0" w:color="auto"/>
              <w:bottom w:val="single" w:sz="4" w:space="0" w:color="auto"/>
            </w:tcBorders>
          </w:tcPr>
          <w:p w14:paraId="2124CFC4"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Review policy against changes within early years framework and implement best practice</w:t>
            </w:r>
          </w:p>
        </w:tc>
        <w:tc>
          <w:tcPr>
            <w:tcW w:w="2410" w:type="dxa"/>
            <w:tcBorders>
              <w:top w:val="single" w:sz="4" w:space="0" w:color="auto"/>
              <w:bottom w:val="single" w:sz="4" w:space="0" w:color="auto"/>
            </w:tcBorders>
          </w:tcPr>
          <w:p w14:paraId="1C4368AC"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6113597C"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3E5CE36E" w14:textId="77777777" w:rsidR="00F6121C" w:rsidRPr="00FF0E69" w:rsidRDefault="00F6121C" w:rsidP="00F221C0">
            <w:pPr>
              <w:spacing w:after="0"/>
              <w:rPr>
                <w:rFonts w:ascii="Gill Sans MT" w:eastAsia="Aptos" w:hAnsi="Gill Sans MT" w:cs="Arial"/>
              </w:rPr>
            </w:pPr>
          </w:p>
        </w:tc>
      </w:tr>
      <w:tr w:rsidR="00F6121C" w:rsidRPr="00FF0E69" w14:paraId="55498C86" w14:textId="77777777" w:rsidTr="00D22389">
        <w:trPr>
          <w:trHeight w:val="304"/>
        </w:trPr>
        <w:tc>
          <w:tcPr>
            <w:tcW w:w="2954" w:type="dxa"/>
            <w:vMerge/>
            <w:tcBorders>
              <w:left w:val="single" w:sz="18" w:space="0" w:color="000000"/>
            </w:tcBorders>
          </w:tcPr>
          <w:p w14:paraId="38721513" w14:textId="77777777" w:rsidR="00F6121C" w:rsidRPr="00FF0E69" w:rsidRDefault="00F6121C" w:rsidP="00F221C0">
            <w:pPr>
              <w:spacing w:after="0"/>
              <w:rPr>
                <w:rFonts w:ascii="Gill Sans MT" w:eastAsia="Aptos" w:hAnsi="Gill Sans MT" w:cs="Arial"/>
              </w:rPr>
            </w:pPr>
          </w:p>
        </w:tc>
        <w:tc>
          <w:tcPr>
            <w:tcW w:w="5245" w:type="dxa"/>
            <w:tcBorders>
              <w:top w:val="single" w:sz="4" w:space="0" w:color="auto"/>
              <w:bottom w:val="single" w:sz="4" w:space="0" w:color="auto"/>
            </w:tcBorders>
          </w:tcPr>
          <w:p w14:paraId="0B9F4C67"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Review paediatric first aid training across the department and arrange refreshers as necessary.</w:t>
            </w:r>
          </w:p>
        </w:tc>
        <w:tc>
          <w:tcPr>
            <w:tcW w:w="2410" w:type="dxa"/>
            <w:tcBorders>
              <w:top w:val="single" w:sz="4" w:space="0" w:color="auto"/>
              <w:bottom w:val="single" w:sz="4" w:space="0" w:color="auto"/>
            </w:tcBorders>
          </w:tcPr>
          <w:p w14:paraId="7942BE5E"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108E09C6"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34199A84" w14:textId="77777777" w:rsidR="00F6121C" w:rsidRPr="00FF0E69" w:rsidRDefault="00F6121C" w:rsidP="00F221C0">
            <w:pPr>
              <w:spacing w:after="0"/>
              <w:rPr>
                <w:rFonts w:ascii="Gill Sans MT" w:eastAsia="Aptos" w:hAnsi="Gill Sans MT" w:cs="Arial"/>
              </w:rPr>
            </w:pPr>
          </w:p>
        </w:tc>
      </w:tr>
      <w:tr w:rsidR="00F6121C" w:rsidRPr="00FF0E69" w14:paraId="3F67F3BA" w14:textId="77777777" w:rsidTr="00D22389">
        <w:trPr>
          <w:trHeight w:val="304"/>
        </w:trPr>
        <w:tc>
          <w:tcPr>
            <w:tcW w:w="2954" w:type="dxa"/>
            <w:vMerge w:val="restart"/>
            <w:tcBorders>
              <w:left w:val="single" w:sz="18" w:space="0" w:color="000000"/>
            </w:tcBorders>
          </w:tcPr>
          <w:p w14:paraId="01A0D0F7"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embed a consistent approach to child development</w:t>
            </w:r>
          </w:p>
          <w:p w14:paraId="117D56DF" w14:textId="77777777" w:rsidR="00F6121C" w:rsidRPr="00FF0E69" w:rsidRDefault="00F6121C" w:rsidP="00F221C0">
            <w:pPr>
              <w:spacing w:after="0" w:line="300" w:lineRule="atLeast"/>
              <w:rPr>
                <w:rFonts w:ascii="Gill Sans MT" w:eastAsia="Aptos" w:hAnsi="Gill Sans MT" w:cs="Arial"/>
              </w:rPr>
            </w:pPr>
          </w:p>
        </w:tc>
        <w:tc>
          <w:tcPr>
            <w:tcW w:w="5245" w:type="dxa"/>
            <w:tcBorders>
              <w:top w:val="single" w:sz="4" w:space="0" w:color="auto"/>
              <w:bottom w:val="single" w:sz="4" w:space="0" w:color="auto"/>
            </w:tcBorders>
          </w:tcPr>
          <w:p w14:paraId="107A52E7"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Review staff confidence in implementation of EY strategies for communication and regulation</w:t>
            </w:r>
          </w:p>
        </w:tc>
        <w:tc>
          <w:tcPr>
            <w:tcW w:w="2410" w:type="dxa"/>
            <w:tcBorders>
              <w:top w:val="single" w:sz="4" w:space="0" w:color="auto"/>
              <w:bottom w:val="single" w:sz="4" w:space="0" w:color="auto"/>
            </w:tcBorders>
          </w:tcPr>
          <w:p w14:paraId="3FCB1523"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6CF6BE29"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50EA1657" w14:textId="77777777" w:rsidR="00F6121C" w:rsidRPr="00FF0E69" w:rsidRDefault="00F6121C" w:rsidP="00F221C0">
            <w:pPr>
              <w:spacing w:after="0"/>
              <w:rPr>
                <w:rFonts w:ascii="Gill Sans MT" w:eastAsia="Aptos" w:hAnsi="Gill Sans MT" w:cs="Arial"/>
              </w:rPr>
            </w:pPr>
          </w:p>
        </w:tc>
      </w:tr>
      <w:tr w:rsidR="00F6121C" w:rsidRPr="00FF0E69" w14:paraId="0C25D212" w14:textId="77777777" w:rsidTr="00D22389">
        <w:trPr>
          <w:trHeight w:val="304"/>
        </w:trPr>
        <w:tc>
          <w:tcPr>
            <w:tcW w:w="2954" w:type="dxa"/>
            <w:vMerge/>
            <w:tcBorders>
              <w:left w:val="single" w:sz="18" w:space="0" w:color="000000"/>
            </w:tcBorders>
          </w:tcPr>
          <w:p w14:paraId="11FE0489" w14:textId="77777777" w:rsidR="00F6121C" w:rsidRPr="00FF0E69" w:rsidRDefault="00F6121C" w:rsidP="00F221C0">
            <w:pPr>
              <w:spacing w:after="0" w:line="300" w:lineRule="atLeast"/>
              <w:rPr>
                <w:rFonts w:ascii="Gill Sans MT" w:eastAsia="Times New Roman" w:hAnsi="Gill Sans MT" w:cs="Segoe UI"/>
                <w:lang w:eastAsia="en-GB"/>
              </w:rPr>
            </w:pPr>
          </w:p>
        </w:tc>
        <w:tc>
          <w:tcPr>
            <w:tcW w:w="5245" w:type="dxa"/>
            <w:tcBorders>
              <w:top w:val="single" w:sz="4" w:space="0" w:color="auto"/>
              <w:bottom w:val="single" w:sz="4" w:space="0" w:color="auto"/>
            </w:tcBorders>
          </w:tcPr>
          <w:p w14:paraId="5900A6B4"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Review and evaluate staff skillset in identifying next steps and adapting provision for key children. (additional support given through mentoring)</w:t>
            </w:r>
          </w:p>
        </w:tc>
        <w:tc>
          <w:tcPr>
            <w:tcW w:w="2410" w:type="dxa"/>
            <w:tcBorders>
              <w:top w:val="single" w:sz="4" w:space="0" w:color="auto"/>
              <w:bottom w:val="single" w:sz="4" w:space="0" w:color="auto"/>
            </w:tcBorders>
          </w:tcPr>
          <w:p w14:paraId="0908244E"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186580CE"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090B28B8" w14:textId="77777777" w:rsidR="00F6121C" w:rsidRPr="00FF0E69" w:rsidRDefault="00F6121C" w:rsidP="00F221C0">
            <w:pPr>
              <w:spacing w:after="0"/>
              <w:rPr>
                <w:rFonts w:ascii="Gill Sans MT" w:eastAsia="Aptos" w:hAnsi="Gill Sans MT" w:cs="Arial"/>
              </w:rPr>
            </w:pPr>
          </w:p>
        </w:tc>
      </w:tr>
      <w:tr w:rsidR="00F6121C" w:rsidRPr="00FF0E69" w14:paraId="77C52E49" w14:textId="77777777" w:rsidTr="00D22389">
        <w:trPr>
          <w:trHeight w:val="304"/>
        </w:trPr>
        <w:tc>
          <w:tcPr>
            <w:tcW w:w="2954" w:type="dxa"/>
            <w:vMerge w:val="restart"/>
            <w:tcBorders>
              <w:left w:val="single" w:sz="18" w:space="0" w:color="000000"/>
            </w:tcBorders>
          </w:tcPr>
          <w:p w14:paraId="21F8AAFF"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develop strong partnerships with families and professionals</w:t>
            </w:r>
          </w:p>
          <w:p w14:paraId="5BC4C3CA" w14:textId="77777777" w:rsidR="00F6121C" w:rsidRPr="00FF0E69" w:rsidRDefault="00F6121C" w:rsidP="00F221C0">
            <w:pPr>
              <w:spacing w:after="0" w:line="300" w:lineRule="atLeast"/>
              <w:rPr>
                <w:rFonts w:ascii="Gill Sans MT" w:eastAsia="Aptos" w:hAnsi="Gill Sans MT" w:cs="Arial"/>
              </w:rPr>
            </w:pPr>
          </w:p>
        </w:tc>
        <w:tc>
          <w:tcPr>
            <w:tcW w:w="5245" w:type="dxa"/>
            <w:tcBorders>
              <w:top w:val="single" w:sz="4" w:space="0" w:color="auto"/>
              <w:bottom w:val="single" w:sz="4" w:space="0" w:color="auto"/>
            </w:tcBorders>
          </w:tcPr>
          <w:p w14:paraId="2697FD58"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In collaboration with Family liaison, provide parent support for EY families and improve communication systems (evaluate effectiveness of communications within the department)</w:t>
            </w:r>
          </w:p>
        </w:tc>
        <w:tc>
          <w:tcPr>
            <w:tcW w:w="2410" w:type="dxa"/>
            <w:tcBorders>
              <w:top w:val="single" w:sz="4" w:space="0" w:color="auto"/>
              <w:bottom w:val="single" w:sz="4" w:space="0" w:color="auto"/>
            </w:tcBorders>
          </w:tcPr>
          <w:p w14:paraId="2FDECE18"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1195403E"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25CE55FA" w14:textId="77777777" w:rsidR="00F6121C" w:rsidRPr="00FF0E69" w:rsidRDefault="00F6121C" w:rsidP="00F221C0">
            <w:pPr>
              <w:spacing w:after="0"/>
              <w:rPr>
                <w:rFonts w:ascii="Gill Sans MT" w:eastAsia="Aptos" w:hAnsi="Gill Sans MT" w:cs="Arial"/>
              </w:rPr>
            </w:pPr>
          </w:p>
        </w:tc>
      </w:tr>
      <w:tr w:rsidR="00F6121C" w:rsidRPr="00FF0E69" w14:paraId="7336592B" w14:textId="77777777" w:rsidTr="00D22389">
        <w:trPr>
          <w:trHeight w:val="304"/>
        </w:trPr>
        <w:tc>
          <w:tcPr>
            <w:tcW w:w="2954" w:type="dxa"/>
            <w:vMerge/>
            <w:tcBorders>
              <w:left w:val="single" w:sz="18" w:space="0" w:color="000000"/>
            </w:tcBorders>
          </w:tcPr>
          <w:p w14:paraId="628D97E2" w14:textId="77777777" w:rsidR="00F6121C" w:rsidRPr="00FF0E69" w:rsidRDefault="00F6121C" w:rsidP="00F221C0">
            <w:pPr>
              <w:spacing w:after="0" w:line="300" w:lineRule="atLeast"/>
              <w:rPr>
                <w:rFonts w:ascii="Gill Sans MT" w:eastAsia="Times New Roman" w:hAnsi="Gill Sans MT" w:cs="Segoe UI"/>
                <w:lang w:eastAsia="en-GB"/>
              </w:rPr>
            </w:pPr>
          </w:p>
        </w:tc>
        <w:tc>
          <w:tcPr>
            <w:tcW w:w="5245" w:type="dxa"/>
            <w:tcBorders>
              <w:top w:val="single" w:sz="4" w:space="0" w:color="auto"/>
              <w:bottom w:val="single" w:sz="4" w:space="0" w:color="auto"/>
            </w:tcBorders>
          </w:tcPr>
          <w:p w14:paraId="6D08B28F"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Strengthen MDT working and external partnerships</w:t>
            </w:r>
          </w:p>
        </w:tc>
        <w:tc>
          <w:tcPr>
            <w:tcW w:w="2410" w:type="dxa"/>
            <w:tcBorders>
              <w:top w:val="single" w:sz="4" w:space="0" w:color="auto"/>
              <w:bottom w:val="single" w:sz="4" w:space="0" w:color="auto"/>
            </w:tcBorders>
          </w:tcPr>
          <w:p w14:paraId="01B702A7"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64ED66F4"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029397E2" w14:textId="77777777" w:rsidR="00F6121C" w:rsidRPr="00FF0E69" w:rsidRDefault="00F6121C" w:rsidP="00F221C0">
            <w:pPr>
              <w:spacing w:after="0"/>
              <w:rPr>
                <w:rFonts w:ascii="Gill Sans MT" w:eastAsia="Aptos" w:hAnsi="Gill Sans MT" w:cs="Arial"/>
              </w:rPr>
            </w:pPr>
          </w:p>
        </w:tc>
      </w:tr>
      <w:tr w:rsidR="00F6121C" w:rsidRPr="00FF0E69" w14:paraId="6A23C0F9" w14:textId="77777777" w:rsidTr="00D22389">
        <w:trPr>
          <w:trHeight w:val="304"/>
        </w:trPr>
        <w:tc>
          <w:tcPr>
            <w:tcW w:w="2954" w:type="dxa"/>
            <w:tcBorders>
              <w:left w:val="single" w:sz="18" w:space="0" w:color="000000"/>
            </w:tcBorders>
          </w:tcPr>
          <w:p w14:paraId="0707BCF0"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improve transitions</w:t>
            </w:r>
          </w:p>
        </w:tc>
        <w:tc>
          <w:tcPr>
            <w:tcW w:w="5245" w:type="dxa"/>
            <w:tcBorders>
              <w:top w:val="single" w:sz="4" w:space="0" w:color="auto"/>
              <w:bottom w:val="single" w:sz="4" w:space="0" w:color="auto"/>
            </w:tcBorders>
          </w:tcPr>
          <w:p w14:paraId="4EE80666"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Embed a consistent transition process and gather feedback</w:t>
            </w:r>
          </w:p>
        </w:tc>
        <w:tc>
          <w:tcPr>
            <w:tcW w:w="2410" w:type="dxa"/>
            <w:tcBorders>
              <w:top w:val="single" w:sz="4" w:space="0" w:color="auto"/>
              <w:bottom w:val="single" w:sz="4" w:space="0" w:color="auto"/>
            </w:tcBorders>
          </w:tcPr>
          <w:p w14:paraId="364A4E46" w14:textId="77777777" w:rsidR="00F6121C" w:rsidRPr="00FF0E69" w:rsidRDefault="00F6121C" w:rsidP="00F221C0">
            <w:pPr>
              <w:spacing w:after="0"/>
              <w:rPr>
                <w:rFonts w:ascii="Gill Sans MT" w:eastAsia="Aptos" w:hAnsi="Gill Sans MT" w:cs="Arial"/>
              </w:rPr>
            </w:pPr>
          </w:p>
        </w:tc>
        <w:tc>
          <w:tcPr>
            <w:tcW w:w="2409" w:type="dxa"/>
            <w:tcBorders>
              <w:top w:val="single" w:sz="4" w:space="0" w:color="auto"/>
              <w:bottom w:val="single" w:sz="4" w:space="0" w:color="auto"/>
            </w:tcBorders>
          </w:tcPr>
          <w:p w14:paraId="5BA99763" w14:textId="77777777" w:rsidR="00F6121C" w:rsidRPr="00FF0E69" w:rsidRDefault="00F6121C" w:rsidP="00F221C0">
            <w:pPr>
              <w:spacing w:after="0"/>
              <w:rPr>
                <w:rFonts w:ascii="Gill Sans MT" w:eastAsia="Aptos" w:hAnsi="Gill Sans MT" w:cs="Arial"/>
              </w:rPr>
            </w:pPr>
          </w:p>
        </w:tc>
        <w:tc>
          <w:tcPr>
            <w:tcW w:w="2694" w:type="dxa"/>
            <w:tcBorders>
              <w:top w:val="single" w:sz="4" w:space="0" w:color="auto"/>
              <w:bottom w:val="single" w:sz="4" w:space="0" w:color="auto"/>
              <w:right w:val="single" w:sz="18" w:space="0" w:color="000000"/>
            </w:tcBorders>
          </w:tcPr>
          <w:p w14:paraId="1421A781" w14:textId="77777777" w:rsidR="00F6121C" w:rsidRPr="00FF0E69" w:rsidRDefault="00F6121C" w:rsidP="00F221C0">
            <w:pPr>
              <w:spacing w:after="0"/>
              <w:rPr>
                <w:rFonts w:ascii="Gill Sans MT" w:eastAsia="Aptos" w:hAnsi="Gill Sans MT" w:cs="Arial"/>
              </w:rPr>
            </w:pPr>
          </w:p>
        </w:tc>
      </w:tr>
      <w:tr w:rsidR="00F6121C" w:rsidRPr="00FF0E69" w14:paraId="09F1B948" w14:textId="77777777" w:rsidTr="00D22389">
        <w:trPr>
          <w:trHeight w:val="304"/>
        </w:trPr>
        <w:tc>
          <w:tcPr>
            <w:tcW w:w="2954" w:type="dxa"/>
            <w:tcBorders>
              <w:top w:val="nil"/>
              <w:left w:val="single" w:sz="18" w:space="0" w:color="000000"/>
            </w:tcBorders>
            <w:shd w:val="clear" w:color="auto" w:fill="7030A0"/>
          </w:tcPr>
          <w:p w14:paraId="78AF0ABD"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Actual Impact:</w:t>
            </w:r>
          </w:p>
        </w:tc>
        <w:tc>
          <w:tcPr>
            <w:tcW w:w="12758" w:type="dxa"/>
            <w:gridSpan w:val="4"/>
            <w:tcBorders>
              <w:top w:val="single" w:sz="4" w:space="0" w:color="auto"/>
              <w:right w:val="single" w:sz="18" w:space="0" w:color="000000"/>
            </w:tcBorders>
          </w:tcPr>
          <w:p w14:paraId="6E3BDF48" w14:textId="77777777" w:rsidR="00F6121C" w:rsidRPr="00FF0E69" w:rsidRDefault="00F6121C" w:rsidP="00F221C0">
            <w:pPr>
              <w:spacing w:after="0"/>
              <w:rPr>
                <w:rFonts w:ascii="Gill Sans MT" w:eastAsia="Aptos" w:hAnsi="Gill Sans MT" w:cs="Arial"/>
              </w:rPr>
            </w:pPr>
          </w:p>
        </w:tc>
      </w:tr>
      <w:tr w:rsidR="00F6121C" w:rsidRPr="00FF0E69" w14:paraId="7D8C91F1" w14:textId="77777777" w:rsidTr="00D22389">
        <w:trPr>
          <w:trHeight w:val="617"/>
        </w:trPr>
        <w:tc>
          <w:tcPr>
            <w:tcW w:w="2954" w:type="dxa"/>
            <w:tcBorders>
              <w:left w:val="single" w:sz="18" w:space="0" w:color="000000"/>
              <w:bottom w:val="single" w:sz="18" w:space="0" w:color="000000"/>
            </w:tcBorders>
            <w:shd w:val="clear" w:color="auto" w:fill="7030A0"/>
          </w:tcPr>
          <w:p w14:paraId="195DB6D5"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Links to other Documents:</w:t>
            </w:r>
          </w:p>
        </w:tc>
        <w:tc>
          <w:tcPr>
            <w:tcW w:w="12758" w:type="dxa"/>
            <w:gridSpan w:val="4"/>
            <w:tcBorders>
              <w:bottom w:val="single" w:sz="18" w:space="0" w:color="000000"/>
              <w:right w:val="single" w:sz="18" w:space="0" w:color="000000"/>
            </w:tcBorders>
          </w:tcPr>
          <w:p w14:paraId="3B3BBB48" w14:textId="77777777" w:rsidR="00F6121C" w:rsidRPr="00FF0E69" w:rsidRDefault="00F6121C" w:rsidP="00F221C0">
            <w:pPr>
              <w:spacing w:after="0"/>
              <w:rPr>
                <w:rFonts w:ascii="Gill Sans MT" w:eastAsia="Aptos" w:hAnsi="Gill Sans MT" w:cs="Arial"/>
              </w:rPr>
            </w:pPr>
          </w:p>
        </w:tc>
      </w:tr>
    </w:tbl>
    <w:p w14:paraId="14C7D41F" w14:textId="77777777" w:rsidR="00F6121C" w:rsidRPr="00FF0E69" w:rsidRDefault="00F6121C" w:rsidP="00F221C0">
      <w:pPr>
        <w:spacing w:after="0"/>
        <w:rPr>
          <w:rFonts w:ascii="Gill Sans MT" w:hAnsi="Gill Sans MT"/>
          <w:b/>
          <w:bCs/>
        </w:rPr>
      </w:pPr>
    </w:p>
    <w:p w14:paraId="51216F9E" w14:textId="77777777" w:rsidR="00F6121C" w:rsidRPr="00FF0E69" w:rsidRDefault="00F6121C" w:rsidP="00F221C0">
      <w:pPr>
        <w:spacing w:after="0"/>
        <w:rPr>
          <w:rFonts w:ascii="Gill Sans MT" w:hAnsi="Gill Sans MT"/>
        </w:rPr>
      </w:pPr>
    </w:p>
    <w:p w14:paraId="0AC3EFBF" w14:textId="77777777" w:rsidR="00F6121C" w:rsidRPr="00FF0E69" w:rsidRDefault="00F6121C" w:rsidP="00F221C0">
      <w:pPr>
        <w:spacing w:after="0"/>
        <w:rPr>
          <w:rFonts w:ascii="Gill Sans MT" w:hAnsi="Gill Sans MT"/>
          <w:b/>
          <w:bCs/>
        </w:rPr>
      </w:pPr>
    </w:p>
    <w:p w14:paraId="19D122B8" w14:textId="77777777" w:rsidR="00F6121C" w:rsidRPr="00FF0E69" w:rsidRDefault="00F6121C" w:rsidP="00F221C0">
      <w:pPr>
        <w:spacing w:after="0"/>
        <w:rPr>
          <w:rFonts w:ascii="Gill Sans MT" w:hAnsi="Gill Sans MT"/>
          <w:b/>
          <w:bCs/>
          <w:sz w:val="32"/>
          <w:szCs w:val="32"/>
        </w:rPr>
      </w:pPr>
      <w:r w:rsidRPr="00FF0E69">
        <w:rPr>
          <w:rFonts w:ascii="Gill Sans MT" w:hAnsi="Gill Sans MT"/>
          <w:b/>
          <w:bCs/>
          <w:sz w:val="32"/>
          <w:szCs w:val="32"/>
        </w:rPr>
        <w:t xml:space="preserve">Year 3- Sustainability and excellence </w:t>
      </w:r>
    </w:p>
    <w:p w14:paraId="072DA664" w14:textId="77777777" w:rsidR="00F6121C" w:rsidRPr="00FF0E69" w:rsidRDefault="00F6121C" w:rsidP="00F221C0">
      <w:pPr>
        <w:spacing w:before="100" w:beforeAutospacing="1" w:after="0" w:line="300" w:lineRule="atLeast"/>
        <w:outlineLvl w:val="1"/>
        <w:rPr>
          <w:rFonts w:ascii="Gill Sans MT" w:eastAsia="Times New Roman" w:hAnsi="Gill Sans MT" w:cs="Segoe UI"/>
          <w:b/>
          <w:bCs/>
          <w:lang w:eastAsia="en-GB"/>
        </w:rPr>
      </w:pPr>
      <w:r w:rsidRPr="00FF0E69">
        <w:rPr>
          <w:rFonts w:ascii="Gill Sans MT" w:eastAsia="Times New Roman" w:hAnsi="Gill Sans MT" w:cs="Segoe UI"/>
          <w:b/>
          <w:bCs/>
          <w:lang w:eastAsia="en-GB"/>
        </w:rPr>
        <w:t xml:space="preserve">Overall Objective: </w:t>
      </w:r>
      <w:r w:rsidRPr="00FF0E69">
        <w:rPr>
          <w:rFonts w:ascii="Gill Sans MT" w:eastAsia="Times New Roman" w:hAnsi="Gill Sans MT" w:cs="Segoe UI"/>
          <w:lang w:eastAsia="en-GB"/>
        </w:rPr>
        <w:t>To sustain high-quality provision and develop EY as a model of best practice</w:t>
      </w:r>
    </w:p>
    <w:p w14:paraId="7D5510FB" w14:textId="77777777" w:rsidR="00F6121C" w:rsidRPr="00FF0E69" w:rsidRDefault="00F6121C" w:rsidP="00F221C0">
      <w:pPr>
        <w:spacing w:after="0"/>
        <w:rPr>
          <w:rFonts w:ascii="Gill Sans MT" w:hAnsi="Gill Sans MT"/>
          <w:b/>
          <w:bCs/>
        </w:rPr>
      </w:pPr>
    </w:p>
    <w:tbl>
      <w:tblPr>
        <w:tblStyle w:val="TableGrid"/>
        <w:tblW w:w="15712" w:type="dxa"/>
        <w:tblLook w:val="04A0" w:firstRow="1" w:lastRow="0" w:firstColumn="1" w:lastColumn="0" w:noHBand="0" w:noVBand="1"/>
      </w:tblPr>
      <w:tblGrid>
        <w:gridCol w:w="3458"/>
        <w:gridCol w:w="3749"/>
        <w:gridCol w:w="2835"/>
        <w:gridCol w:w="2693"/>
        <w:gridCol w:w="2977"/>
      </w:tblGrid>
      <w:tr w:rsidR="00F6121C" w:rsidRPr="00FF0E69" w14:paraId="543F1446" w14:textId="77777777" w:rsidTr="00D22389">
        <w:trPr>
          <w:trHeight w:val="313"/>
        </w:trPr>
        <w:tc>
          <w:tcPr>
            <w:tcW w:w="7207" w:type="dxa"/>
            <w:gridSpan w:val="2"/>
            <w:tcBorders>
              <w:left w:val="single" w:sz="18" w:space="0" w:color="000000"/>
              <w:right w:val="single" w:sz="4" w:space="0" w:color="auto"/>
            </w:tcBorders>
            <w:shd w:val="clear" w:color="auto" w:fill="7030A0"/>
          </w:tcPr>
          <w:p w14:paraId="43797867"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Target and Actions</w:t>
            </w:r>
          </w:p>
        </w:tc>
        <w:tc>
          <w:tcPr>
            <w:tcW w:w="8505" w:type="dxa"/>
            <w:gridSpan w:val="3"/>
            <w:tcBorders>
              <w:left w:val="single" w:sz="4" w:space="0" w:color="auto"/>
              <w:right w:val="single" w:sz="4" w:space="0" w:color="auto"/>
            </w:tcBorders>
            <w:shd w:val="clear" w:color="auto" w:fill="7030A0"/>
          </w:tcPr>
          <w:p w14:paraId="260CCDC7" w14:textId="77777777" w:rsidR="00F6121C" w:rsidRPr="00FF0E69" w:rsidRDefault="00F6121C" w:rsidP="00F221C0">
            <w:pPr>
              <w:spacing w:after="0"/>
              <w:jc w:val="center"/>
              <w:rPr>
                <w:rFonts w:ascii="Gill Sans MT" w:eastAsia="Aptos" w:hAnsi="Gill Sans MT" w:cs="Arial"/>
                <w:b/>
                <w:bCs/>
                <w:color w:val="FFFFFF"/>
              </w:rPr>
            </w:pPr>
            <w:r w:rsidRPr="00FF0E69">
              <w:rPr>
                <w:rFonts w:ascii="Gill Sans MT" w:eastAsia="Aptos" w:hAnsi="Gill Sans MT" w:cs="Arial"/>
                <w:b/>
                <w:bCs/>
                <w:color w:val="FFFFFF"/>
              </w:rPr>
              <w:t>Progress Commentary</w:t>
            </w:r>
          </w:p>
        </w:tc>
      </w:tr>
      <w:tr w:rsidR="00F6121C" w:rsidRPr="00FF0E69" w14:paraId="699665D0" w14:textId="77777777" w:rsidTr="00D22389">
        <w:trPr>
          <w:trHeight w:val="304"/>
        </w:trPr>
        <w:tc>
          <w:tcPr>
            <w:tcW w:w="3458" w:type="dxa"/>
            <w:tcBorders>
              <w:left w:val="single" w:sz="18" w:space="0" w:color="000000"/>
            </w:tcBorders>
            <w:shd w:val="clear" w:color="auto" w:fill="E8E8E8"/>
          </w:tcPr>
          <w:p w14:paraId="12F99820"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Target</w:t>
            </w:r>
          </w:p>
        </w:tc>
        <w:tc>
          <w:tcPr>
            <w:tcW w:w="3749" w:type="dxa"/>
            <w:shd w:val="clear" w:color="auto" w:fill="E8E8E8"/>
          </w:tcPr>
          <w:p w14:paraId="0C4DBD2C"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Actions</w:t>
            </w:r>
          </w:p>
        </w:tc>
        <w:tc>
          <w:tcPr>
            <w:tcW w:w="2835" w:type="dxa"/>
            <w:shd w:val="clear" w:color="auto" w:fill="E8E8E8"/>
          </w:tcPr>
          <w:p w14:paraId="1D5F07A5"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Autumn</w:t>
            </w:r>
          </w:p>
        </w:tc>
        <w:tc>
          <w:tcPr>
            <w:tcW w:w="2693" w:type="dxa"/>
            <w:shd w:val="clear" w:color="auto" w:fill="E8E8E8"/>
          </w:tcPr>
          <w:p w14:paraId="61B5036E"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Spring</w:t>
            </w:r>
          </w:p>
        </w:tc>
        <w:tc>
          <w:tcPr>
            <w:tcW w:w="2977" w:type="dxa"/>
            <w:tcBorders>
              <w:right w:val="single" w:sz="18" w:space="0" w:color="000000"/>
            </w:tcBorders>
            <w:shd w:val="clear" w:color="auto" w:fill="E8E8E8"/>
          </w:tcPr>
          <w:p w14:paraId="78517F87" w14:textId="77777777" w:rsidR="00F6121C" w:rsidRPr="00FF0E69" w:rsidRDefault="00F6121C" w:rsidP="00F221C0">
            <w:pPr>
              <w:spacing w:after="0"/>
              <w:rPr>
                <w:rFonts w:ascii="Gill Sans MT" w:eastAsia="Aptos" w:hAnsi="Gill Sans MT" w:cs="Arial"/>
              </w:rPr>
            </w:pPr>
            <w:r w:rsidRPr="00FF0E69">
              <w:rPr>
                <w:rFonts w:ascii="Gill Sans MT" w:eastAsia="Aptos" w:hAnsi="Gill Sans MT" w:cs="Arial"/>
              </w:rPr>
              <w:t>Summer</w:t>
            </w:r>
          </w:p>
        </w:tc>
      </w:tr>
      <w:tr w:rsidR="00F6121C" w:rsidRPr="00FF0E69" w14:paraId="36AEDBA1" w14:textId="77777777" w:rsidTr="00D22389">
        <w:trPr>
          <w:trHeight w:val="304"/>
        </w:trPr>
        <w:tc>
          <w:tcPr>
            <w:tcW w:w="3458" w:type="dxa"/>
            <w:vMerge w:val="restart"/>
            <w:tcBorders>
              <w:left w:val="single" w:sz="18" w:space="0" w:color="000000"/>
            </w:tcBorders>
          </w:tcPr>
          <w:p w14:paraId="49CCBB7F"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sustain outstanding Early Years provision</w:t>
            </w:r>
          </w:p>
          <w:p w14:paraId="4E41D64C" w14:textId="77777777" w:rsidR="00F6121C" w:rsidRPr="00FF0E69" w:rsidRDefault="00F6121C" w:rsidP="00F221C0">
            <w:pPr>
              <w:spacing w:after="0"/>
              <w:rPr>
                <w:rFonts w:ascii="Gill Sans MT" w:hAnsi="Gill Sans MT"/>
              </w:rPr>
            </w:pPr>
          </w:p>
          <w:p w14:paraId="4EC6EF4F" w14:textId="77777777" w:rsidR="00F6121C" w:rsidRPr="00FF0E69" w:rsidRDefault="00F6121C" w:rsidP="00F221C0">
            <w:pPr>
              <w:spacing w:after="0"/>
              <w:rPr>
                <w:rFonts w:ascii="Gill Sans MT" w:eastAsia="Aptos" w:hAnsi="Gill Sans MT" w:cs="Arial"/>
              </w:rPr>
            </w:pPr>
          </w:p>
        </w:tc>
        <w:tc>
          <w:tcPr>
            <w:tcW w:w="3749" w:type="dxa"/>
            <w:tcBorders>
              <w:bottom w:val="single" w:sz="4" w:space="0" w:color="auto"/>
            </w:tcBorders>
          </w:tcPr>
          <w:p w14:paraId="40D79166" w14:textId="77777777" w:rsidR="00F6121C" w:rsidRPr="00FF0E69" w:rsidRDefault="00F6121C" w:rsidP="00F221C0">
            <w:pPr>
              <w:spacing w:after="0"/>
              <w:rPr>
                <w:rFonts w:ascii="Gill Sans MT" w:eastAsia="Aptos" w:hAnsi="Gill Sans MT" w:cs="Arial"/>
              </w:rPr>
            </w:pPr>
            <w:r w:rsidRPr="00FF0E69">
              <w:rPr>
                <w:rFonts w:ascii="Gill Sans MT" w:eastAsia="Times New Roman" w:hAnsi="Gill Sans MT" w:cs="Times New Roman"/>
                <w:lang w:eastAsia="en-GB"/>
              </w:rPr>
              <w:t>Maintain high-quality, consistent practice across EY</w:t>
            </w:r>
          </w:p>
        </w:tc>
        <w:tc>
          <w:tcPr>
            <w:tcW w:w="2835" w:type="dxa"/>
            <w:tcBorders>
              <w:bottom w:val="single" w:sz="4" w:space="0" w:color="auto"/>
            </w:tcBorders>
          </w:tcPr>
          <w:p w14:paraId="28F1DEE2" w14:textId="77777777" w:rsidR="00F6121C" w:rsidRPr="00FF0E69" w:rsidRDefault="00F6121C" w:rsidP="00F221C0">
            <w:pPr>
              <w:spacing w:after="0"/>
              <w:rPr>
                <w:rFonts w:ascii="Gill Sans MT" w:eastAsia="Aptos" w:hAnsi="Gill Sans MT" w:cs="Arial"/>
              </w:rPr>
            </w:pPr>
          </w:p>
        </w:tc>
        <w:tc>
          <w:tcPr>
            <w:tcW w:w="2693" w:type="dxa"/>
            <w:tcBorders>
              <w:bottom w:val="single" w:sz="4" w:space="0" w:color="auto"/>
            </w:tcBorders>
          </w:tcPr>
          <w:p w14:paraId="62003BFF" w14:textId="77777777" w:rsidR="00F6121C" w:rsidRPr="00FF0E69" w:rsidRDefault="00F6121C" w:rsidP="00F221C0">
            <w:pPr>
              <w:spacing w:after="0"/>
              <w:rPr>
                <w:rFonts w:ascii="Gill Sans MT" w:eastAsia="Aptos" w:hAnsi="Gill Sans MT" w:cs="Arial"/>
              </w:rPr>
            </w:pPr>
          </w:p>
        </w:tc>
        <w:tc>
          <w:tcPr>
            <w:tcW w:w="2977" w:type="dxa"/>
            <w:tcBorders>
              <w:bottom w:val="single" w:sz="4" w:space="0" w:color="auto"/>
              <w:right w:val="single" w:sz="18" w:space="0" w:color="000000"/>
            </w:tcBorders>
          </w:tcPr>
          <w:p w14:paraId="3E0A92CF" w14:textId="77777777" w:rsidR="00F6121C" w:rsidRPr="00FF0E69" w:rsidRDefault="00F6121C" w:rsidP="00F221C0">
            <w:pPr>
              <w:spacing w:after="0"/>
              <w:rPr>
                <w:rFonts w:ascii="Gill Sans MT" w:eastAsia="Aptos" w:hAnsi="Gill Sans MT" w:cs="Arial"/>
              </w:rPr>
            </w:pPr>
          </w:p>
        </w:tc>
      </w:tr>
      <w:tr w:rsidR="00F6121C" w:rsidRPr="00FF0E69" w14:paraId="21882EFB" w14:textId="77777777" w:rsidTr="00D22389">
        <w:trPr>
          <w:trHeight w:val="304"/>
        </w:trPr>
        <w:tc>
          <w:tcPr>
            <w:tcW w:w="3458" w:type="dxa"/>
            <w:vMerge/>
            <w:tcBorders>
              <w:left w:val="single" w:sz="18" w:space="0" w:color="000000"/>
            </w:tcBorders>
          </w:tcPr>
          <w:p w14:paraId="6D2C6D74" w14:textId="77777777" w:rsidR="00F6121C" w:rsidRPr="00FF0E69" w:rsidRDefault="00F6121C" w:rsidP="00F221C0">
            <w:pPr>
              <w:spacing w:after="0"/>
              <w:rPr>
                <w:rFonts w:ascii="Gill Sans MT" w:eastAsia="Times New Roman" w:hAnsi="Gill Sans MT" w:cs="Times New Roman"/>
                <w:lang w:eastAsia="en-GB"/>
              </w:rPr>
            </w:pPr>
          </w:p>
        </w:tc>
        <w:tc>
          <w:tcPr>
            <w:tcW w:w="3749" w:type="dxa"/>
            <w:tcBorders>
              <w:bottom w:val="single" w:sz="4" w:space="0" w:color="auto"/>
            </w:tcBorders>
          </w:tcPr>
          <w:p w14:paraId="5C6FDD4C" w14:textId="77777777" w:rsidR="00F6121C" w:rsidRPr="00FF0E69" w:rsidRDefault="00F6121C" w:rsidP="00F221C0">
            <w:pPr>
              <w:spacing w:after="0"/>
              <w:rPr>
                <w:rFonts w:ascii="Gill Sans MT" w:eastAsia="Times New Roman" w:hAnsi="Gill Sans MT" w:cs="Times New Roman"/>
                <w:lang w:eastAsia="en-GB"/>
              </w:rPr>
            </w:pPr>
            <w:r w:rsidRPr="00FF0E69">
              <w:rPr>
                <w:rFonts w:ascii="Gill Sans MT" w:eastAsia="Times New Roman" w:hAnsi="Gill Sans MT" w:cs="Times New Roman"/>
                <w:lang w:eastAsia="en-GB"/>
              </w:rPr>
              <w:t>Ensure provision reflects current EYFS guidance</w:t>
            </w:r>
          </w:p>
        </w:tc>
        <w:tc>
          <w:tcPr>
            <w:tcW w:w="2835" w:type="dxa"/>
            <w:tcBorders>
              <w:bottom w:val="single" w:sz="4" w:space="0" w:color="auto"/>
            </w:tcBorders>
          </w:tcPr>
          <w:p w14:paraId="4A8984A6" w14:textId="77777777" w:rsidR="00F6121C" w:rsidRPr="00FF0E69" w:rsidRDefault="00F6121C" w:rsidP="00F221C0">
            <w:pPr>
              <w:spacing w:after="0"/>
              <w:rPr>
                <w:rFonts w:ascii="Gill Sans MT" w:eastAsia="Aptos" w:hAnsi="Gill Sans MT" w:cs="Arial"/>
              </w:rPr>
            </w:pPr>
          </w:p>
        </w:tc>
        <w:tc>
          <w:tcPr>
            <w:tcW w:w="2693" w:type="dxa"/>
            <w:tcBorders>
              <w:bottom w:val="single" w:sz="4" w:space="0" w:color="auto"/>
            </w:tcBorders>
          </w:tcPr>
          <w:p w14:paraId="18B2BE8E" w14:textId="77777777" w:rsidR="00F6121C" w:rsidRPr="00FF0E69" w:rsidRDefault="00F6121C" w:rsidP="00F221C0">
            <w:pPr>
              <w:spacing w:after="0"/>
              <w:rPr>
                <w:rFonts w:ascii="Gill Sans MT" w:eastAsia="Aptos" w:hAnsi="Gill Sans MT" w:cs="Arial"/>
              </w:rPr>
            </w:pPr>
          </w:p>
        </w:tc>
        <w:tc>
          <w:tcPr>
            <w:tcW w:w="2977" w:type="dxa"/>
            <w:tcBorders>
              <w:bottom w:val="single" w:sz="4" w:space="0" w:color="auto"/>
              <w:right w:val="single" w:sz="18" w:space="0" w:color="000000"/>
            </w:tcBorders>
          </w:tcPr>
          <w:p w14:paraId="1C4516CB" w14:textId="77777777" w:rsidR="00F6121C" w:rsidRPr="00FF0E69" w:rsidRDefault="00F6121C" w:rsidP="00F221C0">
            <w:pPr>
              <w:spacing w:after="0"/>
              <w:rPr>
                <w:rFonts w:ascii="Gill Sans MT" w:eastAsia="Aptos" w:hAnsi="Gill Sans MT" w:cs="Arial"/>
              </w:rPr>
            </w:pPr>
          </w:p>
        </w:tc>
      </w:tr>
      <w:tr w:rsidR="00F6121C" w:rsidRPr="00FF0E69" w14:paraId="10646EF3" w14:textId="77777777" w:rsidTr="00D22389">
        <w:trPr>
          <w:trHeight w:val="304"/>
        </w:trPr>
        <w:tc>
          <w:tcPr>
            <w:tcW w:w="3458" w:type="dxa"/>
            <w:vMerge w:val="restart"/>
            <w:tcBorders>
              <w:left w:val="single" w:sz="18" w:space="0" w:color="000000"/>
            </w:tcBorders>
          </w:tcPr>
          <w:p w14:paraId="007F26BC"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develop staff expertise and leadership</w:t>
            </w:r>
          </w:p>
          <w:p w14:paraId="28FD9BB7" w14:textId="77777777" w:rsidR="00F6121C" w:rsidRPr="00FF0E69" w:rsidRDefault="00F6121C" w:rsidP="00F221C0">
            <w:pPr>
              <w:spacing w:after="0"/>
              <w:rPr>
                <w:rFonts w:ascii="Gill Sans MT" w:eastAsia="Aptos" w:hAnsi="Gill Sans MT" w:cs="Arial"/>
              </w:rPr>
            </w:pPr>
          </w:p>
        </w:tc>
        <w:tc>
          <w:tcPr>
            <w:tcW w:w="3749" w:type="dxa"/>
            <w:tcBorders>
              <w:top w:val="single" w:sz="4" w:space="0" w:color="auto"/>
              <w:bottom w:val="single" w:sz="4" w:space="0" w:color="auto"/>
            </w:tcBorders>
          </w:tcPr>
          <w:p w14:paraId="244B95C6"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Support staff to lead key areas (e.g. communication, wellbeing, physical)</w:t>
            </w:r>
          </w:p>
        </w:tc>
        <w:tc>
          <w:tcPr>
            <w:tcW w:w="2835" w:type="dxa"/>
            <w:tcBorders>
              <w:top w:val="single" w:sz="4" w:space="0" w:color="auto"/>
              <w:bottom w:val="single" w:sz="4" w:space="0" w:color="auto"/>
            </w:tcBorders>
          </w:tcPr>
          <w:p w14:paraId="02BD8731"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3BF80BC0"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35E795A3" w14:textId="77777777" w:rsidR="00F6121C" w:rsidRPr="00FF0E69" w:rsidRDefault="00F6121C" w:rsidP="00F221C0">
            <w:pPr>
              <w:spacing w:after="0"/>
              <w:rPr>
                <w:rFonts w:ascii="Gill Sans MT" w:eastAsia="Aptos" w:hAnsi="Gill Sans MT" w:cs="Arial"/>
              </w:rPr>
            </w:pPr>
          </w:p>
        </w:tc>
      </w:tr>
      <w:tr w:rsidR="00F6121C" w:rsidRPr="00FF0E69" w14:paraId="5033F006" w14:textId="77777777" w:rsidTr="00D22389">
        <w:trPr>
          <w:trHeight w:val="304"/>
        </w:trPr>
        <w:tc>
          <w:tcPr>
            <w:tcW w:w="3458" w:type="dxa"/>
            <w:vMerge/>
            <w:tcBorders>
              <w:left w:val="single" w:sz="18" w:space="0" w:color="000000"/>
            </w:tcBorders>
          </w:tcPr>
          <w:p w14:paraId="780126DB" w14:textId="77777777" w:rsidR="00F6121C" w:rsidRPr="00FF0E69" w:rsidRDefault="00F6121C" w:rsidP="00F221C0">
            <w:pPr>
              <w:spacing w:after="0" w:line="300" w:lineRule="atLeast"/>
              <w:rPr>
                <w:rFonts w:ascii="Gill Sans MT" w:eastAsia="Times New Roman" w:hAnsi="Gill Sans MT" w:cs="Segoe UI"/>
                <w:lang w:eastAsia="en-GB"/>
              </w:rPr>
            </w:pPr>
          </w:p>
        </w:tc>
        <w:tc>
          <w:tcPr>
            <w:tcW w:w="3749" w:type="dxa"/>
            <w:tcBorders>
              <w:top w:val="single" w:sz="4" w:space="0" w:color="auto"/>
              <w:bottom w:val="single" w:sz="4" w:space="0" w:color="auto"/>
            </w:tcBorders>
          </w:tcPr>
          <w:p w14:paraId="5F3CA3CE"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Embed a culture of coaching and reflective practice</w:t>
            </w:r>
          </w:p>
        </w:tc>
        <w:tc>
          <w:tcPr>
            <w:tcW w:w="2835" w:type="dxa"/>
            <w:tcBorders>
              <w:top w:val="single" w:sz="4" w:space="0" w:color="auto"/>
              <w:bottom w:val="single" w:sz="4" w:space="0" w:color="auto"/>
            </w:tcBorders>
          </w:tcPr>
          <w:p w14:paraId="3465069B"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22BB29F3"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01450741" w14:textId="77777777" w:rsidR="00F6121C" w:rsidRPr="00FF0E69" w:rsidRDefault="00F6121C" w:rsidP="00F221C0">
            <w:pPr>
              <w:spacing w:after="0"/>
              <w:rPr>
                <w:rFonts w:ascii="Gill Sans MT" w:eastAsia="Aptos" w:hAnsi="Gill Sans MT" w:cs="Arial"/>
              </w:rPr>
            </w:pPr>
          </w:p>
        </w:tc>
      </w:tr>
      <w:tr w:rsidR="00F6121C" w:rsidRPr="00FF0E69" w14:paraId="4A64E799" w14:textId="77777777" w:rsidTr="00D22389">
        <w:trPr>
          <w:trHeight w:val="304"/>
        </w:trPr>
        <w:tc>
          <w:tcPr>
            <w:tcW w:w="3458" w:type="dxa"/>
            <w:vMerge w:val="restart"/>
            <w:tcBorders>
              <w:left w:val="single" w:sz="18" w:space="0" w:color="000000"/>
            </w:tcBorders>
          </w:tcPr>
          <w:p w14:paraId="738C04D9"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strengthen partnerships and wider influence</w:t>
            </w:r>
          </w:p>
          <w:p w14:paraId="5DA2E900" w14:textId="77777777" w:rsidR="00F6121C" w:rsidRPr="00FF0E69" w:rsidRDefault="00F6121C" w:rsidP="00F221C0">
            <w:pPr>
              <w:spacing w:after="0"/>
              <w:rPr>
                <w:rFonts w:ascii="Gill Sans MT" w:eastAsia="Aptos" w:hAnsi="Gill Sans MT" w:cs="Arial"/>
              </w:rPr>
            </w:pPr>
          </w:p>
        </w:tc>
        <w:tc>
          <w:tcPr>
            <w:tcW w:w="3749" w:type="dxa"/>
            <w:tcBorders>
              <w:top w:val="single" w:sz="4" w:space="0" w:color="auto"/>
              <w:bottom w:val="single" w:sz="4" w:space="0" w:color="auto"/>
            </w:tcBorders>
          </w:tcPr>
          <w:p w14:paraId="4DD17BB1"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Share best practice with the wider school cohort and with other settings and professionals</w:t>
            </w:r>
          </w:p>
        </w:tc>
        <w:tc>
          <w:tcPr>
            <w:tcW w:w="2835" w:type="dxa"/>
            <w:tcBorders>
              <w:top w:val="single" w:sz="4" w:space="0" w:color="auto"/>
              <w:bottom w:val="single" w:sz="4" w:space="0" w:color="auto"/>
            </w:tcBorders>
          </w:tcPr>
          <w:p w14:paraId="78831535"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57D17F46"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1B0C855C" w14:textId="77777777" w:rsidR="00F6121C" w:rsidRPr="00FF0E69" w:rsidRDefault="00F6121C" w:rsidP="00F221C0">
            <w:pPr>
              <w:spacing w:after="0"/>
              <w:rPr>
                <w:rFonts w:ascii="Gill Sans MT" w:eastAsia="Aptos" w:hAnsi="Gill Sans MT" w:cs="Arial"/>
              </w:rPr>
            </w:pPr>
          </w:p>
        </w:tc>
      </w:tr>
      <w:tr w:rsidR="00F6121C" w:rsidRPr="00FF0E69" w14:paraId="0047386E" w14:textId="77777777" w:rsidTr="00D22389">
        <w:trPr>
          <w:trHeight w:val="304"/>
        </w:trPr>
        <w:tc>
          <w:tcPr>
            <w:tcW w:w="3458" w:type="dxa"/>
            <w:vMerge/>
            <w:tcBorders>
              <w:left w:val="single" w:sz="18" w:space="0" w:color="000000"/>
            </w:tcBorders>
          </w:tcPr>
          <w:p w14:paraId="1C15B5DF" w14:textId="77777777" w:rsidR="00F6121C" w:rsidRPr="00FF0E69" w:rsidRDefault="00F6121C" w:rsidP="00F221C0">
            <w:pPr>
              <w:spacing w:after="0" w:line="300" w:lineRule="atLeast"/>
              <w:rPr>
                <w:rFonts w:ascii="Gill Sans MT" w:eastAsia="Times New Roman" w:hAnsi="Gill Sans MT" w:cs="Segoe UI"/>
                <w:lang w:eastAsia="en-GB"/>
              </w:rPr>
            </w:pPr>
          </w:p>
        </w:tc>
        <w:tc>
          <w:tcPr>
            <w:tcW w:w="3749" w:type="dxa"/>
            <w:tcBorders>
              <w:top w:val="single" w:sz="4" w:space="0" w:color="auto"/>
              <w:bottom w:val="single" w:sz="4" w:space="0" w:color="auto"/>
            </w:tcBorders>
          </w:tcPr>
          <w:p w14:paraId="07EEE4F6"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Continue to develop strong multi-agency and family partnerships</w:t>
            </w:r>
          </w:p>
        </w:tc>
        <w:tc>
          <w:tcPr>
            <w:tcW w:w="2835" w:type="dxa"/>
            <w:tcBorders>
              <w:top w:val="single" w:sz="4" w:space="0" w:color="auto"/>
              <w:bottom w:val="single" w:sz="4" w:space="0" w:color="auto"/>
            </w:tcBorders>
          </w:tcPr>
          <w:p w14:paraId="72D266A3"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0CB8810A"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1D3B1FFF" w14:textId="77777777" w:rsidR="00F6121C" w:rsidRPr="00FF0E69" w:rsidRDefault="00F6121C" w:rsidP="00F221C0">
            <w:pPr>
              <w:spacing w:after="0"/>
              <w:rPr>
                <w:rFonts w:ascii="Gill Sans MT" w:eastAsia="Aptos" w:hAnsi="Gill Sans MT" w:cs="Arial"/>
              </w:rPr>
            </w:pPr>
          </w:p>
        </w:tc>
      </w:tr>
      <w:tr w:rsidR="00F6121C" w:rsidRPr="00FF0E69" w14:paraId="25A02DCE" w14:textId="77777777" w:rsidTr="00D22389">
        <w:trPr>
          <w:trHeight w:val="304"/>
        </w:trPr>
        <w:tc>
          <w:tcPr>
            <w:tcW w:w="3458" w:type="dxa"/>
            <w:vMerge w:val="restart"/>
            <w:tcBorders>
              <w:left w:val="single" w:sz="18" w:space="0" w:color="000000"/>
            </w:tcBorders>
          </w:tcPr>
          <w:p w14:paraId="474C8FAE"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To ensure high-quality transitions and family experience</w:t>
            </w:r>
          </w:p>
          <w:p w14:paraId="5F30D722" w14:textId="77777777" w:rsidR="00F6121C" w:rsidRPr="00FF0E69" w:rsidRDefault="00F6121C" w:rsidP="00F221C0">
            <w:pPr>
              <w:spacing w:after="0" w:line="300" w:lineRule="atLeast"/>
              <w:rPr>
                <w:rFonts w:ascii="Gill Sans MT" w:eastAsia="Times New Roman" w:hAnsi="Gill Sans MT" w:cs="Segoe UI"/>
                <w:lang w:eastAsia="en-GB"/>
              </w:rPr>
            </w:pPr>
          </w:p>
        </w:tc>
        <w:tc>
          <w:tcPr>
            <w:tcW w:w="3749" w:type="dxa"/>
            <w:tcBorders>
              <w:top w:val="single" w:sz="4" w:space="0" w:color="auto"/>
              <w:bottom w:val="single" w:sz="4" w:space="0" w:color="auto"/>
            </w:tcBorders>
          </w:tcPr>
          <w:p w14:paraId="6FBA222B"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Embed a consistent transition approach across EY and beyond</w:t>
            </w:r>
          </w:p>
        </w:tc>
        <w:tc>
          <w:tcPr>
            <w:tcW w:w="2835" w:type="dxa"/>
            <w:tcBorders>
              <w:top w:val="single" w:sz="4" w:space="0" w:color="auto"/>
              <w:bottom w:val="single" w:sz="4" w:space="0" w:color="auto"/>
            </w:tcBorders>
          </w:tcPr>
          <w:p w14:paraId="52BDBE43"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5438E6E2"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25FE3E13" w14:textId="77777777" w:rsidR="00F6121C" w:rsidRPr="00FF0E69" w:rsidRDefault="00F6121C" w:rsidP="00F221C0">
            <w:pPr>
              <w:spacing w:after="0"/>
              <w:rPr>
                <w:rFonts w:ascii="Gill Sans MT" w:eastAsia="Aptos" w:hAnsi="Gill Sans MT" w:cs="Arial"/>
              </w:rPr>
            </w:pPr>
          </w:p>
        </w:tc>
      </w:tr>
      <w:tr w:rsidR="00F6121C" w:rsidRPr="00FF0E69" w14:paraId="37735C40" w14:textId="77777777" w:rsidTr="00D22389">
        <w:trPr>
          <w:trHeight w:val="304"/>
        </w:trPr>
        <w:tc>
          <w:tcPr>
            <w:tcW w:w="3458" w:type="dxa"/>
            <w:vMerge/>
            <w:tcBorders>
              <w:left w:val="single" w:sz="18" w:space="0" w:color="000000"/>
            </w:tcBorders>
          </w:tcPr>
          <w:p w14:paraId="0D09F595" w14:textId="77777777" w:rsidR="00F6121C" w:rsidRPr="00FF0E69" w:rsidRDefault="00F6121C" w:rsidP="00F221C0">
            <w:pPr>
              <w:spacing w:after="0" w:line="300" w:lineRule="atLeast"/>
              <w:rPr>
                <w:rFonts w:ascii="Gill Sans MT" w:eastAsia="Times New Roman" w:hAnsi="Gill Sans MT" w:cs="Segoe UI"/>
                <w:lang w:eastAsia="en-GB"/>
              </w:rPr>
            </w:pPr>
          </w:p>
        </w:tc>
        <w:tc>
          <w:tcPr>
            <w:tcW w:w="3749" w:type="dxa"/>
            <w:tcBorders>
              <w:top w:val="single" w:sz="4" w:space="0" w:color="auto"/>
              <w:bottom w:val="single" w:sz="4" w:space="0" w:color="auto"/>
            </w:tcBorders>
          </w:tcPr>
          <w:p w14:paraId="521EFC04" w14:textId="77777777" w:rsidR="00F6121C" w:rsidRPr="00FF0E69" w:rsidRDefault="00F6121C" w:rsidP="00F221C0">
            <w:pPr>
              <w:spacing w:after="0" w:line="300" w:lineRule="atLeast"/>
              <w:rPr>
                <w:rFonts w:ascii="Gill Sans MT" w:eastAsia="Times New Roman" w:hAnsi="Gill Sans MT" w:cs="Segoe UI"/>
                <w:lang w:eastAsia="en-GB"/>
              </w:rPr>
            </w:pPr>
            <w:r w:rsidRPr="00FF0E69">
              <w:rPr>
                <w:rFonts w:ascii="Gill Sans MT" w:eastAsia="Times New Roman" w:hAnsi="Gill Sans MT" w:cs="Segoe UI"/>
                <w:lang w:eastAsia="en-GB"/>
              </w:rPr>
              <w:t>Gather and respond to family feedback to refine practice</w:t>
            </w:r>
          </w:p>
        </w:tc>
        <w:tc>
          <w:tcPr>
            <w:tcW w:w="2835" w:type="dxa"/>
            <w:tcBorders>
              <w:top w:val="single" w:sz="4" w:space="0" w:color="auto"/>
              <w:bottom w:val="single" w:sz="4" w:space="0" w:color="auto"/>
            </w:tcBorders>
          </w:tcPr>
          <w:p w14:paraId="09B709B6" w14:textId="77777777" w:rsidR="00F6121C" w:rsidRPr="00FF0E69" w:rsidRDefault="00F6121C" w:rsidP="00F221C0">
            <w:pPr>
              <w:spacing w:after="0"/>
              <w:rPr>
                <w:rFonts w:ascii="Gill Sans MT" w:eastAsia="Aptos" w:hAnsi="Gill Sans MT" w:cs="Arial"/>
              </w:rPr>
            </w:pPr>
          </w:p>
        </w:tc>
        <w:tc>
          <w:tcPr>
            <w:tcW w:w="2693" w:type="dxa"/>
            <w:tcBorders>
              <w:top w:val="single" w:sz="4" w:space="0" w:color="auto"/>
              <w:bottom w:val="single" w:sz="4" w:space="0" w:color="auto"/>
            </w:tcBorders>
          </w:tcPr>
          <w:p w14:paraId="4DFC3FF1" w14:textId="77777777" w:rsidR="00F6121C" w:rsidRPr="00FF0E69" w:rsidRDefault="00F6121C" w:rsidP="00F221C0">
            <w:pPr>
              <w:spacing w:after="0"/>
              <w:rPr>
                <w:rFonts w:ascii="Gill Sans MT" w:eastAsia="Aptos" w:hAnsi="Gill Sans MT" w:cs="Arial"/>
              </w:rPr>
            </w:pPr>
          </w:p>
        </w:tc>
        <w:tc>
          <w:tcPr>
            <w:tcW w:w="2977" w:type="dxa"/>
            <w:tcBorders>
              <w:top w:val="single" w:sz="4" w:space="0" w:color="auto"/>
              <w:bottom w:val="single" w:sz="4" w:space="0" w:color="auto"/>
              <w:right w:val="single" w:sz="18" w:space="0" w:color="000000"/>
            </w:tcBorders>
          </w:tcPr>
          <w:p w14:paraId="612DDC90" w14:textId="77777777" w:rsidR="00F6121C" w:rsidRPr="00FF0E69" w:rsidRDefault="00F6121C" w:rsidP="00F221C0">
            <w:pPr>
              <w:spacing w:after="0"/>
              <w:rPr>
                <w:rFonts w:ascii="Gill Sans MT" w:eastAsia="Aptos" w:hAnsi="Gill Sans MT" w:cs="Arial"/>
              </w:rPr>
            </w:pPr>
          </w:p>
        </w:tc>
      </w:tr>
      <w:tr w:rsidR="00F6121C" w:rsidRPr="00FF0E69" w14:paraId="085A3C0B" w14:textId="77777777" w:rsidTr="00D22389">
        <w:trPr>
          <w:trHeight w:val="304"/>
        </w:trPr>
        <w:tc>
          <w:tcPr>
            <w:tcW w:w="3458" w:type="dxa"/>
            <w:tcBorders>
              <w:top w:val="nil"/>
              <w:left w:val="single" w:sz="18" w:space="0" w:color="000000"/>
            </w:tcBorders>
            <w:shd w:val="clear" w:color="auto" w:fill="7030A0"/>
          </w:tcPr>
          <w:p w14:paraId="5FA6D838"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Actual Impact:</w:t>
            </w:r>
          </w:p>
        </w:tc>
        <w:tc>
          <w:tcPr>
            <w:tcW w:w="12254" w:type="dxa"/>
            <w:gridSpan w:val="4"/>
            <w:tcBorders>
              <w:top w:val="single" w:sz="4" w:space="0" w:color="auto"/>
              <w:right w:val="single" w:sz="18" w:space="0" w:color="000000"/>
            </w:tcBorders>
          </w:tcPr>
          <w:p w14:paraId="1EC1B570" w14:textId="77777777" w:rsidR="00F6121C" w:rsidRPr="00FF0E69" w:rsidRDefault="00F6121C" w:rsidP="00F221C0">
            <w:pPr>
              <w:spacing w:after="0"/>
              <w:rPr>
                <w:rFonts w:ascii="Gill Sans MT" w:eastAsia="Aptos" w:hAnsi="Gill Sans MT" w:cs="Arial"/>
              </w:rPr>
            </w:pPr>
          </w:p>
        </w:tc>
      </w:tr>
      <w:tr w:rsidR="00F6121C" w:rsidRPr="00FF0E69" w14:paraId="2FDE8A61" w14:textId="77777777" w:rsidTr="00D22389">
        <w:trPr>
          <w:trHeight w:val="617"/>
        </w:trPr>
        <w:tc>
          <w:tcPr>
            <w:tcW w:w="3458" w:type="dxa"/>
            <w:tcBorders>
              <w:left w:val="single" w:sz="18" w:space="0" w:color="000000"/>
              <w:bottom w:val="single" w:sz="18" w:space="0" w:color="000000"/>
            </w:tcBorders>
            <w:shd w:val="clear" w:color="auto" w:fill="7030A0"/>
          </w:tcPr>
          <w:p w14:paraId="08BE27E0" w14:textId="77777777" w:rsidR="00F6121C" w:rsidRPr="00FF0E69" w:rsidRDefault="00F6121C" w:rsidP="00F221C0">
            <w:pPr>
              <w:spacing w:after="0"/>
              <w:rPr>
                <w:rFonts w:ascii="Gill Sans MT" w:eastAsia="Aptos" w:hAnsi="Gill Sans MT" w:cs="Arial"/>
                <w:color w:val="FFFFFF"/>
              </w:rPr>
            </w:pPr>
            <w:r w:rsidRPr="00FF0E69">
              <w:rPr>
                <w:rFonts w:ascii="Gill Sans MT" w:eastAsia="Aptos" w:hAnsi="Gill Sans MT" w:cs="Arial"/>
                <w:color w:val="FFFFFF"/>
              </w:rPr>
              <w:t>Links to other Documents:</w:t>
            </w:r>
          </w:p>
        </w:tc>
        <w:tc>
          <w:tcPr>
            <w:tcW w:w="12254" w:type="dxa"/>
            <w:gridSpan w:val="4"/>
            <w:tcBorders>
              <w:bottom w:val="single" w:sz="18" w:space="0" w:color="000000"/>
              <w:right w:val="single" w:sz="18" w:space="0" w:color="000000"/>
            </w:tcBorders>
          </w:tcPr>
          <w:p w14:paraId="020C607F" w14:textId="77777777" w:rsidR="00F6121C" w:rsidRPr="00FF0E69" w:rsidRDefault="00F6121C" w:rsidP="00F221C0">
            <w:pPr>
              <w:spacing w:after="0"/>
              <w:rPr>
                <w:rFonts w:ascii="Gill Sans MT" w:eastAsia="Aptos" w:hAnsi="Gill Sans MT" w:cs="Arial"/>
              </w:rPr>
            </w:pPr>
          </w:p>
        </w:tc>
      </w:tr>
    </w:tbl>
    <w:p w14:paraId="076F8575" w14:textId="77777777" w:rsidR="00F6121C" w:rsidRPr="00FF0E69" w:rsidRDefault="00F6121C" w:rsidP="00F221C0">
      <w:pPr>
        <w:pStyle w:val="ListParagraph"/>
        <w:spacing w:after="0"/>
        <w:rPr>
          <w:rFonts w:ascii="Gill Sans MT" w:hAnsi="Gill Sans MT"/>
          <w:b/>
          <w:bCs/>
        </w:rPr>
      </w:pPr>
    </w:p>
    <w:p w14:paraId="5C5F984B" w14:textId="77777777" w:rsidR="00F6121C" w:rsidRPr="00FF0E69" w:rsidRDefault="00F6121C" w:rsidP="00F221C0">
      <w:pPr>
        <w:spacing w:after="0"/>
        <w:rPr>
          <w:rFonts w:ascii="Gill Sans MT" w:hAnsi="Gill Sans MT"/>
        </w:rPr>
      </w:pPr>
    </w:p>
    <w:p w14:paraId="5A625753" w14:textId="77777777" w:rsidR="00F6121C" w:rsidRDefault="00F6121C" w:rsidP="00F221C0">
      <w:pPr>
        <w:spacing w:after="0"/>
        <w:rPr>
          <w:rFonts w:ascii="Gill Sans MT" w:hAnsi="Gill Sans MT"/>
        </w:rPr>
      </w:pPr>
      <w:r>
        <w:rPr>
          <w:rFonts w:ascii="Gill Sans MT" w:hAnsi="Gill Sans MT"/>
        </w:rPr>
        <w:br w:type="page"/>
      </w:r>
    </w:p>
    <w:p w14:paraId="09BD0271" w14:textId="77777777" w:rsidR="00F6121C" w:rsidRPr="00555CFC" w:rsidRDefault="00F6121C" w:rsidP="00F221C0">
      <w:pPr>
        <w:spacing w:after="0"/>
        <w:rPr>
          <w:rFonts w:ascii="Gill Sans MT" w:hAnsi="Gill Sans MT"/>
          <w:b/>
          <w:bCs/>
          <w:sz w:val="36"/>
          <w:szCs w:val="36"/>
        </w:rPr>
      </w:pPr>
      <w:r>
        <w:rPr>
          <w:rFonts w:ascii="Gill Sans MT" w:hAnsi="Gill Sans MT"/>
          <w:b/>
          <w:bCs/>
          <w:sz w:val="36"/>
          <w:szCs w:val="36"/>
        </w:rPr>
        <w:lastRenderedPageBreak/>
        <w:t xml:space="preserve">Appendix C: </w:t>
      </w:r>
      <w:r w:rsidRPr="00555CFC">
        <w:rPr>
          <w:rFonts w:ascii="Gill Sans MT" w:hAnsi="Gill Sans MT"/>
          <w:b/>
          <w:bCs/>
          <w:sz w:val="36"/>
          <w:szCs w:val="36"/>
        </w:rPr>
        <w:t>Further Education (16-19) Department Development Plan</w:t>
      </w:r>
    </w:p>
    <w:p w14:paraId="3313631F" w14:textId="77777777" w:rsidR="00F6121C" w:rsidRPr="00654B45" w:rsidRDefault="00F6121C" w:rsidP="00F221C0">
      <w:pPr>
        <w:pStyle w:val="ListParagraph"/>
        <w:numPr>
          <w:ilvl w:val="0"/>
          <w:numId w:val="33"/>
        </w:numPr>
        <w:spacing w:after="0" w:line="278" w:lineRule="auto"/>
        <w:ind w:left="360"/>
        <w:rPr>
          <w:rFonts w:ascii="Gill Sans MT" w:hAnsi="Gill Sans MT"/>
          <w:b/>
          <w:bCs/>
        </w:rPr>
      </w:pPr>
      <w:r w:rsidRPr="00654B45">
        <w:rPr>
          <w:rFonts w:ascii="Gill Sans MT" w:hAnsi="Gill Sans MT"/>
          <w:b/>
          <w:bCs/>
        </w:rPr>
        <w:t xml:space="preserve"> Teaching, Learning, and Curriculum</w:t>
      </w:r>
    </w:p>
    <w:p w14:paraId="09CE6D56" w14:textId="77777777" w:rsidR="00F6121C" w:rsidRPr="00555CFC" w:rsidRDefault="00F6121C" w:rsidP="00F221C0">
      <w:pPr>
        <w:spacing w:after="0"/>
        <w:rPr>
          <w:rFonts w:ascii="Gill Sans MT" w:hAnsi="Gill Sans MT"/>
        </w:rPr>
      </w:pPr>
      <w:r w:rsidRPr="00555CFC">
        <w:rPr>
          <w:rFonts w:ascii="Gill Sans MT" w:hAnsi="Gill Sans MT"/>
        </w:rPr>
        <w:t>Objective: To ensure that all learners receive an individualised, appropriately planned, resourced, and age respectful curriculum offer throughout their further education phase.</w:t>
      </w:r>
    </w:p>
    <w:tbl>
      <w:tblPr>
        <w:tblStyle w:val="TableGrid"/>
        <w:tblW w:w="0" w:type="auto"/>
        <w:tblLook w:val="04A0" w:firstRow="1" w:lastRow="0" w:firstColumn="1" w:lastColumn="0" w:noHBand="0" w:noVBand="1"/>
      </w:tblPr>
      <w:tblGrid>
        <w:gridCol w:w="2497"/>
        <w:gridCol w:w="5140"/>
        <w:gridCol w:w="2657"/>
        <w:gridCol w:w="2501"/>
        <w:gridCol w:w="2313"/>
      </w:tblGrid>
      <w:tr w:rsidR="00F6121C" w:rsidRPr="00555CFC" w14:paraId="61073262" w14:textId="77777777" w:rsidTr="00C2352E">
        <w:trPr>
          <w:trHeight w:val="313"/>
        </w:trPr>
        <w:tc>
          <w:tcPr>
            <w:tcW w:w="7637" w:type="dxa"/>
            <w:gridSpan w:val="2"/>
            <w:tcBorders>
              <w:left w:val="single" w:sz="18" w:space="0" w:color="000000" w:themeColor="text1"/>
              <w:right w:val="single" w:sz="4" w:space="0" w:color="auto"/>
            </w:tcBorders>
            <w:shd w:val="clear" w:color="auto" w:fill="7030A0"/>
          </w:tcPr>
          <w:p w14:paraId="4F45443F" w14:textId="77777777" w:rsidR="00F6121C" w:rsidRPr="00555CFC" w:rsidRDefault="00F6121C" w:rsidP="00F221C0">
            <w:pPr>
              <w:spacing w:after="0"/>
              <w:jc w:val="center"/>
              <w:rPr>
                <w:rFonts w:ascii="Gill Sans MT" w:hAnsi="Gill Sans MT"/>
                <w:b/>
                <w:bCs/>
                <w:color w:val="FFFFFF" w:themeColor="background1"/>
              </w:rPr>
            </w:pPr>
            <w:r w:rsidRPr="00555CFC">
              <w:rPr>
                <w:rFonts w:ascii="Gill Sans MT" w:hAnsi="Gill Sans MT"/>
                <w:b/>
                <w:bCs/>
                <w:color w:val="FFFFFF" w:themeColor="background1"/>
              </w:rPr>
              <w:t>Target and Actions</w:t>
            </w:r>
          </w:p>
        </w:tc>
        <w:tc>
          <w:tcPr>
            <w:tcW w:w="7471" w:type="dxa"/>
            <w:gridSpan w:val="3"/>
            <w:tcBorders>
              <w:left w:val="single" w:sz="4" w:space="0" w:color="auto"/>
              <w:right w:val="single" w:sz="4" w:space="0" w:color="auto"/>
            </w:tcBorders>
            <w:shd w:val="clear" w:color="auto" w:fill="7030A0"/>
          </w:tcPr>
          <w:p w14:paraId="2F581415" w14:textId="77777777" w:rsidR="00F6121C" w:rsidRPr="00555CFC" w:rsidRDefault="00F6121C" w:rsidP="00F221C0">
            <w:pPr>
              <w:spacing w:after="0"/>
              <w:jc w:val="center"/>
              <w:rPr>
                <w:rFonts w:ascii="Gill Sans MT" w:hAnsi="Gill Sans MT"/>
                <w:b/>
                <w:bCs/>
                <w:color w:val="FFFFFF" w:themeColor="background1"/>
              </w:rPr>
            </w:pPr>
            <w:r w:rsidRPr="00555CFC">
              <w:rPr>
                <w:rFonts w:ascii="Gill Sans MT" w:hAnsi="Gill Sans MT"/>
                <w:b/>
                <w:bCs/>
                <w:color w:val="FFFFFF" w:themeColor="background1"/>
              </w:rPr>
              <w:t>Progress Commentary</w:t>
            </w:r>
          </w:p>
        </w:tc>
      </w:tr>
      <w:tr w:rsidR="00F6121C" w:rsidRPr="00555CFC" w14:paraId="1E834BF4" w14:textId="77777777" w:rsidTr="00C2352E">
        <w:trPr>
          <w:trHeight w:val="304"/>
        </w:trPr>
        <w:tc>
          <w:tcPr>
            <w:tcW w:w="2497" w:type="dxa"/>
            <w:tcBorders>
              <w:left w:val="single" w:sz="18" w:space="0" w:color="000000" w:themeColor="text1"/>
            </w:tcBorders>
            <w:shd w:val="clear" w:color="auto" w:fill="E7E6E6" w:themeFill="background2"/>
          </w:tcPr>
          <w:p w14:paraId="6C24C1C0" w14:textId="77777777" w:rsidR="00F6121C" w:rsidRPr="00555CFC" w:rsidRDefault="00F6121C" w:rsidP="00F221C0">
            <w:pPr>
              <w:spacing w:after="0"/>
              <w:rPr>
                <w:rFonts w:ascii="Gill Sans MT" w:hAnsi="Gill Sans MT"/>
              </w:rPr>
            </w:pPr>
            <w:r w:rsidRPr="00555CFC">
              <w:rPr>
                <w:rFonts w:ascii="Gill Sans MT" w:hAnsi="Gill Sans MT"/>
              </w:rPr>
              <w:t>Target</w:t>
            </w:r>
          </w:p>
        </w:tc>
        <w:tc>
          <w:tcPr>
            <w:tcW w:w="5140" w:type="dxa"/>
            <w:shd w:val="clear" w:color="auto" w:fill="E7E6E6" w:themeFill="background2"/>
          </w:tcPr>
          <w:p w14:paraId="5929CF05" w14:textId="77777777" w:rsidR="00F6121C" w:rsidRPr="00555CFC" w:rsidRDefault="00F6121C" w:rsidP="00F221C0">
            <w:pPr>
              <w:spacing w:after="0"/>
              <w:rPr>
                <w:rFonts w:ascii="Gill Sans MT" w:hAnsi="Gill Sans MT"/>
              </w:rPr>
            </w:pPr>
            <w:r w:rsidRPr="00555CFC">
              <w:rPr>
                <w:rFonts w:ascii="Gill Sans MT" w:hAnsi="Gill Sans MT"/>
              </w:rPr>
              <w:t>Actions</w:t>
            </w:r>
          </w:p>
        </w:tc>
        <w:tc>
          <w:tcPr>
            <w:tcW w:w="2657" w:type="dxa"/>
            <w:shd w:val="clear" w:color="auto" w:fill="E7E6E6" w:themeFill="background2"/>
          </w:tcPr>
          <w:p w14:paraId="33F7DECA" w14:textId="77777777" w:rsidR="00F6121C" w:rsidRPr="00555CFC" w:rsidRDefault="00F6121C" w:rsidP="00F221C0">
            <w:pPr>
              <w:spacing w:after="0"/>
              <w:rPr>
                <w:rFonts w:ascii="Gill Sans MT" w:hAnsi="Gill Sans MT"/>
              </w:rPr>
            </w:pPr>
            <w:r w:rsidRPr="00555CFC">
              <w:rPr>
                <w:rFonts w:ascii="Gill Sans MT" w:hAnsi="Gill Sans MT"/>
              </w:rPr>
              <w:t>Autumn</w:t>
            </w:r>
          </w:p>
        </w:tc>
        <w:tc>
          <w:tcPr>
            <w:tcW w:w="2501" w:type="dxa"/>
            <w:shd w:val="clear" w:color="auto" w:fill="E7E6E6" w:themeFill="background2"/>
          </w:tcPr>
          <w:p w14:paraId="472ABB68" w14:textId="77777777" w:rsidR="00F6121C" w:rsidRPr="00555CFC" w:rsidRDefault="00F6121C" w:rsidP="00F221C0">
            <w:pPr>
              <w:spacing w:after="0"/>
              <w:rPr>
                <w:rFonts w:ascii="Gill Sans MT" w:hAnsi="Gill Sans MT"/>
              </w:rPr>
            </w:pPr>
            <w:r w:rsidRPr="00555CFC">
              <w:rPr>
                <w:rFonts w:ascii="Gill Sans MT" w:hAnsi="Gill Sans MT"/>
              </w:rPr>
              <w:t>Spring</w:t>
            </w:r>
          </w:p>
        </w:tc>
        <w:tc>
          <w:tcPr>
            <w:tcW w:w="2313" w:type="dxa"/>
            <w:tcBorders>
              <w:right w:val="single" w:sz="18" w:space="0" w:color="000000" w:themeColor="text1"/>
            </w:tcBorders>
            <w:shd w:val="clear" w:color="auto" w:fill="E7E6E6" w:themeFill="background2"/>
          </w:tcPr>
          <w:p w14:paraId="4D645E52" w14:textId="77777777" w:rsidR="00F6121C" w:rsidRPr="00555CFC" w:rsidRDefault="00F6121C" w:rsidP="00F221C0">
            <w:pPr>
              <w:spacing w:after="0"/>
              <w:rPr>
                <w:rFonts w:ascii="Gill Sans MT" w:hAnsi="Gill Sans MT"/>
              </w:rPr>
            </w:pPr>
            <w:r w:rsidRPr="00555CFC">
              <w:rPr>
                <w:rFonts w:ascii="Gill Sans MT" w:hAnsi="Gill Sans MT"/>
              </w:rPr>
              <w:t>Summer</w:t>
            </w:r>
          </w:p>
        </w:tc>
      </w:tr>
      <w:tr w:rsidR="00F6121C" w:rsidRPr="00555CFC" w14:paraId="1B39A308" w14:textId="77777777" w:rsidTr="00C2352E">
        <w:trPr>
          <w:trHeight w:val="261"/>
        </w:trPr>
        <w:tc>
          <w:tcPr>
            <w:tcW w:w="2497" w:type="dxa"/>
            <w:vMerge w:val="restart"/>
            <w:tcBorders>
              <w:left w:val="single" w:sz="18" w:space="0" w:color="000000" w:themeColor="text1"/>
            </w:tcBorders>
          </w:tcPr>
          <w:p w14:paraId="2E059327" w14:textId="77777777" w:rsidR="00F6121C" w:rsidRPr="00555CFC" w:rsidRDefault="00F6121C" w:rsidP="00F221C0">
            <w:pPr>
              <w:spacing w:after="0"/>
              <w:rPr>
                <w:rFonts w:ascii="Gill Sans MT" w:hAnsi="Gill Sans MT"/>
              </w:rPr>
            </w:pPr>
            <w:r w:rsidRPr="00555CFC">
              <w:rPr>
                <w:rFonts w:ascii="Gill Sans MT" w:hAnsi="Gill Sans MT"/>
              </w:rPr>
              <w:t>Develop programme of work-based learning which reflects the ambition of the Gatsby Benchmarks and is appropriately adapted for learners with complex needs.</w:t>
            </w:r>
          </w:p>
        </w:tc>
        <w:tc>
          <w:tcPr>
            <w:tcW w:w="5140" w:type="dxa"/>
          </w:tcPr>
          <w:p w14:paraId="26EB0BE5" w14:textId="1081A2E2" w:rsidR="00F6121C" w:rsidRPr="00555CFC" w:rsidRDefault="00F6121C" w:rsidP="00F221C0">
            <w:pPr>
              <w:spacing w:after="0"/>
              <w:rPr>
                <w:rFonts w:ascii="Gill Sans MT" w:hAnsi="Gill Sans MT"/>
              </w:rPr>
            </w:pPr>
            <w:r>
              <w:rPr>
                <w:rFonts w:ascii="Gill Sans MT" w:hAnsi="Gill Sans MT"/>
              </w:rPr>
              <w:t xml:space="preserve">Develop PMLD version of the Gatsby Benchmarks which will be more applicable for Rosewood young people in the FE department.  Include </w:t>
            </w:r>
            <w:r w:rsidR="00D30B93">
              <w:rPr>
                <w:rFonts w:ascii="Gill Sans MT" w:hAnsi="Gill Sans MT"/>
              </w:rPr>
              <w:t xml:space="preserve">examples of where </w:t>
            </w:r>
            <w:r w:rsidR="002B57F4">
              <w:rPr>
                <w:rFonts w:ascii="Gill Sans MT" w:hAnsi="Gill Sans MT"/>
              </w:rPr>
              <w:t>these can be seen for monitoring.</w:t>
            </w:r>
          </w:p>
        </w:tc>
        <w:tc>
          <w:tcPr>
            <w:tcW w:w="2657" w:type="dxa"/>
          </w:tcPr>
          <w:p w14:paraId="46A04DC2" w14:textId="0F3EFCD2" w:rsidR="00F6121C" w:rsidRPr="00555CFC" w:rsidRDefault="009871BC" w:rsidP="00F221C0">
            <w:pPr>
              <w:spacing w:after="0"/>
              <w:rPr>
                <w:rFonts w:ascii="Gill Sans MT" w:hAnsi="Gill Sans MT"/>
              </w:rPr>
            </w:pPr>
            <w:r>
              <w:rPr>
                <w:rFonts w:ascii="Gill Sans MT" w:hAnsi="Gill Sans MT"/>
              </w:rPr>
              <w:t>SN</w:t>
            </w:r>
            <w:r w:rsidR="002B57F4">
              <w:rPr>
                <w:rFonts w:ascii="Gill Sans MT" w:hAnsi="Gill Sans MT"/>
              </w:rPr>
              <w:t xml:space="preserve"> </w:t>
            </w:r>
            <w:r w:rsidR="000507AC">
              <w:rPr>
                <w:rFonts w:ascii="Gill Sans MT" w:hAnsi="Gill Sans MT"/>
              </w:rPr>
              <w:t>to include as policy appendix.  Shared with P16 team prior to development days.</w:t>
            </w:r>
          </w:p>
        </w:tc>
        <w:tc>
          <w:tcPr>
            <w:tcW w:w="2501" w:type="dxa"/>
          </w:tcPr>
          <w:p w14:paraId="0ED3D73B"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6FF4BE69" w14:textId="77777777" w:rsidR="00F6121C" w:rsidRPr="00555CFC" w:rsidRDefault="00F6121C" w:rsidP="00F221C0">
            <w:pPr>
              <w:spacing w:after="0"/>
              <w:rPr>
                <w:rFonts w:ascii="Gill Sans MT" w:hAnsi="Gill Sans MT"/>
              </w:rPr>
            </w:pPr>
          </w:p>
        </w:tc>
      </w:tr>
      <w:tr w:rsidR="00C2352E" w:rsidRPr="00555CFC" w14:paraId="7720D547" w14:textId="77777777" w:rsidTr="00C2352E">
        <w:trPr>
          <w:trHeight w:val="330"/>
        </w:trPr>
        <w:tc>
          <w:tcPr>
            <w:tcW w:w="2497" w:type="dxa"/>
            <w:vMerge/>
            <w:tcBorders>
              <w:left w:val="single" w:sz="18" w:space="0" w:color="000000" w:themeColor="text1"/>
            </w:tcBorders>
          </w:tcPr>
          <w:p w14:paraId="0D301824" w14:textId="77777777" w:rsidR="00C2352E" w:rsidRPr="00555CFC" w:rsidRDefault="00C2352E" w:rsidP="00C2352E">
            <w:pPr>
              <w:spacing w:after="0"/>
              <w:rPr>
                <w:rFonts w:ascii="Gill Sans MT" w:eastAsia="Gill Sans MT" w:hAnsi="Gill Sans MT" w:cs="Gill Sans MT"/>
                <w:color w:val="000000" w:themeColor="text1"/>
              </w:rPr>
            </w:pPr>
          </w:p>
        </w:tc>
        <w:tc>
          <w:tcPr>
            <w:tcW w:w="5140" w:type="dxa"/>
          </w:tcPr>
          <w:p w14:paraId="091AD354" w14:textId="77777777" w:rsidR="00C2352E" w:rsidRPr="00555CFC" w:rsidRDefault="00C2352E" w:rsidP="00C2352E">
            <w:pPr>
              <w:spacing w:after="0"/>
              <w:rPr>
                <w:rFonts w:ascii="Gill Sans MT" w:hAnsi="Gill Sans MT"/>
              </w:rPr>
            </w:pPr>
            <w:r>
              <w:rPr>
                <w:rFonts w:ascii="Gill Sans MT" w:hAnsi="Gill Sans MT"/>
              </w:rPr>
              <w:t>Develop rolling programme of work-based learning integrated with ImPACTS curriculum and individualised in line with each young person’s developmental profile</w:t>
            </w:r>
          </w:p>
        </w:tc>
        <w:tc>
          <w:tcPr>
            <w:tcW w:w="2657" w:type="dxa"/>
          </w:tcPr>
          <w:p w14:paraId="652A0479" w14:textId="6421EC3D" w:rsidR="00C2352E" w:rsidRPr="00555CFC" w:rsidRDefault="00C2352E" w:rsidP="00C2352E">
            <w:pPr>
              <w:spacing w:after="0"/>
              <w:rPr>
                <w:rFonts w:ascii="Gill Sans MT" w:hAnsi="Gill Sans MT"/>
              </w:rPr>
            </w:pPr>
            <w:r w:rsidRPr="00FD573A">
              <w:rPr>
                <w:rFonts w:ascii="Gill Sans MT" w:hAnsi="Gill Sans MT"/>
              </w:rPr>
              <w:t>2</w:t>
            </w:r>
            <w:r w:rsidR="007F1FDB">
              <w:rPr>
                <w:rFonts w:ascii="Gill Sans MT" w:hAnsi="Gill Sans MT"/>
              </w:rPr>
              <w:t>4</w:t>
            </w:r>
            <w:r w:rsidR="007F1FDB" w:rsidRPr="007F1FDB">
              <w:rPr>
                <w:rFonts w:ascii="Gill Sans MT" w:hAnsi="Gill Sans MT"/>
                <w:vertAlign w:val="superscript"/>
              </w:rPr>
              <w:t>th</w:t>
            </w:r>
            <w:r w:rsidR="007F1FDB">
              <w:rPr>
                <w:rFonts w:ascii="Gill Sans MT" w:hAnsi="Gill Sans MT"/>
              </w:rPr>
              <w:t xml:space="preserve"> </w:t>
            </w:r>
            <w:r w:rsidRPr="00FD573A">
              <w:rPr>
                <w:rFonts w:ascii="Gill Sans MT" w:hAnsi="Gill Sans MT"/>
              </w:rPr>
              <w:t>September Development Day LW &amp; AR</w:t>
            </w:r>
          </w:p>
        </w:tc>
        <w:tc>
          <w:tcPr>
            <w:tcW w:w="2501" w:type="dxa"/>
          </w:tcPr>
          <w:p w14:paraId="17FA7053" w14:textId="77777777" w:rsidR="00C2352E" w:rsidRPr="00555CFC" w:rsidRDefault="00C2352E" w:rsidP="00C2352E">
            <w:pPr>
              <w:spacing w:after="0"/>
              <w:rPr>
                <w:rFonts w:ascii="Gill Sans MT" w:hAnsi="Gill Sans MT"/>
              </w:rPr>
            </w:pPr>
          </w:p>
        </w:tc>
        <w:tc>
          <w:tcPr>
            <w:tcW w:w="2313" w:type="dxa"/>
            <w:tcBorders>
              <w:right w:val="single" w:sz="18" w:space="0" w:color="000000" w:themeColor="text1"/>
            </w:tcBorders>
          </w:tcPr>
          <w:p w14:paraId="7DB3D5DF" w14:textId="77777777" w:rsidR="00C2352E" w:rsidRPr="00555CFC" w:rsidRDefault="00C2352E" w:rsidP="00C2352E">
            <w:pPr>
              <w:spacing w:after="0"/>
              <w:rPr>
                <w:rFonts w:ascii="Gill Sans MT" w:hAnsi="Gill Sans MT"/>
              </w:rPr>
            </w:pPr>
          </w:p>
        </w:tc>
      </w:tr>
      <w:tr w:rsidR="00C2352E" w:rsidRPr="00555CFC" w14:paraId="13F653AE" w14:textId="77777777" w:rsidTr="00C2352E">
        <w:trPr>
          <w:trHeight w:val="330"/>
        </w:trPr>
        <w:tc>
          <w:tcPr>
            <w:tcW w:w="2497" w:type="dxa"/>
            <w:vMerge/>
            <w:tcBorders>
              <w:left w:val="single" w:sz="18" w:space="0" w:color="000000" w:themeColor="text1"/>
            </w:tcBorders>
          </w:tcPr>
          <w:p w14:paraId="41A2FC01" w14:textId="77777777" w:rsidR="00C2352E" w:rsidRPr="00555CFC" w:rsidRDefault="00C2352E" w:rsidP="00C2352E">
            <w:pPr>
              <w:spacing w:after="0"/>
              <w:rPr>
                <w:rFonts w:ascii="Gill Sans MT" w:eastAsia="Gill Sans MT" w:hAnsi="Gill Sans MT" w:cs="Gill Sans MT"/>
                <w:color w:val="000000" w:themeColor="text1"/>
              </w:rPr>
            </w:pPr>
          </w:p>
        </w:tc>
        <w:tc>
          <w:tcPr>
            <w:tcW w:w="5140" w:type="dxa"/>
          </w:tcPr>
          <w:p w14:paraId="24AA8BE8" w14:textId="77777777" w:rsidR="00C2352E" w:rsidRDefault="00C2352E" w:rsidP="00C2352E">
            <w:pPr>
              <w:spacing w:after="0"/>
              <w:rPr>
                <w:rFonts w:ascii="Gill Sans MT" w:hAnsi="Gill Sans MT"/>
              </w:rPr>
            </w:pPr>
            <w:r>
              <w:rPr>
                <w:rFonts w:ascii="Gill Sans MT" w:hAnsi="Gill Sans MT"/>
              </w:rPr>
              <w:t>Invest into resources needed to support the programme of learning throughout the year.</w:t>
            </w:r>
          </w:p>
        </w:tc>
        <w:tc>
          <w:tcPr>
            <w:tcW w:w="2657" w:type="dxa"/>
          </w:tcPr>
          <w:p w14:paraId="3DC5F915" w14:textId="553F5CE1" w:rsidR="00C2352E" w:rsidRPr="00555CFC" w:rsidRDefault="00072AC1" w:rsidP="00C2352E">
            <w:pPr>
              <w:spacing w:after="0"/>
              <w:rPr>
                <w:rFonts w:ascii="Gill Sans MT" w:hAnsi="Gill Sans MT"/>
              </w:rPr>
            </w:pPr>
            <w:r w:rsidRPr="00FD573A">
              <w:rPr>
                <w:rFonts w:ascii="Gill Sans MT" w:hAnsi="Gill Sans MT"/>
              </w:rPr>
              <w:t>2</w:t>
            </w:r>
            <w:r>
              <w:rPr>
                <w:rFonts w:ascii="Gill Sans MT" w:hAnsi="Gill Sans MT"/>
              </w:rPr>
              <w:t>4</w:t>
            </w:r>
            <w:r w:rsidRPr="007F1FDB">
              <w:rPr>
                <w:rFonts w:ascii="Gill Sans MT" w:hAnsi="Gill Sans MT"/>
                <w:vertAlign w:val="superscript"/>
              </w:rPr>
              <w:t>th</w:t>
            </w:r>
            <w:r>
              <w:rPr>
                <w:rFonts w:ascii="Gill Sans MT" w:hAnsi="Gill Sans MT"/>
              </w:rPr>
              <w:t xml:space="preserve"> </w:t>
            </w:r>
            <w:r w:rsidRPr="00FD573A">
              <w:rPr>
                <w:rFonts w:ascii="Gill Sans MT" w:hAnsi="Gill Sans MT"/>
              </w:rPr>
              <w:t>September Development Day LW &amp; AR</w:t>
            </w:r>
          </w:p>
        </w:tc>
        <w:tc>
          <w:tcPr>
            <w:tcW w:w="2501" w:type="dxa"/>
          </w:tcPr>
          <w:p w14:paraId="6EF15E23" w14:textId="77777777" w:rsidR="00C2352E" w:rsidRPr="00555CFC" w:rsidRDefault="00C2352E" w:rsidP="00C2352E">
            <w:pPr>
              <w:spacing w:after="0"/>
              <w:rPr>
                <w:rFonts w:ascii="Gill Sans MT" w:hAnsi="Gill Sans MT"/>
              </w:rPr>
            </w:pPr>
          </w:p>
        </w:tc>
        <w:tc>
          <w:tcPr>
            <w:tcW w:w="2313" w:type="dxa"/>
            <w:tcBorders>
              <w:right w:val="single" w:sz="18" w:space="0" w:color="000000" w:themeColor="text1"/>
            </w:tcBorders>
          </w:tcPr>
          <w:p w14:paraId="3CB557CE" w14:textId="77777777" w:rsidR="00C2352E" w:rsidRPr="00555CFC" w:rsidRDefault="00C2352E" w:rsidP="00C2352E">
            <w:pPr>
              <w:spacing w:after="0"/>
              <w:rPr>
                <w:rFonts w:ascii="Gill Sans MT" w:hAnsi="Gill Sans MT"/>
              </w:rPr>
            </w:pPr>
          </w:p>
        </w:tc>
      </w:tr>
      <w:tr w:rsidR="00F6121C" w:rsidRPr="00555CFC" w14:paraId="1B0B1458" w14:textId="77777777" w:rsidTr="00C2352E">
        <w:trPr>
          <w:trHeight w:val="428"/>
        </w:trPr>
        <w:tc>
          <w:tcPr>
            <w:tcW w:w="2497" w:type="dxa"/>
            <w:vMerge/>
            <w:tcBorders>
              <w:left w:val="single" w:sz="18" w:space="0" w:color="000000" w:themeColor="text1"/>
            </w:tcBorders>
          </w:tcPr>
          <w:p w14:paraId="6BF4E584" w14:textId="77777777" w:rsidR="00F6121C" w:rsidRPr="00555CFC" w:rsidRDefault="00F6121C" w:rsidP="00F221C0">
            <w:pPr>
              <w:spacing w:after="0"/>
              <w:rPr>
                <w:rFonts w:ascii="Gill Sans MT" w:eastAsia="Gill Sans MT" w:hAnsi="Gill Sans MT" w:cs="Gill Sans MT"/>
                <w:color w:val="000000" w:themeColor="text1"/>
              </w:rPr>
            </w:pPr>
          </w:p>
        </w:tc>
        <w:tc>
          <w:tcPr>
            <w:tcW w:w="5140" w:type="dxa"/>
          </w:tcPr>
          <w:p w14:paraId="2D15F8B5" w14:textId="77777777" w:rsidR="00F6121C" w:rsidRPr="00555CFC" w:rsidRDefault="00F6121C" w:rsidP="00F221C0">
            <w:pPr>
              <w:spacing w:after="0"/>
              <w:rPr>
                <w:rFonts w:ascii="Gill Sans MT" w:hAnsi="Gill Sans MT"/>
              </w:rPr>
            </w:pPr>
            <w:r>
              <w:rPr>
                <w:rFonts w:ascii="Gill Sans MT" w:hAnsi="Gill Sans MT"/>
              </w:rPr>
              <w:t>Update Careers Guidance policy to reflect changes and provision.</w:t>
            </w:r>
          </w:p>
        </w:tc>
        <w:tc>
          <w:tcPr>
            <w:tcW w:w="2657" w:type="dxa"/>
          </w:tcPr>
          <w:p w14:paraId="3EF3060E" w14:textId="448F36D7" w:rsidR="00F6121C" w:rsidRPr="00555CFC" w:rsidRDefault="00F6121C" w:rsidP="00F221C0">
            <w:pPr>
              <w:spacing w:after="0"/>
              <w:rPr>
                <w:rFonts w:ascii="Gill Sans MT" w:hAnsi="Gill Sans MT"/>
              </w:rPr>
            </w:pPr>
            <w:r>
              <w:rPr>
                <w:rFonts w:ascii="Gill Sans MT" w:hAnsi="Gill Sans MT"/>
              </w:rPr>
              <w:t>SN</w:t>
            </w:r>
            <w:r w:rsidR="00234442">
              <w:rPr>
                <w:rFonts w:ascii="Gill Sans MT" w:hAnsi="Gill Sans MT"/>
              </w:rPr>
              <w:t xml:space="preserve"> to action</w:t>
            </w:r>
            <w:r w:rsidR="003C5C5B">
              <w:rPr>
                <w:rFonts w:ascii="Gill Sans MT" w:hAnsi="Gill Sans MT"/>
              </w:rPr>
              <w:t xml:space="preserve"> – Governors to approve</w:t>
            </w:r>
          </w:p>
        </w:tc>
        <w:tc>
          <w:tcPr>
            <w:tcW w:w="2501" w:type="dxa"/>
          </w:tcPr>
          <w:p w14:paraId="0C3C19CF"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78B6E20D" w14:textId="77777777" w:rsidR="00F6121C" w:rsidRPr="00555CFC" w:rsidRDefault="00F6121C" w:rsidP="00F221C0">
            <w:pPr>
              <w:spacing w:after="0"/>
              <w:rPr>
                <w:rFonts w:ascii="Gill Sans MT" w:hAnsi="Gill Sans MT"/>
              </w:rPr>
            </w:pPr>
          </w:p>
        </w:tc>
      </w:tr>
      <w:tr w:rsidR="00F6121C" w:rsidRPr="00555CFC" w14:paraId="638EBF8B" w14:textId="77777777" w:rsidTr="00C2352E">
        <w:trPr>
          <w:trHeight w:val="700"/>
        </w:trPr>
        <w:tc>
          <w:tcPr>
            <w:tcW w:w="2497" w:type="dxa"/>
            <w:vMerge w:val="restart"/>
            <w:tcBorders>
              <w:left w:val="single" w:sz="18" w:space="0" w:color="000000" w:themeColor="text1"/>
            </w:tcBorders>
          </w:tcPr>
          <w:p w14:paraId="1318451F" w14:textId="77777777" w:rsidR="00F6121C" w:rsidRPr="00555CFC" w:rsidRDefault="00F6121C" w:rsidP="00F221C0">
            <w:pPr>
              <w:spacing w:after="0"/>
              <w:rPr>
                <w:rFonts w:ascii="Gill Sans MT" w:hAnsi="Gill Sans MT"/>
              </w:rPr>
            </w:pPr>
            <w:r w:rsidRPr="00555CFC">
              <w:rPr>
                <w:rFonts w:ascii="Gill Sans MT" w:hAnsi="Gill Sans MT"/>
              </w:rPr>
              <w:t>Provide authentic opportunities for social enterprise activities to build purpose, agency, and reflect real-life application of skills.</w:t>
            </w:r>
          </w:p>
        </w:tc>
        <w:tc>
          <w:tcPr>
            <w:tcW w:w="5140" w:type="dxa"/>
          </w:tcPr>
          <w:p w14:paraId="25205EE0" w14:textId="77777777" w:rsidR="00F6121C" w:rsidRPr="00555CFC" w:rsidRDefault="00F6121C" w:rsidP="00F221C0">
            <w:pPr>
              <w:spacing w:after="0"/>
              <w:rPr>
                <w:rFonts w:ascii="Gill Sans MT" w:hAnsi="Gill Sans MT"/>
              </w:rPr>
            </w:pPr>
            <w:r>
              <w:rPr>
                <w:rFonts w:ascii="Gill Sans MT" w:hAnsi="Gill Sans MT"/>
              </w:rPr>
              <w:t>Post-16 teachers to have regular use of the school minibus to facilitate real-life experiences.</w:t>
            </w:r>
          </w:p>
        </w:tc>
        <w:tc>
          <w:tcPr>
            <w:tcW w:w="2657" w:type="dxa"/>
          </w:tcPr>
          <w:p w14:paraId="09792120" w14:textId="539994AA" w:rsidR="00F6121C" w:rsidRPr="00555CFC" w:rsidRDefault="00D86A66" w:rsidP="009A2186">
            <w:pPr>
              <w:spacing w:after="0"/>
              <w:rPr>
                <w:rFonts w:ascii="Gill Sans MT" w:hAnsi="Gill Sans MT"/>
              </w:rPr>
            </w:pPr>
            <w:r>
              <w:rPr>
                <w:rFonts w:ascii="Gill Sans MT" w:hAnsi="Gill Sans MT"/>
              </w:rPr>
              <w:t>Ongoing throughout the year AR &amp; LW</w:t>
            </w:r>
          </w:p>
        </w:tc>
        <w:tc>
          <w:tcPr>
            <w:tcW w:w="2501" w:type="dxa"/>
          </w:tcPr>
          <w:p w14:paraId="06F886E5" w14:textId="1D011A50" w:rsidR="00F6121C" w:rsidRPr="00555CFC" w:rsidRDefault="00D86A66" w:rsidP="00F221C0">
            <w:pPr>
              <w:spacing w:after="0"/>
              <w:rPr>
                <w:rFonts w:ascii="Gill Sans MT" w:hAnsi="Gill Sans MT"/>
              </w:rPr>
            </w:pPr>
            <w:r>
              <w:rPr>
                <w:rFonts w:ascii="Gill Sans MT" w:hAnsi="Gill Sans MT"/>
              </w:rPr>
              <w:t>Ongoing throughout the year AR &amp; LW</w:t>
            </w:r>
          </w:p>
        </w:tc>
        <w:tc>
          <w:tcPr>
            <w:tcW w:w="2313" w:type="dxa"/>
            <w:tcBorders>
              <w:right w:val="single" w:sz="18" w:space="0" w:color="000000" w:themeColor="text1"/>
            </w:tcBorders>
          </w:tcPr>
          <w:p w14:paraId="075BB07F" w14:textId="1BE69BAD" w:rsidR="00F6121C" w:rsidRPr="00555CFC" w:rsidRDefault="00D86A66" w:rsidP="00F221C0">
            <w:pPr>
              <w:spacing w:after="0"/>
              <w:rPr>
                <w:rFonts w:ascii="Gill Sans MT" w:hAnsi="Gill Sans MT"/>
              </w:rPr>
            </w:pPr>
            <w:r>
              <w:rPr>
                <w:rFonts w:ascii="Gill Sans MT" w:hAnsi="Gill Sans MT"/>
              </w:rPr>
              <w:t>Ongoing throughout the year AR &amp; LW</w:t>
            </w:r>
          </w:p>
        </w:tc>
      </w:tr>
      <w:tr w:rsidR="00F6121C" w:rsidRPr="00555CFC" w14:paraId="37B19384" w14:textId="77777777" w:rsidTr="00C2352E">
        <w:trPr>
          <w:trHeight w:val="405"/>
        </w:trPr>
        <w:tc>
          <w:tcPr>
            <w:tcW w:w="2497" w:type="dxa"/>
            <w:vMerge/>
            <w:tcBorders>
              <w:left w:val="single" w:sz="18" w:space="0" w:color="000000" w:themeColor="text1"/>
            </w:tcBorders>
          </w:tcPr>
          <w:p w14:paraId="7657154E" w14:textId="77777777" w:rsidR="00F6121C" w:rsidRPr="00555CFC" w:rsidRDefault="00F6121C" w:rsidP="00F221C0">
            <w:pPr>
              <w:spacing w:after="0"/>
              <w:rPr>
                <w:rFonts w:ascii="Gill Sans MT" w:eastAsia="Gill Sans MT" w:hAnsi="Gill Sans MT" w:cs="Gill Sans MT"/>
                <w:color w:val="000000" w:themeColor="text1"/>
              </w:rPr>
            </w:pPr>
          </w:p>
        </w:tc>
        <w:tc>
          <w:tcPr>
            <w:tcW w:w="5140" w:type="dxa"/>
          </w:tcPr>
          <w:p w14:paraId="05D93B10" w14:textId="77777777" w:rsidR="00F6121C" w:rsidRPr="00555CFC" w:rsidRDefault="00F6121C" w:rsidP="00F221C0">
            <w:pPr>
              <w:spacing w:after="0"/>
              <w:rPr>
                <w:rFonts w:ascii="Gill Sans MT" w:hAnsi="Gill Sans MT"/>
              </w:rPr>
            </w:pPr>
            <w:r>
              <w:rPr>
                <w:rFonts w:ascii="Gill Sans MT" w:hAnsi="Gill Sans MT"/>
              </w:rPr>
              <w:t xml:space="preserve">Post-16 teachers to visit the Children’s Trust School to gain knowledge and inspiration of good practice in this area </w:t>
            </w:r>
          </w:p>
        </w:tc>
        <w:tc>
          <w:tcPr>
            <w:tcW w:w="2657" w:type="dxa"/>
          </w:tcPr>
          <w:p w14:paraId="2C1D3CE6" w14:textId="34F3E506" w:rsidR="00F6121C" w:rsidRDefault="007F1FDB" w:rsidP="00F221C0">
            <w:pPr>
              <w:spacing w:after="0"/>
              <w:rPr>
                <w:rFonts w:ascii="Gill Sans MT" w:hAnsi="Gill Sans MT"/>
              </w:rPr>
            </w:pPr>
            <w:r>
              <w:rPr>
                <w:rFonts w:ascii="Gill Sans MT" w:hAnsi="Gill Sans MT"/>
              </w:rPr>
              <w:t>Alison – 22</w:t>
            </w:r>
            <w:r w:rsidRPr="007F1FDB">
              <w:rPr>
                <w:rFonts w:ascii="Gill Sans MT" w:hAnsi="Gill Sans MT"/>
                <w:vertAlign w:val="superscript"/>
              </w:rPr>
              <w:t>nd</w:t>
            </w:r>
            <w:r>
              <w:rPr>
                <w:rFonts w:ascii="Gill Sans MT" w:hAnsi="Gill Sans MT"/>
              </w:rPr>
              <w:t xml:space="preserve"> September</w:t>
            </w:r>
          </w:p>
          <w:p w14:paraId="78B61081" w14:textId="5A17443C" w:rsidR="00F6121C" w:rsidRPr="00555CFC" w:rsidRDefault="007F1FDB" w:rsidP="00F221C0">
            <w:pPr>
              <w:spacing w:after="0"/>
              <w:rPr>
                <w:rFonts w:ascii="Gill Sans MT" w:hAnsi="Gill Sans MT"/>
              </w:rPr>
            </w:pPr>
            <w:r>
              <w:rPr>
                <w:rFonts w:ascii="Gill Sans MT" w:hAnsi="Gill Sans MT"/>
              </w:rPr>
              <w:t xml:space="preserve">Lucia </w:t>
            </w:r>
            <w:r w:rsidR="00610957">
              <w:rPr>
                <w:rFonts w:ascii="Gill Sans MT" w:hAnsi="Gill Sans MT"/>
              </w:rPr>
              <w:t>–</w:t>
            </w:r>
            <w:r>
              <w:rPr>
                <w:rFonts w:ascii="Gill Sans MT" w:hAnsi="Gill Sans MT"/>
              </w:rPr>
              <w:t xml:space="preserve"> </w:t>
            </w:r>
            <w:r w:rsidR="00610957">
              <w:rPr>
                <w:rFonts w:ascii="Gill Sans MT" w:hAnsi="Gill Sans MT"/>
              </w:rPr>
              <w:t>10</w:t>
            </w:r>
            <w:r w:rsidR="00610957" w:rsidRPr="00610957">
              <w:rPr>
                <w:rFonts w:ascii="Gill Sans MT" w:hAnsi="Gill Sans MT"/>
                <w:vertAlign w:val="superscript"/>
              </w:rPr>
              <w:t>th</w:t>
            </w:r>
            <w:r w:rsidR="00610957">
              <w:rPr>
                <w:rFonts w:ascii="Gill Sans MT" w:hAnsi="Gill Sans MT"/>
              </w:rPr>
              <w:t xml:space="preserve"> November</w:t>
            </w:r>
          </w:p>
        </w:tc>
        <w:tc>
          <w:tcPr>
            <w:tcW w:w="2501" w:type="dxa"/>
          </w:tcPr>
          <w:p w14:paraId="7BA4139B"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60910D21" w14:textId="77777777" w:rsidR="00F6121C" w:rsidRPr="00555CFC" w:rsidRDefault="00F6121C" w:rsidP="00F221C0">
            <w:pPr>
              <w:spacing w:after="0"/>
              <w:rPr>
                <w:rFonts w:ascii="Gill Sans MT" w:hAnsi="Gill Sans MT"/>
              </w:rPr>
            </w:pPr>
          </w:p>
        </w:tc>
      </w:tr>
      <w:tr w:rsidR="00F6121C" w:rsidRPr="00555CFC" w14:paraId="0983A378" w14:textId="77777777" w:rsidTr="00C2352E">
        <w:trPr>
          <w:trHeight w:val="240"/>
        </w:trPr>
        <w:tc>
          <w:tcPr>
            <w:tcW w:w="2497" w:type="dxa"/>
            <w:vMerge/>
            <w:tcBorders>
              <w:left w:val="single" w:sz="18" w:space="0" w:color="000000" w:themeColor="text1"/>
            </w:tcBorders>
          </w:tcPr>
          <w:p w14:paraId="3274F157" w14:textId="77777777" w:rsidR="00F6121C" w:rsidRPr="00555CFC" w:rsidRDefault="00F6121C" w:rsidP="00F221C0">
            <w:pPr>
              <w:spacing w:after="0"/>
              <w:rPr>
                <w:rFonts w:ascii="Gill Sans MT" w:eastAsia="Gill Sans MT" w:hAnsi="Gill Sans MT" w:cs="Gill Sans MT"/>
                <w:color w:val="000000" w:themeColor="text1"/>
              </w:rPr>
            </w:pPr>
          </w:p>
        </w:tc>
        <w:tc>
          <w:tcPr>
            <w:tcW w:w="5140" w:type="dxa"/>
          </w:tcPr>
          <w:p w14:paraId="4B5B6DE6" w14:textId="77777777" w:rsidR="00F6121C" w:rsidRPr="00555CFC" w:rsidRDefault="00F6121C" w:rsidP="00F221C0">
            <w:pPr>
              <w:spacing w:after="0"/>
              <w:rPr>
                <w:rFonts w:ascii="Gill Sans MT" w:hAnsi="Gill Sans MT"/>
              </w:rPr>
            </w:pPr>
            <w:r>
              <w:rPr>
                <w:rFonts w:ascii="Gill Sans MT" w:hAnsi="Gill Sans MT"/>
              </w:rPr>
              <w:t>Post-16 teachers to engage in team-teaching where appropriate, to ensure that all 16-19 learners have opportunities for social enterprise activities in school</w:t>
            </w:r>
          </w:p>
        </w:tc>
        <w:tc>
          <w:tcPr>
            <w:tcW w:w="2657" w:type="dxa"/>
          </w:tcPr>
          <w:p w14:paraId="7C57F019" w14:textId="3EC762A4" w:rsidR="00F6121C" w:rsidRPr="00555CFC" w:rsidRDefault="009A2186" w:rsidP="00F221C0">
            <w:pPr>
              <w:spacing w:after="0"/>
              <w:rPr>
                <w:rFonts w:ascii="Gill Sans MT" w:hAnsi="Gill Sans MT"/>
              </w:rPr>
            </w:pPr>
            <w:r>
              <w:rPr>
                <w:rFonts w:ascii="Gill Sans MT" w:hAnsi="Gill Sans MT"/>
              </w:rPr>
              <w:t>LW, AR, and IT to liaise</w:t>
            </w:r>
          </w:p>
        </w:tc>
        <w:tc>
          <w:tcPr>
            <w:tcW w:w="2501" w:type="dxa"/>
          </w:tcPr>
          <w:p w14:paraId="54A2D6EF"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061C5F60" w14:textId="77777777" w:rsidR="00F6121C" w:rsidRPr="00555CFC" w:rsidRDefault="00F6121C" w:rsidP="00F221C0">
            <w:pPr>
              <w:spacing w:after="0"/>
              <w:rPr>
                <w:rFonts w:ascii="Gill Sans MT" w:hAnsi="Gill Sans MT"/>
              </w:rPr>
            </w:pPr>
          </w:p>
        </w:tc>
      </w:tr>
      <w:tr w:rsidR="00F6121C" w:rsidRPr="00555CFC" w14:paraId="51F976E3" w14:textId="77777777" w:rsidTr="00C2352E">
        <w:trPr>
          <w:trHeight w:val="240"/>
        </w:trPr>
        <w:tc>
          <w:tcPr>
            <w:tcW w:w="2497" w:type="dxa"/>
            <w:vMerge w:val="restart"/>
            <w:tcBorders>
              <w:left w:val="single" w:sz="18" w:space="0" w:color="000000" w:themeColor="text1"/>
            </w:tcBorders>
          </w:tcPr>
          <w:p w14:paraId="1A22F1E9" w14:textId="45E55FEF" w:rsidR="00F6121C" w:rsidRPr="00555CFC" w:rsidRDefault="00F6121C" w:rsidP="00F221C0">
            <w:pPr>
              <w:spacing w:after="0"/>
              <w:rPr>
                <w:rFonts w:ascii="Gill Sans MT" w:eastAsia="Gill Sans MT" w:hAnsi="Gill Sans MT" w:cs="Gill Sans MT"/>
                <w:color w:val="000000" w:themeColor="text1"/>
              </w:rPr>
            </w:pPr>
            <w:r w:rsidRPr="00555CFC">
              <w:rPr>
                <w:rFonts w:ascii="Gill Sans MT" w:eastAsia="Gill Sans MT" w:hAnsi="Gill Sans MT" w:cs="Gill Sans MT"/>
                <w:color w:val="000000" w:themeColor="text1"/>
              </w:rPr>
              <w:t xml:space="preserve">Strengthen social inclusion and increase access to </w:t>
            </w:r>
            <w:r w:rsidR="00ED227B" w:rsidRPr="00555CFC">
              <w:rPr>
                <w:rFonts w:ascii="Gill Sans MT" w:eastAsia="Gill Sans MT" w:hAnsi="Gill Sans MT" w:cs="Gill Sans MT"/>
                <w:color w:val="000000" w:themeColor="text1"/>
              </w:rPr>
              <w:t>community-</w:t>
            </w:r>
            <w:r w:rsidR="00ED227B" w:rsidRPr="00555CFC">
              <w:rPr>
                <w:rFonts w:ascii="Gill Sans MT" w:eastAsia="Gill Sans MT" w:hAnsi="Gill Sans MT" w:cs="Gill Sans MT"/>
                <w:color w:val="000000" w:themeColor="text1"/>
              </w:rPr>
              <w:lastRenderedPageBreak/>
              <w:t>based</w:t>
            </w:r>
            <w:r w:rsidRPr="00555CFC">
              <w:rPr>
                <w:rFonts w:ascii="Gill Sans MT" w:eastAsia="Gill Sans MT" w:hAnsi="Gill Sans MT" w:cs="Gill Sans MT"/>
                <w:color w:val="000000" w:themeColor="text1"/>
              </w:rPr>
              <w:t xml:space="preserve"> learning opportunities</w:t>
            </w:r>
          </w:p>
        </w:tc>
        <w:tc>
          <w:tcPr>
            <w:tcW w:w="5140" w:type="dxa"/>
          </w:tcPr>
          <w:p w14:paraId="49A73DC7" w14:textId="5C9A4E43" w:rsidR="00F6121C" w:rsidRPr="00555CFC" w:rsidRDefault="00F6121C" w:rsidP="00F221C0">
            <w:pPr>
              <w:spacing w:after="0"/>
              <w:rPr>
                <w:rFonts w:ascii="Gill Sans MT" w:hAnsi="Gill Sans MT"/>
              </w:rPr>
            </w:pPr>
            <w:r>
              <w:rPr>
                <w:rFonts w:ascii="Gill Sans MT" w:hAnsi="Gill Sans MT"/>
              </w:rPr>
              <w:lastRenderedPageBreak/>
              <w:t xml:space="preserve">Post-16 teachers to build links with relevant local providers </w:t>
            </w:r>
            <w:r w:rsidR="00BD0FB0">
              <w:rPr>
                <w:rFonts w:ascii="Gill Sans MT" w:hAnsi="Gill Sans MT"/>
              </w:rPr>
              <w:t>to</w:t>
            </w:r>
            <w:r>
              <w:rPr>
                <w:rFonts w:ascii="Gill Sans MT" w:hAnsi="Gill Sans MT"/>
              </w:rPr>
              <w:t xml:space="preserve"> facilitate a breadth of opportunity for all 16-19 learners</w:t>
            </w:r>
          </w:p>
        </w:tc>
        <w:tc>
          <w:tcPr>
            <w:tcW w:w="2657" w:type="dxa"/>
          </w:tcPr>
          <w:p w14:paraId="2FF9D5BC" w14:textId="316FA1B4" w:rsidR="00F6121C" w:rsidRPr="00555CFC" w:rsidRDefault="004E50C7" w:rsidP="00F221C0">
            <w:pPr>
              <w:spacing w:after="0"/>
              <w:rPr>
                <w:rFonts w:ascii="Gill Sans MT" w:hAnsi="Gill Sans MT"/>
              </w:rPr>
            </w:pPr>
            <w:r>
              <w:rPr>
                <w:rFonts w:ascii="Gill Sans MT" w:hAnsi="Gill Sans MT"/>
              </w:rPr>
              <w:t>Ongoing throughout the year AR &amp; LW</w:t>
            </w:r>
          </w:p>
        </w:tc>
        <w:tc>
          <w:tcPr>
            <w:tcW w:w="2501" w:type="dxa"/>
          </w:tcPr>
          <w:p w14:paraId="1E8949FE"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13E84DB3" w14:textId="77777777" w:rsidR="00F6121C" w:rsidRPr="00555CFC" w:rsidRDefault="00F6121C" w:rsidP="00F221C0">
            <w:pPr>
              <w:spacing w:after="0"/>
              <w:rPr>
                <w:rFonts w:ascii="Gill Sans MT" w:hAnsi="Gill Sans MT"/>
              </w:rPr>
            </w:pPr>
          </w:p>
        </w:tc>
      </w:tr>
      <w:tr w:rsidR="00F6121C" w:rsidRPr="00555CFC" w14:paraId="27EE165E" w14:textId="77777777" w:rsidTr="00C2352E">
        <w:trPr>
          <w:trHeight w:val="240"/>
        </w:trPr>
        <w:tc>
          <w:tcPr>
            <w:tcW w:w="2497" w:type="dxa"/>
            <w:vMerge/>
            <w:tcBorders>
              <w:left w:val="single" w:sz="18" w:space="0" w:color="000000" w:themeColor="text1"/>
            </w:tcBorders>
          </w:tcPr>
          <w:p w14:paraId="6A52B868" w14:textId="77777777" w:rsidR="00F6121C" w:rsidRPr="00555CFC" w:rsidRDefault="00F6121C" w:rsidP="00F221C0">
            <w:pPr>
              <w:spacing w:after="0"/>
              <w:rPr>
                <w:rFonts w:ascii="Gill Sans MT" w:eastAsia="Gill Sans MT" w:hAnsi="Gill Sans MT" w:cs="Gill Sans MT"/>
                <w:color w:val="000000" w:themeColor="text1"/>
              </w:rPr>
            </w:pPr>
          </w:p>
        </w:tc>
        <w:tc>
          <w:tcPr>
            <w:tcW w:w="5140" w:type="dxa"/>
          </w:tcPr>
          <w:p w14:paraId="027954BD" w14:textId="77777777" w:rsidR="00F6121C" w:rsidRDefault="00F6121C" w:rsidP="00F221C0">
            <w:pPr>
              <w:spacing w:after="0"/>
              <w:rPr>
                <w:rFonts w:ascii="Gill Sans MT" w:hAnsi="Gill Sans MT"/>
              </w:rPr>
            </w:pPr>
            <w:r>
              <w:rPr>
                <w:rFonts w:ascii="Gill Sans MT" w:hAnsi="Gill Sans MT"/>
              </w:rPr>
              <w:t>Develop appropriate addition of curriculum strand for community visits (ref. GO Community Access and Independence Progression Framework)</w:t>
            </w:r>
          </w:p>
        </w:tc>
        <w:tc>
          <w:tcPr>
            <w:tcW w:w="2657" w:type="dxa"/>
          </w:tcPr>
          <w:p w14:paraId="03B479CE" w14:textId="5E2B05F3" w:rsidR="00F6121C" w:rsidRPr="00555CFC" w:rsidRDefault="00A04EF2" w:rsidP="00F221C0">
            <w:pPr>
              <w:spacing w:after="0"/>
              <w:rPr>
                <w:rFonts w:ascii="Gill Sans MT" w:hAnsi="Gill Sans MT"/>
              </w:rPr>
            </w:pPr>
            <w:r>
              <w:rPr>
                <w:rFonts w:ascii="Gill Sans MT" w:hAnsi="Gill Sans MT"/>
              </w:rPr>
              <w:t>1</w:t>
            </w:r>
            <w:r w:rsidRPr="00A04EF2">
              <w:rPr>
                <w:rFonts w:ascii="Gill Sans MT" w:hAnsi="Gill Sans MT"/>
                <w:vertAlign w:val="superscript"/>
              </w:rPr>
              <w:t>st</w:t>
            </w:r>
            <w:r>
              <w:rPr>
                <w:rFonts w:ascii="Gill Sans MT" w:hAnsi="Gill Sans MT"/>
              </w:rPr>
              <w:t xml:space="preserve"> October Development Day LW &amp; AR</w:t>
            </w:r>
          </w:p>
        </w:tc>
        <w:tc>
          <w:tcPr>
            <w:tcW w:w="2501" w:type="dxa"/>
          </w:tcPr>
          <w:p w14:paraId="3DB18E95" w14:textId="77777777" w:rsidR="00F6121C" w:rsidRPr="00555CFC" w:rsidRDefault="00F6121C" w:rsidP="00F221C0">
            <w:pPr>
              <w:spacing w:after="0"/>
              <w:rPr>
                <w:rFonts w:ascii="Gill Sans MT" w:hAnsi="Gill Sans MT"/>
              </w:rPr>
            </w:pPr>
          </w:p>
        </w:tc>
        <w:tc>
          <w:tcPr>
            <w:tcW w:w="2313" w:type="dxa"/>
            <w:tcBorders>
              <w:right w:val="single" w:sz="18" w:space="0" w:color="000000" w:themeColor="text1"/>
            </w:tcBorders>
          </w:tcPr>
          <w:p w14:paraId="5FB7C42F" w14:textId="77777777" w:rsidR="00F6121C" w:rsidRPr="00555CFC" w:rsidRDefault="00F6121C" w:rsidP="00F221C0">
            <w:pPr>
              <w:spacing w:after="0"/>
              <w:rPr>
                <w:rFonts w:ascii="Gill Sans MT" w:hAnsi="Gill Sans MT"/>
              </w:rPr>
            </w:pPr>
          </w:p>
        </w:tc>
      </w:tr>
      <w:tr w:rsidR="00F6121C" w:rsidRPr="00555CFC" w14:paraId="08B4CBF1" w14:textId="77777777" w:rsidTr="00C2352E">
        <w:trPr>
          <w:trHeight w:val="240"/>
        </w:trPr>
        <w:tc>
          <w:tcPr>
            <w:tcW w:w="2497" w:type="dxa"/>
            <w:vMerge w:val="restart"/>
            <w:tcBorders>
              <w:left w:val="single" w:sz="18" w:space="0" w:color="000000" w:themeColor="text1"/>
            </w:tcBorders>
          </w:tcPr>
          <w:p w14:paraId="73DCDF13" w14:textId="77777777" w:rsidR="00F6121C" w:rsidRPr="00555CFC" w:rsidRDefault="00F6121C" w:rsidP="00F221C0">
            <w:pPr>
              <w:spacing w:after="0"/>
              <w:rPr>
                <w:rFonts w:ascii="Gill Sans MT" w:eastAsia="Gill Sans MT" w:hAnsi="Gill Sans MT" w:cs="Gill Sans MT"/>
                <w:color w:val="000000" w:themeColor="text1"/>
              </w:rPr>
            </w:pPr>
            <w:r>
              <w:rPr>
                <w:rFonts w:ascii="Gill Sans MT" w:eastAsia="Gill Sans MT" w:hAnsi="Gill Sans MT" w:cs="Gill Sans MT"/>
                <w:color w:val="000000" w:themeColor="text1"/>
              </w:rPr>
              <w:t>Develop staff expertise in education for learners in the FE phase</w:t>
            </w:r>
          </w:p>
        </w:tc>
        <w:tc>
          <w:tcPr>
            <w:tcW w:w="5140" w:type="dxa"/>
          </w:tcPr>
          <w:p w14:paraId="7B66CE51" w14:textId="77777777" w:rsidR="00F6121C" w:rsidRPr="00CA59B8" w:rsidRDefault="00F6121C" w:rsidP="00F221C0">
            <w:pPr>
              <w:spacing w:after="0"/>
              <w:rPr>
                <w:rFonts w:ascii="Gill Sans MT" w:hAnsi="Gill Sans MT"/>
              </w:rPr>
            </w:pPr>
            <w:r w:rsidRPr="00CA59B8">
              <w:rPr>
                <w:rFonts w:ascii="Gill Sans MT" w:hAnsi="Gill Sans MT"/>
              </w:rPr>
              <w:t>Ensure that all Schemes of Work are appropriately updated with 16-19 vocabulary and resources, as well as curriculum links to ImPACTS.</w:t>
            </w:r>
          </w:p>
        </w:tc>
        <w:tc>
          <w:tcPr>
            <w:tcW w:w="2657" w:type="dxa"/>
          </w:tcPr>
          <w:p w14:paraId="3205E15A" w14:textId="34AB147E" w:rsidR="00F6121C" w:rsidRPr="00555CFC" w:rsidRDefault="00D86A66" w:rsidP="00F221C0">
            <w:pPr>
              <w:spacing w:after="0"/>
              <w:rPr>
                <w:rFonts w:ascii="Gill Sans MT" w:hAnsi="Gill Sans MT"/>
              </w:rPr>
            </w:pPr>
            <w:r>
              <w:rPr>
                <w:rFonts w:ascii="Gill Sans MT" w:hAnsi="Gill Sans MT"/>
              </w:rPr>
              <w:t>1</w:t>
            </w:r>
            <w:r w:rsidRPr="00A04EF2">
              <w:rPr>
                <w:rFonts w:ascii="Gill Sans MT" w:hAnsi="Gill Sans MT"/>
                <w:vertAlign w:val="superscript"/>
              </w:rPr>
              <w:t>st</w:t>
            </w:r>
            <w:r>
              <w:rPr>
                <w:rFonts w:ascii="Gill Sans MT" w:hAnsi="Gill Sans MT"/>
              </w:rPr>
              <w:t xml:space="preserve"> October Development Day LW &amp; AR</w:t>
            </w:r>
          </w:p>
        </w:tc>
        <w:tc>
          <w:tcPr>
            <w:tcW w:w="2501" w:type="dxa"/>
          </w:tcPr>
          <w:p w14:paraId="25305C35" w14:textId="77777777" w:rsidR="00F6121C" w:rsidRDefault="00FF59FA" w:rsidP="00F221C0">
            <w:pPr>
              <w:spacing w:after="0"/>
              <w:rPr>
                <w:rFonts w:ascii="Gill Sans MT" w:hAnsi="Gill Sans MT"/>
              </w:rPr>
            </w:pPr>
            <w:r>
              <w:rPr>
                <w:rFonts w:ascii="Gill Sans MT" w:hAnsi="Gill Sans MT"/>
              </w:rPr>
              <w:t>25</w:t>
            </w:r>
            <w:r w:rsidRPr="00FF59FA">
              <w:rPr>
                <w:rFonts w:ascii="Gill Sans MT" w:hAnsi="Gill Sans MT"/>
                <w:vertAlign w:val="superscript"/>
              </w:rPr>
              <w:t>th</w:t>
            </w:r>
            <w:r>
              <w:rPr>
                <w:rFonts w:ascii="Gill Sans MT" w:hAnsi="Gill Sans MT"/>
              </w:rPr>
              <w:t xml:space="preserve"> Feb Development Day AR</w:t>
            </w:r>
          </w:p>
          <w:p w14:paraId="26A31123" w14:textId="11F3236C" w:rsidR="001E47A8" w:rsidRPr="00555CFC" w:rsidRDefault="001E47A8" w:rsidP="00F221C0">
            <w:pPr>
              <w:spacing w:after="0"/>
              <w:rPr>
                <w:rFonts w:ascii="Gill Sans MT" w:hAnsi="Gill Sans MT"/>
              </w:rPr>
            </w:pPr>
            <w:r>
              <w:rPr>
                <w:rFonts w:ascii="Gill Sans MT" w:hAnsi="Gill Sans MT"/>
              </w:rPr>
              <w:t>18</w:t>
            </w:r>
            <w:r w:rsidRPr="001E47A8">
              <w:rPr>
                <w:rFonts w:ascii="Gill Sans MT" w:hAnsi="Gill Sans MT"/>
                <w:vertAlign w:val="superscript"/>
              </w:rPr>
              <w:t>th</w:t>
            </w:r>
            <w:r>
              <w:rPr>
                <w:rFonts w:ascii="Gill Sans MT" w:hAnsi="Gill Sans MT"/>
              </w:rPr>
              <w:t xml:space="preserve"> March Development Day LW</w:t>
            </w:r>
          </w:p>
        </w:tc>
        <w:tc>
          <w:tcPr>
            <w:tcW w:w="2313" w:type="dxa"/>
            <w:tcBorders>
              <w:right w:val="single" w:sz="18" w:space="0" w:color="000000" w:themeColor="text1"/>
            </w:tcBorders>
          </w:tcPr>
          <w:p w14:paraId="58D54494" w14:textId="77777777" w:rsidR="00F6121C" w:rsidRPr="00555CFC" w:rsidRDefault="00F6121C" w:rsidP="00F221C0">
            <w:pPr>
              <w:spacing w:after="0"/>
              <w:rPr>
                <w:rFonts w:ascii="Gill Sans MT" w:hAnsi="Gill Sans MT"/>
              </w:rPr>
            </w:pPr>
          </w:p>
        </w:tc>
      </w:tr>
      <w:tr w:rsidR="00F6121C" w:rsidRPr="00555CFC" w14:paraId="2C8C645A" w14:textId="77777777" w:rsidTr="00C2352E">
        <w:trPr>
          <w:trHeight w:val="240"/>
        </w:trPr>
        <w:tc>
          <w:tcPr>
            <w:tcW w:w="2497" w:type="dxa"/>
            <w:vMerge/>
            <w:tcBorders>
              <w:left w:val="single" w:sz="18" w:space="0" w:color="000000" w:themeColor="text1"/>
            </w:tcBorders>
          </w:tcPr>
          <w:p w14:paraId="1B009ECA" w14:textId="77777777" w:rsidR="00F6121C" w:rsidRDefault="00F6121C" w:rsidP="00F221C0">
            <w:pPr>
              <w:spacing w:after="0"/>
              <w:rPr>
                <w:rFonts w:ascii="Gill Sans MT" w:eastAsia="Gill Sans MT" w:hAnsi="Gill Sans MT" w:cs="Gill Sans MT"/>
                <w:color w:val="000000" w:themeColor="text1"/>
              </w:rPr>
            </w:pPr>
          </w:p>
        </w:tc>
        <w:tc>
          <w:tcPr>
            <w:tcW w:w="5140" w:type="dxa"/>
          </w:tcPr>
          <w:p w14:paraId="01D874BE" w14:textId="77777777" w:rsidR="00F6121C" w:rsidRPr="00CA59B8" w:rsidRDefault="00F6121C" w:rsidP="00F221C0">
            <w:pPr>
              <w:spacing w:after="0"/>
              <w:rPr>
                <w:rFonts w:ascii="Gill Sans MT" w:hAnsi="Gill Sans MT"/>
              </w:rPr>
            </w:pPr>
            <w:r>
              <w:rPr>
                <w:rFonts w:ascii="Gill Sans MT" w:hAnsi="Gill Sans MT"/>
              </w:rPr>
              <w:t>All 16-19 staff to understand the links between ImPACTS and Preparation for Adulthood through training and discussion in class team meetings</w:t>
            </w:r>
          </w:p>
        </w:tc>
        <w:tc>
          <w:tcPr>
            <w:tcW w:w="2657" w:type="dxa"/>
          </w:tcPr>
          <w:p w14:paraId="680349D4" w14:textId="190E1F30" w:rsidR="00F6121C" w:rsidRPr="00555CFC" w:rsidRDefault="00D86A66" w:rsidP="00F221C0">
            <w:pPr>
              <w:spacing w:after="0"/>
              <w:rPr>
                <w:rFonts w:ascii="Gill Sans MT" w:hAnsi="Gill Sans MT"/>
              </w:rPr>
            </w:pPr>
            <w:r>
              <w:rPr>
                <w:rFonts w:ascii="Gill Sans MT" w:hAnsi="Gill Sans MT"/>
              </w:rPr>
              <w:t xml:space="preserve">Ongoing throughout the year AR &amp; LW </w:t>
            </w:r>
          </w:p>
        </w:tc>
        <w:tc>
          <w:tcPr>
            <w:tcW w:w="2501" w:type="dxa"/>
          </w:tcPr>
          <w:p w14:paraId="61343BAF" w14:textId="0BDE5798" w:rsidR="00F6121C" w:rsidRPr="00555CFC" w:rsidRDefault="00D86A66" w:rsidP="00F221C0">
            <w:pPr>
              <w:spacing w:after="0"/>
              <w:rPr>
                <w:rFonts w:ascii="Gill Sans MT" w:hAnsi="Gill Sans MT"/>
              </w:rPr>
            </w:pPr>
            <w:r>
              <w:rPr>
                <w:rFonts w:ascii="Gill Sans MT" w:hAnsi="Gill Sans MT"/>
              </w:rPr>
              <w:t>Ongoing throughout the year AR &amp; LW</w:t>
            </w:r>
          </w:p>
        </w:tc>
        <w:tc>
          <w:tcPr>
            <w:tcW w:w="2313" w:type="dxa"/>
            <w:tcBorders>
              <w:right w:val="single" w:sz="18" w:space="0" w:color="000000" w:themeColor="text1"/>
            </w:tcBorders>
          </w:tcPr>
          <w:p w14:paraId="2BE2881C" w14:textId="6BD32846" w:rsidR="00F6121C" w:rsidRPr="00555CFC" w:rsidRDefault="00D86A66" w:rsidP="00F221C0">
            <w:pPr>
              <w:spacing w:after="0"/>
              <w:rPr>
                <w:rFonts w:ascii="Gill Sans MT" w:hAnsi="Gill Sans MT"/>
              </w:rPr>
            </w:pPr>
            <w:r>
              <w:rPr>
                <w:rFonts w:ascii="Gill Sans MT" w:hAnsi="Gill Sans MT"/>
              </w:rPr>
              <w:t>Ongoing throughout the year AR &amp; LW</w:t>
            </w:r>
          </w:p>
        </w:tc>
      </w:tr>
    </w:tbl>
    <w:p w14:paraId="20F2A3CB" w14:textId="77777777" w:rsidR="00F6121C" w:rsidRPr="00555CFC" w:rsidRDefault="00F6121C" w:rsidP="00F221C0">
      <w:pPr>
        <w:spacing w:after="0"/>
        <w:rPr>
          <w:rFonts w:ascii="Gill Sans MT" w:hAnsi="Gill Sans MT"/>
        </w:rPr>
      </w:pPr>
    </w:p>
    <w:p w14:paraId="17826715" w14:textId="77777777" w:rsidR="00F6121C" w:rsidRPr="00654B45" w:rsidRDefault="00F6121C" w:rsidP="00F221C0">
      <w:pPr>
        <w:pStyle w:val="ListParagraph"/>
        <w:numPr>
          <w:ilvl w:val="0"/>
          <w:numId w:val="32"/>
        </w:numPr>
        <w:spacing w:after="0" w:line="278" w:lineRule="auto"/>
        <w:ind w:left="360"/>
        <w:rPr>
          <w:rFonts w:ascii="Gill Sans MT" w:hAnsi="Gill Sans MT"/>
          <w:b/>
          <w:bCs/>
        </w:rPr>
      </w:pPr>
      <w:r w:rsidRPr="00654B45">
        <w:rPr>
          <w:rFonts w:ascii="Gill Sans MT" w:hAnsi="Gill Sans MT"/>
          <w:b/>
          <w:bCs/>
        </w:rPr>
        <w:t xml:space="preserve">Improving Outcomes during Transition to Adult Services </w:t>
      </w:r>
    </w:p>
    <w:p w14:paraId="00B95D49" w14:textId="77777777" w:rsidR="00F6121C" w:rsidRPr="00555CFC" w:rsidRDefault="00F6121C" w:rsidP="00F221C0">
      <w:pPr>
        <w:spacing w:after="0"/>
        <w:rPr>
          <w:rFonts w:ascii="Gill Sans MT" w:hAnsi="Gill Sans MT"/>
        </w:rPr>
      </w:pPr>
      <w:r w:rsidRPr="00555CFC">
        <w:rPr>
          <w:rFonts w:ascii="Gill Sans MT" w:hAnsi="Gill Sans MT"/>
        </w:rPr>
        <w:t xml:space="preserve">Objective: </w:t>
      </w:r>
      <w:r>
        <w:rPr>
          <w:rFonts w:ascii="Gill Sans MT" w:hAnsi="Gill Sans MT"/>
        </w:rPr>
        <w:t>To improve outcomes for all learners leaving school and moving into adult services</w:t>
      </w:r>
    </w:p>
    <w:tbl>
      <w:tblPr>
        <w:tblStyle w:val="TableGrid"/>
        <w:tblW w:w="15570" w:type="dxa"/>
        <w:tblLook w:val="04A0" w:firstRow="1" w:lastRow="0" w:firstColumn="1" w:lastColumn="0" w:noHBand="0" w:noVBand="1"/>
      </w:tblPr>
      <w:tblGrid>
        <w:gridCol w:w="2245"/>
        <w:gridCol w:w="5529"/>
        <w:gridCol w:w="2693"/>
        <w:gridCol w:w="2551"/>
        <w:gridCol w:w="2552"/>
      </w:tblGrid>
      <w:tr w:rsidR="00F6121C" w:rsidRPr="00555CFC" w14:paraId="516AF7B8" w14:textId="77777777" w:rsidTr="00D22389">
        <w:trPr>
          <w:trHeight w:val="313"/>
        </w:trPr>
        <w:tc>
          <w:tcPr>
            <w:tcW w:w="7774" w:type="dxa"/>
            <w:gridSpan w:val="2"/>
            <w:tcBorders>
              <w:left w:val="single" w:sz="18" w:space="0" w:color="000000"/>
              <w:right w:val="single" w:sz="4" w:space="0" w:color="auto"/>
            </w:tcBorders>
            <w:shd w:val="clear" w:color="auto" w:fill="7030A0"/>
          </w:tcPr>
          <w:p w14:paraId="623C6606"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Target and Actions</w:t>
            </w:r>
          </w:p>
        </w:tc>
        <w:tc>
          <w:tcPr>
            <w:tcW w:w="7796" w:type="dxa"/>
            <w:gridSpan w:val="3"/>
            <w:tcBorders>
              <w:left w:val="single" w:sz="4" w:space="0" w:color="auto"/>
              <w:right w:val="single" w:sz="4" w:space="0" w:color="auto"/>
            </w:tcBorders>
            <w:shd w:val="clear" w:color="auto" w:fill="7030A0"/>
          </w:tcPr>
          <w:p w14:paraId="4222F056"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Progress Commentary</w:t>
            </w:r>
          </w:p>
        </w:tc>
      </w:tr>
      <w:tr w:rsidR="00F6121C" w:rsidRPr="00555CFC" w14:paraId="2D50D53B" w14:textId="77777777" w:rsidTr="00D22389">
        <w:trPr>
          <w:trHeight w:val="304"/>
        </w:trPr>
        <w:tc>
          <w:tcPr>
            <w:tcW w:w="2245" w:type="dxa"/>
            <w:tcBorders>
              <w:left w:val="single" w:sz="18" w:space="0" w:color="000000"/>
            </w:tcBorders>
            <w:shd w:val="clear" w:color="auto" w:fill="E8E8E8"/>
          </w:tcPr>
          <w:p w14:paraId="0FAE3DF1"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Target</w:t>
            </w:r>
          </w:p>
        </w:tc>
        <w:tc>
          <w:tcPr>
            <w:tcW w:w="5529" w:type="dxa"/>
            <w:shd w:val="clear" w:color="auto" w:fill="E8E8E8"/>
          </w:tcPr>
          <w:p w14:paraId="2A8AEFD7"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Actions</w:t>
            </w:r>
          </w:p>
        </w:tc>
        <w:tc>
          <w:tcPr>
            <w:tcW w:w="2693" w:type="dxa"/>
            <w:shd w:val="clear" w:color="auto" w:fill="E8E8E8"/>
          </w:tcPr>
          <w:p w14:paraId="2F1FC1CE"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Autumn</w:t>
            </w:r>
          </w:p>
        </w:tc>
        <w:tc>
          <w:tcPr>
            <w:tcW w:w="2551" w:type="dxa"/>
            <w:shd w:val="clear" w:color="auto" w:fill="E8E8E8"/>
          </w:tcPr>
          <w:p w14:paraId="705AC63D"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Spring</w:t>
            </w:r>
          </w:p>
        </w:tc>
        <w:tc>
          <w:tcPr>
            <w:tcW w:w="2552" w:type="dxa"/>
            <w:tcBorders>
              <w:right w:val="single" w:sz="18" w:space="0" w:color="000000"/>
            </w:tcBorders>
            <w:shd w:val="clear" w:color="auto" w:fill="E8E8E8"/>
          </w:tcPr>
          <w:p w14:paraId="6573FA29"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Summer</w:t>
            </w:r>
          </w:p>
        </w:tc>
      </w:tr>
      <w:tr w:rsidR="00F6121C" w:rsidRPr="00555CFC" w14:paraId="5CDC13BE" w14:textId="77777777" w:rsidTr="00D22389">
        <w:trPr>
          <w:trHeight w:val="304"/>
        </w:trPr>
        <w:tc>
          <w:tcPr>
            <w:tcW w:w="2245" w:type="dxa"/>
            <w:vMerge w:val="restart"/>
            <w:tcBorders>
              <w:left w:val="single" w:sz="18" w:space="0" w:color="000000"/>
            </w:tcBorders>
          </w:tcPr>
          <w:p w14:paraId="11110636" w14:textId="77777777" w:rsidR="00F6121C" w:rsidRDefault="00F6121C" w:rsidP="00F221C0">
            <w:pPr>
              <w:spacing w:after="0"/>
              <w:rPr>
                <w:rFonts w:ascii="Gill Sans MT" w:eastAsia="Aptos" w:hAnsi="Gill Sans MT" w:cs="Arial"/>
              </w:rPr>
            </w:pPr>
            <w:r>
              <w:rPr>
                <w:rFonts w:ascii="Gill Sans MT" w:eastAsia="Aptos" w:hAnsi="Gill Sans MT" w:cs="Arial"/>
              </w:rPr>
              <w:t>To strengthen the annual review process for learners in Y9 onwards</w:t>
            </w:r>
          </w:p>
        </w:tc>
        <w:tc>
          <w:tcPr>
            <w:tcW w:w="5529" w:type="dxa"/>
          </w:tcPr>
          <w:p w14:paraId="55280DEC" w14:textId="77777777" w:rsidR="00F6121C" w:rsidRDefault="00F6121C" w:rsidP="00F221C0">
            <w:pPr>
              <w:spacing w:after="0"/>
              <w:rPr>
                <w:rFonts w:ascii="Gill Sans MT" w:eastAsia="Aptos" w:hAnsi="Gill Sans MT" w:cs="Arial"/>
              </w:rPr>
            </w:pPr>
            <w:r>
              <w:rPr>
                <w:rFonts w:ascii="Gill Sans MT" w:eastAsia="Aptos" w:hAnsi="Gill Sans MT" w:cs="Arial"/>
              </w:rPr>
              <w:t>Specific training session offered to teachers of learners in Y9 and upwards so that staff are more aware of processes involved, and conversations about transition are started earlier</w:t>
            </w:r>
          </w:p>
        </w:tc>
        <w:tc>
          <w:tcPr>
            <w:tcW w:w="2693" w:type="dxa"/>
          </w:tcPr>
          <w:p w14:paraId="7CAAFB6F" w14:textId="77777777" w:rsidR="00F6121C" w:rsidRPr="00555CFC" w:rsidRDefault="00F6121C" w:rsidP="00F221C0">
            <w:pPr>
              <w:spacing w:after="0"/>
              <w:rPr>
                <w:rFonts w:ascii="Gill Sans MT" w:eastAsia="Aptos" w:hAnsi="Gill Sans MT" w:cs="Arial"/>
              </w:rPr>
            </w:pPr>
          </w:p>
        </w:tc>
        <w:tc>
          <w:tcPr>
            <w:tcW w:w="2551" w:type="dxa"/>
          </w:tcPr>
          <w:p w14:paraId="467CD652"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3E36F183" w14:textId="77777777" w:rsidR="00F6121C" w:rsidRPr="00555CFC" w:rsidRDefault="00F6121C" w:rsidP="00F221C0">
            <w:pPr>
              <w:spacing w:after="0"/>
              <w:rPr>
                <w:rFonts w:ascii="Gill Sans MT" w:eastAsia="Aptos" w:hAnsi="Gill Sans MT" w:cs="Arial"/>
              </w:rPr>
            </w:pPr>
          </w:p>
        </w:tc>
      </w:tr>
      <w:tr w:rsidR="00F6121C" w:rsidRPr="00555CFC" w14:paraId="64FD8EBE" w14:textId="77777777" w:rsidTr="00D22389">
        <w:trPr>
          <w:trHeight w:val="304"/>
        </w:trPr>
        <w:tc>
          <w:tcPr>
            <w:tcW w:w="2245" w:type="dxa"/>
            <w:vMerge/>
            <w:tcBorders>
              <w:left w:val="single" w:sz="18" w:space="0" w:color="000000"/>
            </w:tcBorders>
          </w:tcPr>
          <w:p w14:paraId="01EE421C" w14:textId="77777777" w:rsidR="00F6121C" w:rsidRDefault="00F6121C" w:rsidP="00F221C0">
            <w:pPr>
              <w:spacing w:after="0"/>
              <w:rPr>
                <w:rFonts w:ascii="Gill Sans MT" w:eastAsia="Aptos" w:hAnsi="Gill Sans MT" w:cs="Arial"/>
              </w:rPr>
            </w:pPr>
          </w:p>
        </w:tc>
        <w:tc>
          <w:tcPr>
            <w:tcW w:w="5529" w:type="dxa"/>
          </w:tcPr>
          <w:p w14:paraId="2C6AD6BC" w14:textId="77777777" w:rsidR="00F6121C" w:rsidRDefault="00F6121C" w:rsidP="00F221C0">
            <w:pPr>
              <w:spacing w:after="0"/>
              <w:rPr>
                <w:rFonts w:ascii="Gill Sans MT" w:eastAsia="Aptos" w:hAnsi="Gill Sans MT" w:cs="Arial"/>
              </w:rPr>
            </w:pPr>
            <w:r>
              <w:rPr>
                <w:rFonts w:ascii="Gill Sans MT" w:eastAsia="Aptos" w:hAnsi="Gill Sans MT" w:cs="Arial"/>
              </w:rPr>
              <w:t>Annual reviews for learners in 16-19 department to take place in the Autumn term, providing sufficient time for actions following</w:t>
            </w:r>
          </w:p>
        </w:tc>
        <w:tc>
          <w:tcPr>
            <w:tcW w:w="2693" w:type="dxa"/>
          </w:tcPr>
          <w:p w14:paraId="19BCA45F" w14:textId="77777777" w:rsidR="00F6121C" w:rsidRPr="00555CFC" w:rsidRDefault="00F6121C" w:rsidP="00F221C0">
            <w:pPr>
              <w:spacing w:after="0"/>
              <w:rPr>
                <w:rFonts w:ascii="Gill Sans MT" w:eastAsia="Aptos" w:hAnsi="Gill Sans MT" w:cs="Arial"/>
              </w:rPr>
            </w:pPr>
          </w:p>
        </w:tc>
        <w:tc>
          <w:tcPr>
            <w:tcW w:w="2551" w:type="dxa"/>
          </w:tcPr>
          <w:p w14:paraId="74FA9239"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4BC87A02" w14:textId="77777777" w:rsidR="00F6121C" w:rsidRPr="00555CFC" w:rsidRDefault="00F6121C" w:rsidP="00F221C0">
            <w:pPr>
              <w:spacing w:after="0"/>
              <w:rPr>
                <w:rFonts w:ascii="Gill Sans MT" w:eastAsia="Aptos" w:hAnsi="Gill Sans MT" w:cs="Arial"/>
              </w:rPr>
            </w:pPr>
          </w:p>
        </w:tc>
      </w:tr>
      <w:tr w:rsidR="00F6121C" w:rsidRPr="00555CFC" w14:paraId="7D291C53" w14:textId="77777777" w:rsidTr="00D22389">
        <w:trPr>
          <w:trHeight w:val="304"/>
        </w:trPr>
        <w:tc>
          <w:tcPr>
            <w:tcW w:w="2245" w:type="dxa"/>
            <w:vMerge/>
            <w:tcBorders>
              <w:left w:val="single" w:sz="18" w:space="0" w:color="000000"/>
            </w:tcBorders>
          </w:tcPr>
          <w:p w14:paraId="6E59FE11" w14:textId="77777777" w:rsidR="00F6121C" w:rsidRDefault="00F6121C" w:rsidP="00F221C0">
            <w:pPr>
              <w:spacing w:after="0"/>
              <w:rPr>
                <w:rFonts w:ascii="Gill Sans MT" w:eastAsia="Aptos" w:hAnsi="Gill Sans MT" w:cs="Arial"/>
              </w:rPr>
            </w:pPr>
          </w:p>
        </w:tc>
        <w:tc>
          <w:tcPr>
            <w:tcW w:w="5529" w:type="dxa"/>
          </w:tcPr>
          <w:p w14:paraId="0D74B35C" w14:textId="77777777" w:rsidR="00F6121C" w:rsidRDefault="00F6121C" w:rsidP="00F221C0">
            <w:pPr>
              <w:spacing w:after="0"/>
              <w:rPr>
                <w:rFonts w:ascii="Gill Sans MT" w:eastAsia="Aptos" w:hAnsi="Gill Sans MT" w:cs="Arial"/>
              </w:rPr>
            </w:pPr>
            <w:r>
              <w:rPr>
                <w:rFonts w:ascii="Gill Sans MT" w:eastAsia="Aptos" w:hAnsi="Gill Sans MT" w:cs="Arial"/>
              </w:rPr>
              <w:t>Ensure strong professional engagement at annual reviews from Y9 onwards.  DH to work with Reviews Administrator to ensure that invitations are sent promptly in September.</w:t>
            </w:r>
          </w:p>
        </w:tc>
        <w:tc>
          <w:tcPr>
            <w:tcW w:w="2693" w:type="dxa"/>
          </w:tcPr>
          <w:p w14:paraId="51119A86" w14:textId="77777777" w:rsidR="00F6121C" w:rsidRPr="00555CFC" w:rsidRDefault="00F6121C" w:rsidP="00F221C0">
            <w:pPr>
              <w:spacing w:after="0"/>
              <w:rPr>
                <w:rFonts w:ascii="Gill Sans MT" w:eastAsia="Aptos" w:hAnsi="Gill Sans MT" w:cs="Arial"/>
              </w:rPr>
            </w:pPr>
          </w:p>
        </w:tc>
        <w:tc>
          <w:tcPr>
            <w:tcW w:w="2551" w:type="dxa"/>
          </w:tcPr>
          <w:p w14:paraId="2B61F92C"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68A0D570" w14:textId="77777777" w:rsidR="00F6121C" w:rsidRPr="00555CFC" w:rsidRDefault="00F6121C" w:rsidP="00F221C0">
            <w:pPr>
              <w:spacing w:after="0"/>
              <w:rPr>
                <w:rFonts w:ascii="Gill Sans MT" w:eastAsia="Aptos" w:hAnsi="Gill Sans MT" w:cs="Arial"/>
              </w:rPr>
            </w:pPr>
          </w:p>
        </w:tc>
      </w:tr>
      <w:tr w:rsidR="00F6121C" w:rsidRPr="00555CFC" w14:paraId="4B4A5AEC" w14:textId="77777777" w:rsidTr="00D22389">
        <w:trPr>
          <w:trHeight w:val="304"/>
        </w:trPr>
        <w:tc>
          <w:tcPr>
            <w:tcW w:w="2245" w:type="dxa"/>
            <w:vMerge/>
            <w:tcBorders>
              <w:left w:val="single" w:sz="18" w:space="0" w:color="000000"/>
            </w:tcBorders>
          </w:tcPr>
          <w:p w14:paraId="2D3098E9" w14:textId="77777777" w:rsidR="00F6121C" w:rsidRDefault="00F6121C" w:rsidP="00F221C0">
            <w:pPr>
              <w:spacing w:after="0"/>
              <w:rPr>
                <w:rFonts w:ascii="Gill Sans MT" w:eastAsia="Aptos" w:hAnsi="Gill Sans MT" w:cs="Arial"/>
              </w:rPr>
            </w:pPr>
          </w:p>
        </w:tc>
        <w:tc>
          <w:tcPr>
            <w:tcW w:w="5529" w:type="dxa"/>
          </w:tcPr>
          <w:p w14:paraId="3C66E6C1" w14:textId="77777777" w:rsidR="00F6121C" w:rsidRDefault="00F6121C" w:rsidP="00F221C0">
            <w:pPr>
              <w:spacing w:after="0"/>
              <w:rPr>
                <w:rFonts w:ascii="Gill Sans MT" w:eastAsia="Aptos" w:hAnsi="Gill Sans MT" w:cs="Arial"/>
              </w:rPr>
            </w:pPr>
            <w:r>
              <w:rPr>
                <w:rFonts w:ascii="Gill Sans MT" w:eastAsia="Aptos" w:hAnsi="Gill Sans MT" w:cs="Arial"/>
              </w:rPr>
              <w:t>Ensure that IEP targets set by teachers for Y10 and Y11 learners properly reflect the Preparation for Adulthood areas and that all outcomes needed (including health and social care) are included in transition EHCPs with clarity around Section F, Section G, and Section H</w:t>
            </w:r>
          </w:p>
        </w:tc>
        <w:tc>
          <w:tcPr>
            <w:tcW w:w="2693" w:type="dxa"/>
          </w:tcPr>
          <w:p w14:paraId="52AF5839" w14:textId="77777777" w:rsidR="00F6121C" w:rsidRPr="00555CFC" w:rsidRDefault="00F6121C" w:rsidP="00F221C0">
            <w:pPr>
              <w:spacing w:after="0"/>
              <w:rPr>
                <w:rFonts w:ascii="Gill Sans MT" w:eastAsia="Aptos" w:hAnsi="Gill Sans MT" w:cs="Arial"/>
              </w:rPr>
            </w:pPr>
          </w:p>
        </w:tc>
        <w:tc>
          <w:tcPr>
            <w:tcW w:w="2551" w:type="dxa"/>
          </w:tcPr>
          <w:p w14:paraId="2BD861F1"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27322F39" w14:textId="77777777" w:rsidR="00F6121C" w:rsidRPr="00555CFC" w:rsidRDefault="00F6121C" w:rsidP="00F221C0">
            <w:pPr>
              <w:spacing w:after="0"/>
              <w:rPr>
                <w:rFonts w:ascii="Gill Sans MT" w:eastAsia="Aptos" w:hAnsi="Gill Sans MT" w:cs="Arial"/>
              </w:rPr>
            </w:pPr>
          </w:p>
        </w:tc>
      </w:tr>
      <w:tr w:rsidR="00F6121C" w:rsidRPr="00555CFC" w14:paraId="0D4C0A20" w14:textId="77777777" w:rsidTr="00D22389">
        <w:trPr>
          <w:trHeight w:val="304"/>
        </w:trPr>
        <w:tc>
          <w:tcPr>
            <w:tcW w:w="2245" w:type="dxa"/>
            <w:vMerge w:val="restart"/>
            <w:tcBorders>
              <w:left w:val="single" w:sz="18" w:space="0" w:color="000000"/>
            </w:tcBorders>
          </w:tcPr>
          <w:p w14:paraId="7E8EF8EE" w14:textId="77777777" w:rsidR="00F6121C" w:rsidRDefault="00F6121C" w:rsidP="00F221C0">
            <w:pPr>
              <w:spacing w:after="0"/>
              <w:rPr>
                <w:rFonts w:ascii="Gill Sans MT" w:eastAsia="Aptos" w:hAnsi="Gill Sans MT" w:cs="Arial"/>
              </w:rPr>
            </w:pPr>
            <w:r>
              <w:rPr>
                <w:rFonts w:ascii="Gill Sans MT" w:eastAsia="Aptos" w:hAnsi="Gill Sans MT" w:cs="Arial"/>
              </w:rPr>
              <w:lastRenderedPageBreak/>
              <w:t>To ensure that families are fully informed of transition processes and timescales</w:t>
            </w:r>
          </w:p>
        </w:tc>
        <w:tc>
          <w:tcPr>
            <w:tcW w:w="5529" w:type="dxa"/>
          </w:tcPr>
          <w:p w14:paraId="4DF0C390" w14:textId="77777777" w:rsidR="00F6121C" w:rsidRDefault="00F6121C" w:rsidP="00F221C0">
            <w:pPr>
              <w:spacing w:after="0"/>
              <w:rPr>
                <w:rFonts w:ascii="Gill Sans MT" w:eastAsia="Aptos" w:hAnsi="Gill Sans MT" w:cs="Arial"/>
              </w:rPr>
            </w:pPr>
            <w:r>
              <w:rPr>
                <w:rFonts w:ascii="Gill Sans MT" w:eastAsia="Aptos" w:hAnsi="Gill Sans MT" w:cs="Arial"/>
              </w:rPr>
              <w:t xml:space="preserve">Review and revise </w:t>
            </w:r>
            <w:r w:rsidRPr="008C3666">
              <w:rPr>
                <w:rFonts w:ascii="Gill Sans MT" w:eastAsia="Aptos" w:hAnsi="Gill Sans MT" w:cs="Arial"/>
                <w:i/>
                <w:iCs/>
              </w:rPr>
              <w:t>Family Information for Transition</w:t>
            </w:r>
            <w:r>
              <w:rPr>
                <w:rFonts w:ascii="Gill Sans MT" w:eastAsia="Aptos" w:hAnsi="Gill Sans MT" w:cs="Arial"/>
              </w:rPr>
              <w:t xml:space="preserve"> in collaboration with Health and Social Care colleagues, providing integrated, up to date information for parents</w:t>
            </w:r>
          </w:p>
        </w:tc>
        <w:tc>
          <w:tcPr>
            <w:tcW w:w="2693" w:type="dxa"/>
          </w:tcPr>
          <w:p w14:paraId="288B43F4" w14:textId="77777777" w:rsidR="00F6121C" w:rsidRPr="00555CFC" w:rsidRDefault="00F6121C" w:rsidP="00F221C0">
            <w:pPr>
              <w:spacing w:after="0"/>
              <w:rPr>
                <w:rFonts w:ascii="Gill Sans MT" w:eastAsia="Aptos" w:hAnsi="Gill Sans MT" w:cs="Arial"/>
              </w:rPr>
            </w:pPr>
          </w:p>
        </w:tc>
        <w:tc>
          <w:tcPr>
            <w:tcW w:w="2551" w:type="dxa"/>
          </w:tcPr>
          <w:p w14:paraId="01BABCEA"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73EE053E" w14:textId="77777777" w:rsidR="00F6121C" w:rsidRPr="00555CFC" w:rsidRDefault="00F6121C" w:rsidP="00F221C0">
            <w:pPr>
              <w:spacing w:after="0"/>
              <w:rPr>
                <w:rFonts w:ascii="Gill Sans MT" w:eastAsia="Aptos" w:hAnsi="Gill Sans MT" w:cs="Arial"/>
              </w:rPr>
            </w:pPr>
          </w:p>
        </w:tc>
      </w:tr>
      <w:tr w:rsidR="00F6121C" w:rsidRPr="00555CFC" w14:paraId="0D66F84D" w14:textId="77777777" w:rsidTr="00D22389">
        <w:trPr>
          <w:trHeight w:val="304"/>
        </w:trPr>
        <w:tc>
          <w:tcPr>
            <w:tcW w:w="2245" w:type="dxa"/>
            <w:vMerge/>
            <w:tcBorders>
              <w:left w:val="single" w:sz="18" w:space="0" w:color="000000"/>
            </w:tcBorders>
          </w:tcPr>
          <w:p w14:paraId="392D15B6" w14:textId="77777777" w:rsidR="00F6121C" w:rsidRDefault="00F6121C" w:rsidP="00F221C0">
            <w:pPr>
              <w:spacing w:after="0"/>
              <w:rPr>
                <w:rFonts w:ascii="Gill Sans MT" w:eastAsia="Aptos" w:hAnsi="Gill Sans MT" w:cs="Arial"/>
              </w:rPr>
            </w:pPr>
          </w:p>
        </w:tc>
        <w:tc>
          <w:tcPr>
            <w:tcW w:w="5529" w:type="dxa"/>
          </w:tcPr>
          <w:p w14:paraId="11A6C7C7" w14:textId="77777777" w:rsidR="00F6121C" w:rsidRDefault="00F6121C" w:rsidP="00F221C0">
            <w:pPr>
              <w:spacing w:after="0"/>
              <w:rPr>
                <w:rFonts w:ascii="Gill Sans MT" w:eastAsia="Aptos" w:hAnsi="Gill Sans MT" w:cs="Arial"/>
              </w:rPr>
            </w:pPr>
            <w:r>
              <w:rPr>
                <w:rFonts w:ascii="Gill Sans MT" w:eastAsia="Aptos" w:hAnsi="Gill Sans MT" w:cs="Arial"/>
              </w:rPr>
              <w:t xml:space="preserve">Update </w:t>
            </w:r>
            <w:proofErr w:type="gramStart"/>
            <w:r>
              <w:rPr>
                <w:rFonts w:ascii="Gill Sans MT" w:eastAsia="Aptos" w:hAnsi="Gill Sans MT" w:cs="Arial"/>
              </w:rPr>
              <w:t>Post-16</w:t>
            </w:r>
            <w:proofErr w:type="gramEnd"/>
            <w:r>
              <w:rPr>
                <w:rFonts w:ascii="Gill Sans MT" w:eastAsia="Aptos" w:hAnsi="Gill Sans MT" w:cs="Arial"/>
              </w:rPr>
              <w:t xml:space="preserve"> information page on the school website</w:t>
            </w:r>
          </w:p>
        </w:tc>
        <w:tc>
          <w:tcPr>
            <w:tcW w:w="2693" w:type="dxa"/>
          </w:tcPr>
          <w:p w14:paraId="464ADCE8" w14:textId="77777777" w:rsidR="00F6121C" w:rsidRPr="00E66071" w:rsidRDefault="00F6121C" w:rsidP="00F221C0">
            <w:pPr>
              <w:spacing w:after="0"/>
              <w:rPr>
                <w:rFonts w:ascii="Gill Sans MT" w:eastAsia="Aptos" w:hAnsi="Gill Sans MT" w:cs="Arial"/>
                <w:i/>
                <w:iCs/>
              </w:rPr>
            </w:pPr>
            <w:r>
              <w:rPr>
                <w:rFonts w:ascii="Gill Sans MT" w:eastAsia="Aptos" w:hAnsi="Gill Sans MT" w:cs="Arial"/>
                <w:i/>
                <w:iCs/>
              </w:rPr>
              <w:t>Family information on Transition to Adult Services is now on the school website, along with a signposting page of Destinations</w:t>
            </w:r>
          </w:p>
        </w:tc>
        <w:tc>
          <w:tcPr>
            <w:tcW w:w="2551" w:type="dxa"/>
          </w:tcPr>
          <w:p w14:paraId="4109924A"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273DEAD7" w14:textId="77777777" w:rsidR="00F6121C" w:rsidRPr="00555CFC" w:rsidRDefault="00F6121C" w:rsidP="00F221C0">
            <w:pPr>
              <w:spacing w:after="0"/>
              <w:rPr>
                <w:rFonts w:ascii="Gill Sans MT" w:eastAsia="Aptos" w:hAnsi="Gill Sans MT" w:cs="Arial"/>
              </w:rPr>
            </w:pPr>
          </w:p>
        </w:tc>
      </w:tr>
      <w:tr w:rsidR="00F6121C" w:rsidRPr="00555CFC" w14:paraId="06E9A1E3" w14:textId="77777777" w:rsidTr="00D22389">
        <w:trPr>
          <w:trHeight w:val="304"/>
        </w:trPr>
        <w:tc>
          <w:tcPr>
            <w:tcW w:w="2245" w:type="dxa"/>
            <w:vMerge w:val="restart"/>
            <w:tcBorders>
              <w:left w:val="single" w:sz="18" w:space="0" w:color="000000"/>
            </w:tcBorders>
          </w:tcPr>
          <w:p w14:paraId="42504C4F"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To ensure that destination provision identified is suitable and that adult providers have the skills required to maintain the placement</w:t>
            </w:r>
          </w:p>
        </w:tc>
        <w:tc>
          <w:tcPr>
            <w:tcW w:w="5529" w:type="dxa"/>
          </w:tcPr>
          <w:p w14:paraId="1D8C3E3B" w14:textId="77777777" w:rsidR="00F6121C" w:rsidRDefault="00F6121C" w:rsidP="00F221C0">
            <w:pPr>
              <w:spacing w:after="0"/>
              <w:rPr>
                <w:rFonts w:ascii="Gill Sans MT" w:eastAsia="Aptos" w:hAnsi="Gill Sans MT" w:cs="Arial"/>
              </w:rPr>
            </w:pPr>
            <w:r>
              <w:rPr>
                <w:rFonts w:ascii="Gill Sans MT" w:eastAsia="Aptos" w:hAnsi="Gill Sans MT" w:cs="Arial"/>
              </w:rPr>
              <w:t>Ensure that managers know and understand the individual learner’s needs in terms of health provision and training required for their staff</w:t>
            </w:r>
          </w:p>
        </w:tc>
        <w:tc>
          <w:tcPr>
            <w:tcW w:w="2693" w:type="dxa"/>
          </w:tcPr>
          <w:p w14:paraId="283C1482" w14:textId="77777777" w:rsidR="00F6121C" w:rsidRPr="00555CFC" w:rsidRDefault="00F6121C" w:rsidP="00F221C0">
            <w:pPr>
              <w:spacing w:after="0"/>
              <w:rPr>
                <w:rFonts w:ascii="Gill Sans MT" w:eastAsia="Aptos" w:hAnsi="Gill Sans MT" w:cs="Arial"/>
              </w:rPr>
            </w:pPr>
          </w:p>
        </w:tc>
        <w:tc>
          <w:tcPr>
            <w:tcW w:w="2551" w:type="dxa"/>
          </w:tcPr>
          <w:p w14:paraId="23EB861C"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1D84B392" w14:textId="77777777" w:rsidR="00F6121C" w:rsidRPr="00555CFC" w:rsidRDefault="00F6121C" w:rsidP="00F221C0">
            <w:pPr>
              <w:spacing w:after="0"/>
              <w:rPr>
                <w:rFonts w:ascii="Gill Sans MT" w:eastAsia="Aptos" w:hAnsi="Gill Sans MT" w:cs="Arial"/>
              </w:rPr>
            </w:pPr>
          </w:p>
        </w:tc>
      </w:tr>
      <w:tr w:rsidR="00F6121C" w:rsidRPr="00555CFC" w14:paraId="0FD666E8" w14:textId="77777777" w:rsidTr="00D22389">
        <w:trPr>
          <w:trHeight w:val="304"/>
        </w:trPr>
        <w:tc>
          <w:tcPr>
            <w:tcW w:w="2245" w:type="dxa"/>
            <w:vMerge/>
            <w:tcBorders>
              <w:left w:val="single" w:sz="18" w:space="0" w:color="000000"/>
            </w:tcBorders>
          </w:tcPr>
          <w:p w14:paraId="4BF43DA2" w14:textId="77777777" w:rsidR="00F6121C" w:rsidRPr="00555CFC" w:rsidRDefault="00F6121C" w:rsidP="00F221C0">
            <w:pPr>
              <w:spacing w:after="0"/>
              <w:rPr>
                <w:rFonts w:ascii="Gill Sans MT" w:eastAsia="Aptos" w:hAnsi="Gill Sans MT" w:cs="Arial"/>
              </w:rPr>
            </w:pPr>
          </w:p>
        </w:tc>
        <w:tc>
          <w:tcPr>
            <w:tcW w:w="5529" w:type="dxa"/>
          </w:tcPr>
          <w:p w14:paraId="73ED4438"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Continue to liaise with commissioners to improve timely agreement of placements and provision of equipment and training needed in that setting</w:t>
            </w:r>
          </w:p>
        </w:tc>
        <w:tc>
          <w:tcPr>
            <w:tcW w:w="2693" w:type="dxa"/>
          </w:tcPr>
          <w:p w14:paraId="705F0669" w14:textId="77777777" w:rsidR="00F6121C" w:rsidRPr="00555CFC" w:rsidRDefault="00F6121C" w:rsidP="00F221C0">
            <w:pPr>
              <w:spacing w:after="0"/>
              <w:rPr>
                <w:rFonts w:ascii="Gill Sans MT" w:eastAsia="Aptos" w:hAnsi="Gill Sans MT" w:cs="Arial"/>
              </w:rPr>
            </w:pPr>
          </w:p>
          <w:p w14:paraId="0885E3E8" w14:textId="77777777" w:rsidR="00F6121C" w:rsidRPr="00555CFC" w:rsidRDefault="00F6121C" w:rsidP="00F221C0">
            <w:pPr>
              <w:spacing w:after="0"/>
              <w:rPr>
                <w:rFonts w:ascii="Gill Sans MT" w:eastAsia="Aptos" w:hAnsi="Gill Sans MT" w:cs="Arial"/>
              </w:rPr>
            </w:pPr>
          </w:p>
          <w:p w14:paraId="1384F534" w14:textId="77777777" w:rsidR="00F6121C" w:rsidRPr="00555CFC" w:rsidRDefault="00F6121C" w:rsidP="00F221C0">
            <w:pPr>
              <w:spacing w:after="0"/>
              <w:rPr>
                <w:rFonts w:ascii="Gill Sans MT" w:eastAsia="Aptos" w:hAnsi="Gill Sans MT" w:cs="Arial"/>
              </w:rPr>
            </w:pPr>
          </w:p>
        </w:tc>
        <w:tc>
          <w:tcPr>
            <w:tcW w:w="2551" w:type="dxa"/>
          </w:tcPr>
          <w:p w14:paraId="6EBF8F06"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45DECFCB" w14:textId="77777777" w:rsidR="00F6121C" w:rsidRPr="00555CFC" w:rsidRDefault="00F6121C" w:rsidP="00F221C0">
            <w:pPr>
              <w:spacing w:after="0"/>
              <w:rPr>
                <w:rFonts w:ascii="Gill Sans MT" w:eastAsia="Aptos" w:hAnsi="Gill Sans MT" w:cs="Arial"/>
              </w:rPr>
            </w:pPr>
          </w:p>
        </w:tc>
      </w:tr>
      <w:tr w:rsidR="00F6121C" w:rsidRPr="00555CFC" w14:paraId="308B8A72" w14:textId="77777777" w:rsidTr="00D22389">
        <w:trPr>
          <w:trHeight w:val="304"/>
        </w:trPr>
        <w:tc>
          <w:tcPr>
            <w:tcW w:w="2245" w:type="dxa"/>
            <w:tcBorders>
              <w:left w:val="single" w:sz="18" w:space="0" w:color="000000"/>
            </w:tcBorders>
          </w:tcPr>
          <w:p w14:paraId="2F3682B0"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To ensure that the young person’s voice is heard throughout the transition process</w:t>
            </w:r>
          </w:p>
        </w:tc>
        <w:tc>
          <w:tcPr>
            <w:tcW w:w="5529" w:type="dxa"/>
          </w:tcPr>
          <w:p w14:paraId="59405A73" w14:textId="77777777" w:rsidR="00F6121C" w:rsidRDefault="00F6121C" w:rsidP="00F221C0">
            <w:pPr>
              <w:spacing w:after="0"/>
              <w:rPr>
                <w:rFonts w:ascii="Gill Sans MT" w:eastAsia="Aptos" w:hAnsi="Gill Sans MT" w:cs="Arial"/>
              </w:rPr>
            </w:pPr>
            <w:r>
              <w:rPr>
                <w:rFonts w:ascii="Gill Sans MT" w:eastAsia="Aptos" w:hAnsi="Gill Sans MT" w:cs="Arial"/>
              </w:rPr>
              <w:t>Establish process of referral to advocacy services where appropriate</w:t>
            </w:r>
          </w:p>
        </w:tc>
        <w:tc>
          <w:tcPr>
            <w:tcW w:w="2693" w:type="dxa"/>
          </w:tcPr>
          <w:p w14:paraId="14DAD6AE" w14:textId="77777777" w:rsidR="00F6121C" w:rsidRPr="00555CFC" w:rsidRDefault="00F6121C" w:rsidP="00F221C0">
            <w:pPr>
              <w:spacing w:after="0"/>
              <w:rPr>
                <w:rFonts w:ascii="Gill Sans MT" w:eastAsia="Aptos" w:hAnsi="Gill Sans MT" w:cs="Arial"/>
              </w:rPr>
            </w:pPr>
          </w:p>
        </w:tc>
        <w:tc>
          <w:tcPr>
            <w:tcW w:w="2551" w:type="dxa"/>
          </w:tcPr>
          <w:p w14:paraId="2A6A9014" w14:textId="77777777" w:rsidR="00F6121C" w:rsidRPr="00555CFC" w:rsidRDefault="00F6121C" w:rsidP="00F221C0">
            <w:pPr>
              <w:spacing w:after="0"/>
              <w:rPr>
                <w:rFonts w:ascii="Gill Sans MT" w:eastAsia="Aptos" w:hAnsi="Gill Sans MT" w:cs="Arial"/>
              </w:rPr>
            </w:pPr>
          </w:p>
        </w:tc>
        <w:tc>
          <w:tcPr>
            <w:tcW w:w="2552" w:type="dxa"/>
            <w:tcBorders>
              <w:right w:val="single" w:sz="18" w:space="0" w:color="000000"/>
            </w:tcBorders>
          </w:tcPr>
          <w:p w14:paraId="552611F3" w14:textId="77777777" w:rsidR="00F6121C" w:rsidRPr="00555CFC" w:rsidRDefault="00F6121C" w:rsidP="00F221C0">
            <w:pPr>
              <w:spacing w:after="0"/>
              <w:rPr>
                <w:rFonts w:ascii="Gill Sans MT" w:eastAsia="Aptos" w:hAnsi="Gill Sans MT" w:cs="Arial"/>
              </w:rPr>
            </w:pPr>
          </w:p>
        </w:tc>
      </w:tr>
    </w:tbl>
    <w:p w14:paraId="744AF1DB" w14:textId="77777777" w:rsidR="00F6121C" w:rsidRPr="00555CFC" w:rsidRDefault="00F6121C" w:rsidP="00F221C0">
      <w:pPr>
        <w:spacing w:after="0"/>
        <w:rPr>
          <w:rFonts w:ascii="Gill Sans MT" w:hAnsi="Gill Sans MT"/>
        </w:rPr>
      </w:pPr>
    </w:p>
    <w:p w14:paraId="7A2D5278" w14:textId="77777777" w:rsidR="00F6121C" w:rsidRPr="000A4210" w:rsidRDefault="00F6121C" w:rsidP="00F221C0">
      <w:pPr>
        <w:pStyle w:val="ListParagraph"/>
        <w:numPr>
          <w:ilvl w:val="0"/>
          <w:numId w:val="32"/>
        </w:numPr>
        <w:spacing w:after="0" w:line="278" w:lineRule="auto"/>
        <w:rPr>
          <w:rFonts w:ascii="Gill Sans MT" w:hAnsi="Gill Sans MT"/>
          <w:b/>
          <w:bCs/>
        </w:rPr>
      </w:pPr>
      <w:r w:rsidRPr="000A4210">
        <w:rPr>
          <w:rFonts w:ascii="Gill Sans MT" w:hAnsi="Gill Sans MT"/>
          <w:b/>
          <w:bCs/>
        </w:rPr>
        <w:t>Improving Long-Term Outcomes for learners at Adult Service Destinations</w:t>
      </w:r>
    </w:p>
    <w:p w14:paraId="37C1C5CC" w14:textId="77777777" w:rsidR="00F6121C" w:rsidRPr="00FF117A" w:rsidRDefault="00F6121C" w:rsidP="00F221C0">
      <w:pPr>
        <w:spacing w:after="0"/>
        <w:rPr>
          <w:rFonts w:ascii="Gill Sans MT" w:hAnsi="Gill Sans MT"/>
        </w:rPr>
      </w:pPr>
      <w:r w:rsidRPr="008E6E25">
        <w:rPr>
          <w:rFonts w:ascii="Gill Sans MT" w:hAnsi="Gill Sans MT"/>
        </w:rPr>
        <w:t xml:space="preserve">Objective:  Develop strong </w:t>
      </w:r>
      <w:r>
        <w:rPr>
          <w:rFonts w:ascii="Gill Sans MT" w:hAnsi="Gill Sans MT"/>
        </w:rPr>
        <w:t>links with Adult Service provisions</w:t>
      </w:r>
      <w:r w:rsidRPr="008E6E25">
        <w:rPr>
          <w:rFonts w:ascii="Gill Sans MT" w:hAnsi="Gill Sans MT"/>
        </w:rPr>
        <w:t xml:space="preserve"> and </w:t>
      </w:r>
      <w:r>
        <w:rPr>
          <w:rFonts w:ascii="Gill Sans MT" w:hAnsi="Gill Sans MT"/>
        </w:rPr>
        <w:t xml:space="preserve">work with them to improve practice and sustain provision for </w:t>
      </w:r>
      <w:proofErr w:type="gramStart"/>
      <w:r>
        <w:rPr>
          <w:rFonts w:ascii="Gill Sans MT" w:hAnsi="Gill Sans MT"/>
        </w:rPr>
        <w:t>Post-19</w:t>
      </w:r>
      <w:proofErr w:type="gramEnd"/>
      <w:r>
        <w:rPr>
          <w:rFonts w:ascii="Gill Sans MT" w:hAnsi="Gill Sans MT"/>
        </w:rPr>
        <w:t xml:space="preserve"> learners</w:t>
      </w:r>
      <w:r w:rsidRPr="008E6E25">
        <w:rPr>
          <w:rFonts w:ascii="Gill Sans MT" w:hAnsi="Gill Sans MT"/>
        </w:rPr>
        <w:t xml:space="preserve">. </w:t>
      </w:r>
    </w:p>
    <w:tbl>
      <w:tblPr>
        <w:tblStyle w:val="TableGrid"/>
        <w:tblW w:w="15570" w:type="dxa"/>
        <w:tblLook w:val="04A0" w:firstRow="1" w:lastRow="0" w:firstColumn="1" w:lastColumn="0" w:noHBand="0" w:noVBand="1"/>
      </w:tblPr>
      <w:tblGrid>
        <w:gridCol w:w="1779"/>
        <w:gridCol w:w="5995"/>
        <w:gridCol w:w="2693"/>
        <w:gridCol w:w="2551"/>
        <w:gridCol w:w="2552"/>
      </w:tblGrid>
      <w:tr w:rsidR="00F6121C" w:rsidRPr="00555CFC" w14:paraId="54E7E279" w14:textId="77777777" w:rsidTr="00D22389">
        <w:trPr>
          <w:trHeight w:val="313"/>
        </w:trPr>
        <w:tc>
          <w:tcPr>
            <w:tcW w:w="7774" w:type="dxa"/>
            <w:gridSpan w:val="2"/>
            <w:tcBorders>
              <w:left w:val="single" w:sz="18" w:space="0" w:color="000000"/>
              <w:right w:val="single" w:sz="4" w:space="0" w:color="auto"/>
            </w:tcBorders>
            <w:shd w:val="clear" w:color="auto" w:fill="7030A0"/>
          </w:tcPr>
          <w:p w14:paraId="1FCDF4DC"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Target and Actions</w:t>
            </w:r>
          </w:p>
        </w:tc>
        <w:tc>
          <w:tcPr>
            <w:tcW w:w="7796" w:type="dxa"/>
            <w:gridSpan w:val="3"/>
            <w:tcBorders>
              <w:left w:val="single" w:sz="4" w:space="0" w:color="auto"/>
              <w:right w:val="single" w:sz="4" w:space="0" w:color="auto"/>
            </w:tcBorders>
            <w:shd w:val="clear" w:color="auto" w:fill="7030A0"/>
          </w:tcPr>
          <w:p w14:paraId="3B3755EB"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Progress Commentary</w:t>
            </w:r>
          </w:p>
        </w:tc>
      </w:tr>
      <w:tr w:rsidR="00F6121C" w:rsidRPr="00555CFC" w14:paraId="524DEF15" w14:textId="77777777" w:rsidTr="00D22389">
        <w:trPr>
          <w:trHeight w:val="304"/>
        </w:trPr>
        <w:tc>
          <w:tcPr>
            <w:tcW w:w="1779" w:type="dxa"/>
            <w:tcBorders>
              <w:left w:val="single" w:sz="18" w:space="0" w:color="000000"/>
            </w:tcBorders>
            <w:shd w:val="clear" w:color="auto" w:fill="E8E8E8"/>
          </w:tcPr>
          <w:p w14:paraId="5EE82E72"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Target</w:t>
            </w:r>
          </w:p>
        </w:tc>
        <w:tc>
          <w:tcPr>
            <w:tcW w:w="5995" w:type="dxa"/>
            <w:shd w:val="clear" w:color="auto" w:fill="E8E8E8"/>
          </w:tcPr>
          <w:p w14:paraId="0C4ABA3D"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Actions</w:t>
            </w:r>
          </w:p>
        </w:tc>
        <w:tc>
          <w:tcPr>
            <w:tcW w:w="2693" w:type="dxa"/>
            <w:shd w:val="clear" w:color="auto" w:fill="E8E8E8"/>
          </w:tcPr>
          <w:p w14:paraId="29D75C13"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Autumn</w:t>
            </w:r>
          </w:p>
        </w:tc>
        <w:tc>
          <w:tcPr>
            <w:tcW w:w="2551" w:type="dxa"/>
            <w:shd w:val="clear" w:color="auto" w:fill="E8E8E8"/>
          </w:tcPr>
          <w:p w14:paraId="45F41B4B"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Spring</w:t>
            </w:r>
          </w:p>
        </w:tc>
        <w:tc>
          <w:tcPr>
            <w:tcW w:w="2552" w:type="dxa"/>
            <w:tcBorders>
              <w:right w:val="single" w:sz="18" w:space="0" w:color="000000"/>
            </w:tcBorders>
            <w:shd w:val="clear" w:color="auto" w:fill="E8E8E8"/>
          </w:tcPr>
          <w:p w14:paraId="40C7F6A5"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Summer</w:t>
            </w:r>
          </w:p>
        </w:tc>
      </w:tr>
      <w:tr w:rsidR="00F6121C" w:rsidRPr="00555CFC" w14:paraId="37DF1F38" w14:textId="77777777" w:rsidTr="00D22389">
        <w:trPr>
          <w:trHeight w:val="304"/>
        </w:trPr>
        <w:tc>
          <w:tcPr>
            <w:tcW w:w="1779" w:type="dxa"/>
            <w:vMerge w:val="restart"/>
            <w:tcBorders>
              <w:left w:val="single" w:sz="18" w:space="0" w:color="000000"/>
            </w:tcBorders>
          </w:tcPr>
          <w:p w14:paraId="12D9DBFD"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Support and improve provision for PMLD learners in local Adult Day Services.</w:t>
            </w:r>
          </w:p>
        </w:tc>
        <w:tc>
          <w:tcPr>
            <w:tcW w:w="5995" w:type="dxa"/>
            <w:tcBorders>
              <w:bottom w:val="single" w:sz="4" w:space="0" w:color="auto"/>
            </w:tcBorders>
          </w:tcPr>
          <w:p w14:paraId="4AD926D7"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 xml:space="preserve">Establish and strengthen links with </w:t>
            </w:r>
            <w:r>
              <w:rPr>
                <w:rFonts w:ascii="Gill Sans MT" w:eastAsia="Aptos" w:hAnsi="Gill Sans MT" w:cs="Arial"/>
              </w:rPr>
              <w:t>adult day service providers and care providers where appropriate</w:t>
            </w:r>
            <w:r w:rsidRPr="00555CFC">
              <w:rPr>
                <w:rFonts w:ascii="Gill Sans MT" w:eastAsia="Aptos" w:hAnsi="Gill Sans MT" w:cs="Arial"/>
              </w:rPr>
              <w:t>.</w:t>
            </w:r>
          </w:p>
        </w:tc>
        <w:tc>
          <w:tcPr>
            <w:tcW w:w="2693" w:type="dxa"/>
            <w:tcBorders>
              <w:bottom w:val="single" w:sz="4" w:space="0" w:color="auto"/>
            </w:tcBorders>
          </w:tcPr>
          <w:p w14:paraId="07B3ED36" w14:textId="18B95173" w:rsidR="00F6121C" w:rsidRPr="00555CFC" w:rsidRDefault="003129C3" w:rsidP="00F221C0">
            <w:pPr>
              <w:spacing w:after="0"/>
              <w:rPr>
                <w:rFonts w:ascii="Gill Sans MT" w:eastAsia="Aptos" w:hAnsi="Gill Sans MT" w:cs="Arial"/>
              </w:rPr>
            </w:pPr>
            <w:r>
              <w:rPr>
                <w:rFonts w:ascii="Gill Sans MT" w:eastAsia="Aptos" w:hAnsi="Gill Sans MT" w:cs="Arial"/>
              </w:rPr>
              <w:t>SN to make contact</w:t>
            </w:r>
            <w:r w:rsidR="001356F0">
              <w:rPr>
                <w:rFonts w:ascii="Gill Sans MT" w:eastAsia="Aptos" w:hAnsi="Gill Sans MT" w:cs="Arial"/>
              </w:rPr>
              <w:t xml:space="preserve"> September 2026</w:t>
            </w:r>
          </w:p>
        </w:tc>
        <w:tc>
          <w:tcPr>
            <w:tcW w:w="2551" w:type="dxa"/>
            <w:tcBorders>
              <w:bottom w:val="single" w:sz="4" w:space="0" w:color="auto"/>
            </w:tcBorders>
          </w:tcPr>
          <w:p w14:paraId="1C9FE1B3" w14:textId="77777777" w:rsidR="00F6121C" w:rsidRPr="00555CFC"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3CA24288" w14:textId="77777777" w:rsidR="00F6121C" w:rsidRPr="00555CFC" w:rsidRDefault="00F6121C" w:rsidP="00F221C0">
            <w:pPr>
              <w:spacing w:after="0"/>
              <w:rPr>
                <w:rFonts w:ascii="Gill Sans MT" w:eastAsia="Aptos" w:hAnsi="Gill Sans MT" w:cs="Arial"/>
              </w:rPr>
            </w:pPr>
          </w:p>
        </w:tc>
      </w:tr>
      <w:tr w:rsidR="006666CC" w:rsidRPr="00555CFC" w14:paraId="7FC8BDFC" w14:textId="77777777" w:rsidTr="007B053B">
        <w:trPr>
          <w:trHeight w:val="304"/>
        </w:trPr>
        <w:tc>
          <w:tcPr>
            <w:tcW w:w="1779" w:type="dxa"/>
            <w:vMerge/>
            <w:tcBorders>
              <w:left w:val="single" w:sz="18" w:space="0" w:color="000000"/>
            </w:tcBorders>
          </w:tcPr>
          <w:p w14:paraId="05BD6996" w14:textId="77777777" w:rsidR="006666CC" w:rsidRPr="00555CFC" w:rsidRDefault="006666CC" w:rsidP="00F221C0">
            <w:pPr>
              <w:spacing w:after="0"/>
              <w:rPr>
                <w:rFonts w:ascii="Gill Sans MT" w:eastAsia="Aptos" w:hAnsi="Gill Sans MT" w:cs="Arial"/>
              </w:rPr>
            </w:pPr>
          </w:p>
        </w:tc>
        <w:tc>
          <w:tcPr>
            <w:tcW w:w="5995" w:type="dxa"/>
            <w:tcBorders>
              <w:bottom w:val="single" w:sz="4" w:space="0" w:color="auto"/>
            </w:tcBorders>
          </w:tcPr>
          <w:p w14:paraId="4E88427C" w14:textId="77777777" w:rsidR="006666CC" w:rsidRPr="00555CFC" w:rsidRDefault="006666CC" w:rsidP="00F221C0">
            <w:pPr>
              <w:spacing w:after="0"/>
              <w:rPr>
                <w:rFonts w:ascii="Gill Sans MT" w:eastAsia="Aptos" w:hAnsi="Gill Sans MT" w:cs="Arial"/>
              </w:rPr>
            </w:pPr>
            <w:r>
              <w:rPr>
                <w:rFonts w:ascii="Gill Sans MT" w:eastAsia="Aptos" w:hAnsi="Gill Sans MT" w:cs="Arial"/>
              </w:rPr>
              <w:t>Work collaboratively with day service providers to model excellent practice in devising and delivering sessions for young people with PMLD</w:t>
            </w:r>
          </w:p>
        </w:tc>
        <w:tc>
          <w:tcPr>
            <w:tcW w:w="2693" w:type="dxa"/>
            <w:vMerge w:val="restart"/>
          </w:tcPr>
          <w:p w14:paraId="5C6B6237" w14:textId="54760BCF" w:rsidR="006666CC" w:rsidRPr="00555CFC" w:rsidRDefault="006666CC" w:rsidP="00F221C0">
            <w:pPr>
              <w:spacing w:after="0"/>
              <w:rPr>
                <w:rFonts w:ascii="Gill Sans MT" w:eastAsia="Aptos" w:hAnsi="Gill Sans MT" w:cs="Arial"/>
              </w:rPr>
            </w:pPr>
            <w:r>
              <w:rPr>
                <w:rFonts w:ascii="Gill Sans MT" w:eastAsia="Aptos" w:hAnsi="Gill Sans MT" w:cs="Arial"/>
              </w:rPr>
              <w:t>AR &amp; LW to liaise and continue joint working where appropriate</w:t>
            </w:r>
          </w:p>
        </w:tc>
        <w:tc>
          <w:tcPr>
            <w:tcW w:w="2551" w:type="dxa"/>
            <w:vMerge w:val="restart"/>
          </w:tcPr>
          <w:p w14:paraId="1EA3C9A6" w14:textId="64361F38" w:rsidR="006666CC" w:rsidRPr="00555CFC" w:rsidRDefault="006666CC" w:rsidP="00F221C0">
            <w:pPr>
              <w:spacing w:after="0"/>
              <w:rPr>
                <w:rFonts w:ascii="Gill Sans MT" w:eastAsia="Aptos" w:hAnsi="Gill Sans MT" w:cs="Arial"/>
              </w:rPr>
            </w:pPr>
            <w:r>
              <w:rPr>
                <w:rFonts w:ascii="Gill Sans MT" w:eastAsia="Aptos" w:hAnsi="Gill Sans MT" w:cs="Arial"/>
              </w:rPr>
              <w:t>AR &amp; LW to liaise and continue joint working where appropriate</w:t>
            </w:r>
          </w:p>
        </w:tc>
        <w:tc>
          <w:tcPr>
            <w:tcW w:w="2552" w:type="dxa"/>
            <w:tcBorders>
              <w:bottom w:val="single" w:sz="4" w:space="0" w:color="auto"/>
              <w:right w:val="single" w:sz="18" w:space="0" w:color="000000"/>
            </w:tcBorders>
          </w:tcPr>
          <w:p w14:paraId="0C7BADD7" w14:textId="0B588A7A" w:rsidR="006666CC" w:rsidRPr="00555CFC" w:rsidRDefault="006666CC" w:rsidP="00F221C0">
            <w:pPr>
              <w:spacing w:after="0"/>
              <w:rPr>
                <w:rFonts w:ascii="Gill Sans MT" w:eastAsia="Aptos" w:hAnsi="Gill Sans MT" w:cs="Arial"/>
              </w:rPr>
            </w:pPr>
            <w:r>
              <w:rPr>
                <w:rFonts w:ascii="Gill Sans MT" w:eastAsia="Aptos" w:hAnsi="Gill Sans MT" w:cs="Arial"/>
              </w:rPr>
              <w:t>AR &amp; LW to liaise and continue joint working where appropriate</w:t>
            </w:r>
          </w:p>
        </w:tc>
      </w:tr>
      <w:tr w:rsidR="006666CC" w:rsidRPr="00555CFC" w14:paraId="61AFEBF1" w14:textId="77777777" w:rsidTr="00D22389">
        <w:trPr>
          <w:trHeight w:val="304"/>
        </w:trPr>
        <w:tc>
          <w:tcPr>
            <w:tcW w:w="1779" w:type="dxa"/>
            <w:vMerge/>
            <w:tcBorders>
              <w:left w:val="single" w:sz="18" w:space="0" w:color="000000"/>
            </w:tcBorders>
          </w:tcPr>
          <w:p w14:paraId="532D652E" w14:textId="77777777" w:rsidR="006666CC" w:rsidRPr="00555CFC" w:rsidRDefault="006666CC" w:rsidP="00F221C0">
            <w:pPr>
              <w:spacing w:after="0"/>
              <w:rPr>
                <w:rFonts w:ascii="Gill Sans MT" w:eastAsia="Aptos" w:hAnsi="Gill Sans MT" w:cs="Arial"/>
              </w:rPr>
            </w:pPr>
          </w:p>
        </w:tc>
        <w:tc>
          <w:tcPr>
            <w:tcW w:w="5995" w:type="dxa"/>
            <w:tcBorders>
              <w:bottom w:val="single" w:sz="4" w:space="0" w:color="auto"/>
            </w:tcBorders>
          </w:tcPr>
          <w:p w14:paraId="0F8F80A3" w14:textId="77777777" w:rsidR="006666CC" w:rsidRPr="00555CFC" w:rsidRDefault="006666CC" w:rsidP="00F221C0">
            <w:pPr>
              <w:spacing w:after="0"/>
              <w:rPr>
                <w:rFonts w:ascii="Gill Sans MT" w:eastAsia="Aptos" w:hAnsi="Gill Sans MT" w:cs="Arial"/>
              </w:rPr>
            </w:pPr>
            <w:r>
              <w:rPr>
                <w:rFonts w:ascii="Gill Sans MT" w:eastAsia="Aptos" w:hAnsi="Gill Sans MT" w:cs="Arial"/>
              </w:rPr>
              <w:t>Offer joint working opportunities throughout the academic year in preparation for potential transitions in the summer term.</w:t>
            </w:r>
            <w:r w:rsidRPr="00555CFC">
              <w:rPr>
                <w:rFonts w:ascii="Gill Sans MT" w:eastAsia="Aptos" w:hAnsi="Gill Sans MT" w:cs="Arial"/>
              </w:rPr>
              <w:t xml:space="preserve">  </w:t>
            </w:r>
          </w:p>
        </w:tc>
        <w:tc>
          <w:tcPr>
            <w:tcW w:w="2693" w:type="dxa"/>
            <w:vMerge/>
            <w:tcBorders>
              <w:bottom w:val="single" w:sz="4" w:space="0" w:color="auto"/>
            </w:tcBorders>
          </w:tcPr>
          <w:p w14:paraId="0F46A869" w14:textId="77777777" w:rsidR="006666CC" w:rsidRPr="00555CFC" w:rsidRDefault="006666CC" w:rsidP="00F221C0">
            <w:pPr>
              <w:spacing w:after="0"/>
              <w:rPr>
                <w:rFonts w:ascii="Gill Sans MT" w:eastAsia="Aptos" w:hAnsi="Gill Sans MT" w:cs="Arial"/>
              </w:rPr>
            </w:pPr>
          </w:p>
        </w:tc>
        <w:tc>
          <w:tcPr>
            <w:tcW w:w="2551" w:type="dxa"/>
            <w:vMerge/>
            <w:tcBorders>
              <w:bottom w:val="single" w:sz="4" w:space="0" w:color="auto"/>
            </w:tcBorders>
          </w:tcPr>
          <w:p w14:paraId="24B78AA7" w14:textId="77777777" w:rsidR="006666CC" w:rsidRPr="00555CFC" w:rsidRDefault="006666C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304EFF96" w14:textId="17C56CC0" w:rsidR="006666CC" w:rsidRPr="00555CFC" w:rsidRDefault="006666CC" w:rsidP="00F221C0">
            <w:pPr>
              <w:spacing w:after="0"/>
              <w:rPr>
                <w:rFonts w:ascii="Gill Sans MT" w:eastAsia="Aptos" w:hAnsi="Gill Sans MT" w:cs="Arial"/>
              </w:rPr>
            </w:pPr>
            <w:r>
              <w:rPr>
                <w:rFonts w:ascii="Gill Sans MT" w:eastAsia="Aptos" w:hAnsi="Gill Sans MT" w:cs="Arial"/>
              </w:rPr>
              <w:t>Transition sessions run alongside</w:t>
            </w:r>
          </w:p>
        </w:tc>
      </w:tr>
      <w:tr w:rsidR="00F6121C" w:rsidRPr="00555CFC" w14:paraId="55CE2811" w14:textId="77777777" w:rsidTr="00D22389">
        <w:trPr>
          <w:trHeight w:val="304"/>
        </w:trPr>
        <w:tc>
          <w:tcPr>
            <w:tcW w:w="1779" w:type="dxa"/>
            <w:vMerge/>
            <w:tcBorders>
              <w:left w:val="single" w:sz="18" w:space="0" w:color="000000"/>
            </w:tcBorders>
          </w:tcPr>
          <w:p w14:paraId="34FB5D36" w14:textId="77777777" w:rsidR="00F6121C" w:rsidRPr="00555CFC"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2A33A03C"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 xml:space="preserve">Prepare PALs for learners earlier in the academic year </w:t>
            </w:r>
            <w:r w:rsidRPr="00555CFC">
              <w:rPr>
                <w:rFonts w:ascii="Gill Sans MT" w:eastAsia="Aptos" w:hAnsi="Gill Sans MT" w:cs="Arial"/>
              </w:rPr>
              <w:t>(</w:t>
            </w:r>
            <w:r>
              <w:rPr>
                <w:rFonts w:ascii="Gill Sans MT" w:eastAsia="Aptos" w:hAnsi="Gill Sans MT" w:cs="Arial"/>
              </w:rPr>
              <w:t xml:space="preserve">after Annual Review) </w:t>
            </w:r>
            <w:proofErr w:type="gramStart"/>
            <w:r>
              <w:rPr>
                <w:rFonts w:ascii="Gill Sans MT" w:eastAsia="Aptos" w:hAnsi="Gill Sans MT" w:cs="Arial"/>
              </w:rPr>
              <w:t>in order to</w:t>
            </w:r>
            <w:proofErr w:type="gramEnd"/>
            <w:r>
              <w:rPr>
                <w:rFonts w:ascii="Gill Sans MT" w:eastAsia="Aptos" w:hAnsi="Gill Sans MT" w:cs="Arial"/>
              </w:rPr>
              <w:t xml:space="preserve"> share these earlier with prospective day services, and to enable Day Service staff to become familiar with the format and information contained in the PAL.</w:t>
            </w:r>
          </w:p>
        </w:tc>
        <w:tc>
          <w:tcPr>
            <w:tcW w:w="2693" w:type="dxa"/>
            <w:tcBorders>
              <w:top w:val="single" w:sz="4" w:space="0" w:color="auto"/>
              <w:bottom w:val="single" w:sz="4" w:space="0" w:color="auto"/>
            </w:tcBorders>
          </w:tcPr>
          <w:p w14:paraId="1996D971" w14:textId="6B09547E" w:rsidR="00F6121C" w:rsidRPr="00555CFC" w:rsidRDefault="000E5170" w:rsidP="00F221C0">
            <w:pPr>
              <w:spacing w:after="0"/>
              <w:rPr>
                <w:rFonts w:ascii="Gill Sans MT" w:eastAsia="Aptos" w:hAnsi="Gill Sans MT" w:cs="Arial"/>
              </w:rPr>
            </w:pPr>
            <w:r>
              <w:rPr>
                <w:rFonts w:ascii="Gill Sans MT" w:eastAsia="Aptos" w:hAnsi="Gill Sans MT" w:cs="Arial"/>
              </w:rPr>
              <w:t>AR &amp; LW to start writing PALs after annual reviews</w:t>
            </w:r>
          </w:p>
        </w:tc>
        <w:tc>
          <w:tcPr>
            <w:tcW w:w="2551" w:type="dxa"/>
            <w:tcBorders>
              <w:top w:val="single" w:sz="4" w:space="0" w:color="auto"/>
              <w:bottom w:val="single" w:sz="4" w:space="0" w:color="auto"/>
            </w:tcBorders>
          </w:tcPr>
          <w:p w14:paraId="4B208E01" w14:textId="77777777" w:rsidR="00F6121C" w:rsidRPr="00555CFC" w:rsidRDefault="00F6121C" w:rsidP="00F221C0">
            <w:pPr>
              <w:spacing w:after="0"/>
              <w:rPr>
                <w:rFonts w:ascii="Gill Sans MT" w:eastAsia="Aptos" w:hAnsi="Gill Sans MT" w:cs="Arial"/>
              </w:rPr>
            </w:pPr>
          </w:p>
        </w:tc>
        <w:tc>
          <w:tcPr>
            <w:tcW w:w="2552" w:type="dxa"/>
            <w:tcBorders>
              <w:top w:val="single" w:sz="4" w:space="0" w:color="auto"/>
              <w:bottom w:val="single" w:sz="4" w:space="0" w:color="auto"/>
              <w:right w:val="single" w:sz="18" w:space="0" w:color="000000"/>
            </w:tcBorders>
          </w:tcPr>
          <w:p w14:paraId="3AF4A0EB" w14:textId="77777777" w:rsidR="00F6121C" w:rsidRPr="00555CFC" w:rsidRDefault="00F6121C" w:rsidP="00F221C0">
            <w:pPr>
              <w:spacing w:after="0"/>
              <w:rPr>
                <w:rFonts w:ascii="Gill Sans MT" w:eastAsia="Aptos" w:hAnsi="Gill Sans MT" w:cs="Arial"/>
              </w:rPr>
            </w:pPr>
          </w:p>
        </w:tc>
      </w:tr>
      <w:tr w:rsidR="00F6121C" w:rsidRPr="00555CFC" w14:paraId="061C23AE" w14:textId="77777777" w:rsidTr="00D22389">
        <w:trPr>
          <w:trHeight w:val="618"/>
        </w:trPr>
        <w:tc>
          <w:tcPr>
            <w:tcW w:w="1779" w:type="dxa"/>
            <w:vMerge w:val="restart"/>
            <w:tcBorders>
              <w:top w:val="single" w:sz="4" w:space="0" w:color="auto"/>
              <w:left w:val="single" w:sz="18" w:space="0" w:color="000000"/>
            </w:tcBorders>
          </w:tcPr>
          <w:p w14:paraId="60E40611"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Ensure sustainability of adult outcomes</w:t>
            </w:r>
            <w:r w:rsidRPr="00555CFC">
              <w:rPr>
                <w:rFonts w:ascii="Gill Sans MT" w:eastAsia="Aptos" w:hAnsi="Gill Sans MT" w:cs="Arial"/>
              </w:rPr>
              <w:t xml:space="preserve"> </w:t>
            </w:r>
          </w:p>
        </w:tc>
        <w:tc>
          <w:tcPr>
            <w:tcW w:w="5995" w:type="dxa"/>
            <w:tcBorders>
              <w:top w:val="single" w:sz="4" w:space="0" w:color="auto"/>
              <w:bottom w:val="single" w:sz="4" w:space="0" w:color="auto"/>
            </w:tcBorders>
          </w:tcPr>
          <w:p w14:paraId="26C9979D"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Deputy Head</w:t>
            </w:r>
            <w:r w:rsidRPr="00555CFC">
              <w:rPr>
                <w:rFonts w:ascii="Gill Sans MT" w:eastAsia="Aptos" w:hAnsi="Gill Sans MT" w:cs="Arial"/>
              </w:rPr>
              <w:t xml:space="preserve"> to work alongside</w:t>
            </w:r>
            <w:r>
              <w:rPr>
                <w:rFonts w:ascii="Gill Sans MT" w:eastAsia="Aptos" w:hAnsi="Gill Sans MT" w:cs="Arial"/>
              </w:rPr>
              <w:t xml:space="preserve"> Hub</w:t>
            </w:r>
            <w:r w:rsidRPr="00555CFC">
              <w:rPr>
                <w:rFonts w:ascii="Gill Sans MT" w:eastAsia="Aptos" w:hAnsi="Gill Sans MT" w:cs="Arial"/>
              </w:rPr>
              <w:t xml:space="preserve"> teaching team</w:t>
            </w:r>
            <w:r>
              <w:rPr>
                <w:rFonts w:ascii="Gill Sans MT" w:eastAsia="Aptos" w:hAnsi="Gill Sans MT" w:cs="Arial"/>
              </w:rPr>
              <w:t xml:space="preserve"> </w:t>
            </w:r>
            <w:r w:rsidRPr="00555CFC">
              <w:rPr>
                <w:rFonts w:ascii="Gill Sans MT" w:eastAsia="Aptos" w:hAnsi="Gill Sans MT" w:cs="Arial"/>
              </w:rPr>
              <w:t xml:space="preserve">to improve conversations around </w:t>
            </w:r>
            <w:r>
              <w:rPr>
                <w:rFonts w:ascii="Gill Sans MT" w:eastAsia="Aptos" w:hAnsi="Gill Sans MT" w:cs="Arial"/>
              </w:rPr>
              <w:t xml:space="preserve">next steps and referrals with families </w:t>
            </w:r>
          </w:p>
        </w:tc>
        <w:tc>
          <w:tcPr>
            <w:tcW w:w="2693" w:type="dxa"/>
            <w:vMerge w:val="restart"/>
            <w:tcBorders>
              <w:top w:val="single" w:sz="4" w:space="0" w:color="auto"/>
            </w:tcBorders>
          </w:tcPr>
          <w:p w14:paraId="1ECA28EB" w14:textId="1AA66AD6" w:rsidR="00F6121C" w:rsidRPr="00555CFC" w:rsidRDefault="009D2D2D" w:rsidP="00F221C0">
            <w:pPr>
              <w:spacing w:after="0"/>
              <w:rPr>
                <w:rFonts w:ascii="Gill Sans MT" w:eastAsia="Aptos" w:hAnsi="Gill Sans MT" w:cs="Arial"/>
              </w:rPr>
            </w:pPr>
            <w:r>
              <w:rPr>
                <w:rFonts w:ascii="Gill Sans MT" w:eastAsia="Aptos" w:hAnsi="Gill Sans MT" w:cs="Arial"/>
              </w:rPr>
              <w:t>All P16 annual reviews happening in the Autumn term – individual plans developed and followed throughout the year</w:t>
            </w:r>
            <w:r w:rsidR="00696594">
              <w:rPr>
                <w:rFonts w:ascii="Gill Sans MT" w:eastAsia="Aptos" w:hAnsi="Gill Sans MT" w:cs="Arial"/>
              </w:rPr>
              <w:t>.</w:t>
            </w:r>
          </w:p>
        </w:tc>
        <w:tc>
          <w:tcPr>
            <w:tcW w:w="2551" w:type="dxa"/>
            <w:vMerge w:val="restart"/>
            <w:tcBorders>
              <w:top w:val="single" w:sz="4" w:space="0" w:color="auto"/>
            </w:tcBorders>
          </w:tcPr>
          <w:p w14:paraId="4C9092C4" w14:textId="68878C61" w:rsidR="00F6121C" w:rsidRPr="00555CFC" w:rsidRDefault="00696594" w:rsidP="00F221C0">
            <w:pPr>
              <w:spacing w:after="0"/>
              <w:rPr>
                <w:rFonts w:ascii="Gill Sans MT" w:eastAsia="Aptos" w:hAnsi="Gill Sans MT" w:cs="Arial"/>
              </w:rPr>
            </w:pPr>
            <w:r>
              <w:rPr>
                <w:rFonts w:ascii="Gill Sans MT" w:eastAsia="Aptos" w:hAnsi="Gill Sans MT" w:cs="Arial"/>
              </w:rPr>
              <w:t>Follow up planning meetings for Y14s</w:t>
            </w:r>
          </w:p>
        </w:tc>
        <w:tc>
          <w:tcPr>
            <w:tcW w:w="2552" w:type="dxa"/>
            <w:vMerge w:val="restart"/>
            <w:tcBorders>
              <w:top w:val="single" w:sz="4" w:space="0" w:color="auto"/>
              <w:right w:val="single" w:sz="18" w:space="0" w:color="000000"/>
            </w:tcBorders>
          </w:tcPr>
          <w:p w14:paraId="4DC672B2" w14:textId="77777777" w:rsidR="00F6121C" w:rsidRDefault="00696594" w:rsidP="00F221C0">
            <w:pPr>
              <w:spacing w:after="0"/>
              <w:rPr>
                <w:rFonts w:ascii="Gill Sans MT" w:eastAsia="Aptos" w:hAnsi="Gill Sans MT" w:cs="Arial"/>
              </w:rPr>
            </w:pPr>
            <w:r>
              <w:rPr>
                <w:rFonts w:ascii="Gill Sans MT" w:eastAsia="Aptos" w:hAnsi="Gill Sans MT" w:cs="Arial"/>
              </w:rPr>
              <w:t xml:space="preserve">Transition plans in place for Y14s.  </w:t>
            </w:r>
          </w:p>
          <w:p w14:paraId="756AECC7" w14:textId="77777777" w:rsidR="00696594" w:rsidRDefault="00696594" w:rsidP="00F221C0">
            <w:pPr>
              <w:spacing w:after="0"/>
              <w:rPr>
                <w:rFonts w:ascii="Gill Sans MT" w:eastAsia="Aptos" w:hAnsi="Gill Sans MT" w:cs="Arial"/>
              </w:rPr>
            </w:pPr>
          </w:p>
          <w:p w14:paraId="615B4969" w14:textId="10016420" w:rsidR="00696594" w:rsidRPr="00555CFC" w:rsidRDefault="00696594" w:rsidP="00F221C0">
            <w:pPr>
              <w:spacing w:after="0"/>
              <w:rPr>
                <w:rFonts w:ascii="Gill Sans MT" w:eastAsia="Aptos" w:hAnsi="Gill Sans MT" w:cs="Arial"/>
              </w:rPr>
            </w:pPr>
            <w:r>
              <w:rPr>
                <w:rFonts w:ascii="Gill Sans MT" w:eastAsia="Aptos" w:hAnsi="Gill Sans MT" w:cs="Arial"/>
              </w:rPr>
              <w:t>Plan ‘Open Days’ and visits for Y12s and Y13s.</w:t>
            </w:r>
          </w:p>
        </w:tc>
      </w:tr>
      <w:tr w:rsidR="00F6121C" w:rsidRPr="00555CFC" w14:paraId="1CE6C60C" w14:textId="77777777" w:rsidTr="00D22389">
        <w:trPr>
          <w:trHeight w:val="616"/>
        </w:trPr>
        <w:tc>
          <w:tcPr>
            <w:tcW w:w="1779" w:type="dxa"/>
            <w:vMerge/>
            <w:tcBorders>
              <w:left w:val="single" w:sz="18" w:space="0" w:color="000000"/>
            </w:tcBorders>
          </w:tcPr>
          <w:p w14:paraId="00917839" w14:textId="77777777" w:rsidR="00F6121C" w:rsidRPr="00555CFC"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67BDC40C"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DH and Hub teachers to work with families to ensure they are fully informed and empowered to know who to ask for support for their young adult</w:t>
            </w:r>
            <w:r w:rsidRPr="00555CFC">
              <w:rPr>
                <w:rFonts w:ascii="Gill Sans MT" w:eastAsia="Aptos" w:hAnsi="Gill Sans MT" w:cs="Arial"/>
              </w:rPr>
              <w:t xml:space="preserve"> </w:t>
            </w:r>
          </w:p>
        </w:tc>
        <w:tc>
          <w:tcPr>
            <w:tcW w:w="2693" w:type="dxa"/>
            <w:vMerge/>
          </w:tcPr>
          <w:p w14:paraId="7616FA0B" w14:textId="77777777" w:rsidR="00F6121C" w:rsidRPr="00555CFC" w:rsidRDefault="00F6121C" w:rsidP="00F221C0">
            <w:pPr>
              <w:spacing w:after="0"/>
              <w:rPr>
                <w:rFonts w:ascii="Gill Sans MT" w:eastAsia="Aptos" w:hAnsi="Gill Sans MT" w:cs="Arial"/>
              </w:rPr>
            </w:pPr>
          </w:p>
        </w:tc>
        <w:tc>
          <w:tcPr>
            <w:tcW w:w="2551" w:type="dxa"/>
            <w:vMerge/>
          </w:tcPr>
          <w:p w14:paraId="6A835CB3" w14:textId="77777777" w:rsidR="00F6121C" w:rsidRPr="00555CFC" w:rsidRDefault="00F6121C" w:rsidP="00F221C0">
            <w:pPr>
              <w:spacing w:after="0"/>
              <w:rPr>
                <w:rFonts w:ascii="Gill Sans MT" w:eastAsia="Aptos" w:hAnsi="Gill Sans MT" w:cs="Arial"/>
              </w:rPr>
            </w:pPr>
          </w:p>
        </w:tc>
        <w:tc>
          <w:tcPr>
            <w:tcW w:w="2552" w:type="dxa"/>
            <w:vMerge/>
            <w:tcBorders>
              <w:right w:val="single" w:sz="18" w:space="0" w:color="000000"/>
            </w:tcBorders>
          </w:tcPr>
          <w:p w14:paraId="4C881DA9" w14:textId="77777777" w:rsidR="00F6121C" w:rsidRPr="00555CFC" w:rsidRDefault="00F6121C" w:rsidP="00F221C0">
            <w:pPr>
              <w:spacing w:after="0"/>
              <w:rPr>
                <w:rFonts w:ascii="Gill Sans MT" w:eastAsia="Aptos" w:hAnsi="Gill Sans MT" w:cs="Arial"/>
              </w:rPr>
            </w:pPr>
          </w:p>
        </w:tc>
      </w:tr>
      <w:tr w:rsidR="00F6121C" w:rsidRPr="00555CFC" w14:paraId="03052B1B" w14:textId="77777777" w:rsidTr="00D22389">
        <w:trPr>
          <w:trHeight w:val="616"/>
        </w:trPr>
        <w:tc>
          <w:tcPr>
            <w:tcW w:w="1779" w:type="dxa"/>
            <w:vMerge/>
            <w:tcBorders>
              <w:left w:val="single" w:sz="18" w:space="0" w:color="000000"/>
              <w:bottom w:val="single" w:sz="4" w:space="0" w:color="auto"/>
            </w:tcBorders>
          </w:tcPr>
          <w:p w14:paraId="5C48722E" w14:textId="77777777" w:rsidR="00F6121C" w:rsidRPr="00555CFC"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625134E9" w14:textId="77777777" w:rsidR="00F6121C" w:rsidRDefault="00F6121C" w:rsidP="00F221C0">
            <w:pPr>
              <w:spacing w:after="0"/>
              <w:rPr>
                <w:rFonts w:ascii="Gill Sans MT" w:eastAsia="Aptos" w:hAnsi="Gill Sans MT" w:cs="Arial"/>
              </w:rPr>
            </w:pPr>
            <w:r>
              <w:rPr>
                <w:rFonts w:ascii="Gill Sans MT" w:eastAsia="Aptos" w:hAnsi="Gill Sans MT" w:cs="Arial"/>
              </w:rPr>
              <w:t xml:space="preserve">DH to continue to maintain strong multi-agency links and engage in joint working to ensure that learners’ needs are fully met in the future.  </w:t>
            </w:r>
          </w:p>
          <w:p w14:paraId="6067C58E"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DH to implement stronger information sharing with Hub teaching team where appropriate.</w:t>
            </w:r>
          </w:p>
        </w:tc>
        <w:tc>
          <w:tcPr>
            <w:tcW w:w="2693" w:type="dxa"/>
            <w:vMerge/>
            <w:tcBorders>
              <w:bottom w:val="single" w:sz="4" w:space="0" w:color="auto"/>
            </w:tcBorders>
          </w:tcPr>
          <w:p w14:paraId="0812BC8B" w14:textId="77777777" w:rsidR="00F6121C" w:rsidRPr="00555CFC" w:rsidRDefault="00F6121C" w:rsidP="00F221C0">
            <w:pPr>
              <w:spacing w:after="0"/>
              <w:rPr>
                <w:rFonts w:ascii="Gill Sans MT" w:eastAsia="Aptos" w:hAnsi="Gill Sans MT" w:cs="Arial"/>
              </w:rPr>
            </w:pPr>
          </w:p>
        </w:tc>
        <w:tc>
          <w:tcPr>
            <w:tcW w:w="2551" w:type="dxa"/>
            <w:vMerge/>
            <w:tcBorders>
              <w:bottom w:val="single" w:sz="4" w:space="0" w:color="auto"/>
            </w:tcBorders>
          </w:tcPr>
          <w:p w14:paraId="51D7DFCF" w14:textId="77777777" w:rsidR="00F6121C" w:rsidRPr="00555CFC" w:rsidRDefault="00F6121C" w:rsidP="00F221C0">
            <w:pPr>
              <w:spacing w:after="0"/>
              <w:rPr>
                <w:rFonts w:ascii="Gill Sans MT" w:eastAsia="Aptos" w:hAnsi="Gill Sans MT" w:cs="Arial"/>
              </w:rPr>
            </w:pPr>
          </w:p>
        </w:tc>
        <w:tc>
          <w:tcPr>
            <w:tcW w:w="2552" w:type="dxa"/>
            <w:vMerge/>
            <w:tcBorders>
              <w:bottom w:val="single" w:sz="4" w:space="0" w:color="auto"/>
              <w:right w:val="single" w:sz="18" w:space="0" w:color="000000"/>
            </w:tcBorders>
          </w:tcPr>
          <w:p w14:paraId="61B1F4B2" w14:textId="77777777" w:rsidR="00F6121C" w:rsidRPr="00555CFC" w:rsidRDefault="00F6121C" w:rsidP="00F221C0">
            <w:pPr>
              <w:spacing w:after="0"/>
              <w:rPr>
                <w:rFonts w:ascii="Gill Sans MT" w:eastAsia="Aptos" w:hAnsi="Gill Sans MT" w:cs="Arial"/>
              </w:rPr>
            </w:pPr>
          </w:p>
        </w:tc>
      </w:tr>
      <w:tr w:rsidR="00F6121C" w:rsidRPr="00555CFC" w14:paraId="1D3170BF" w14:textId="77777777" w:rsidTr="00D22389">
        <w:trPr>
          <w:trHeight w:val="304"/>
        </w:trPr>
        <w:tc>
          <w:tcPr>
            <w:tcW w:w="1779" w:type="dxa"/>
            <w:tcBorders>
              <w:top w:val="nil"/>
              <w:left w:val="single" w:sz="18" w:space="0" w:color="000000"/>
            </w:tcBorders>
            <w:shd w:val="clear" w:color="auto" w:fill="7030A0"/>
          </w:tcPr>
          <w:p w14:paraId="7853677F" w14:textId="77777777" w:rsidR="00F6121C" w:rsidRPr="00555CFC" w:rsidRDefault="00F6121C" w:rsidP="00F221C0">
            <w:pPr>
              <w:spacing w:after="0"/>
              <w:rPr>
                <w:rFonts w:ascii="Gill Sans MT" w:eastAsia="Aptos" w:hAnsi="Gill Sans MT" w:cs="Arial"/>
                <w:color w:val="FFFFFF"/>
              </w:rPr>
            </w:pPr>
            <w:r w:rsidRPr="00555CFC">
              <w:rPr>
                <w:rFonts w:ascii="Gill Sans MT" w:eastAsia="Aptos" w:hAnsi="Gill Sans MT" w:cs="Arial"/>
                <w:color w:val="FFFFFF"/>
              </w:rPr>
              <w:t>Actual Impact:</w:t>
            </w:r>
          </w:p>
        </w:tc>
        <w:tc>
          <w:tcPr>
            <w:tcW w:w="13791" w:type="dxa"/>
            <w:gridSpan w:val="4"/>
            <w:tcBorders>
              <w:top w:val="single" w:sz="4" w:space="0" w:color="auto"/>
              <w:right w:val="single" w:sz="18" w:space="0" w:color="000000"/>
            </w:tcBorders>
          </w:tcPr>
          <w:p w14:paraId="32B6784A" w14:textId="77777777" w:rsidR="00F6121C" w:rsidRPr="00555CFC" w:rsidRDefault="00F6121C" w:rsidP="00F221C0">
            <w:pPr>
              <w:spacing w:after="0"/>
              <w:rPr>
                <w:rFonts w:ascii="Gill Sans MT" w:eastAsia="Aptos" w:hAnsi="Gill Sans MT" w:cs="Arial"/>
              </w:rPr>
            </w:pPr>
          </w:p>
        </w:tc>
      </w:tr>
      <w:tr w:rsidR="00F6121C" w:rsidRPr="00555CFC" w14:paraId="580C2E54" w14:textId="77777777" w:rsidTr="00D22389">
        <w:trPr>
          <w:trHeight w:val="617"/>
        </w:trPr>
        <w:tc>
          <w:tcPr>
            <w:tcW w:w="1779" w:type="dxa"/>
            <w:tcBorders>
              <w:left w:val="single" w:sz="18" w:space="0" w:color="000000"/>
              <w:bottom w:val="single" w:sz="18" w:space="0" w:color="000000"/>
            </w:tcBorders>
            <w:shd w:val="clear" w:color="auto" w:fill="7030A0"/>
          </w:tcPr>
          <w:p w14:paraId="0CBF1C44" w14:textId="77777777" w:rsidR="00F6121C" w:rsidRPr="00555CFC" w:rsidRDefault="00F6121C" w:rsidP="00F221C0">
            <w:pPr>
              <w:spacing w:after="0"/>
              <w:rPr>
                <w:rFonts w:ascii="Gill Sans MT" w:eastAsia="Aptos" w:hAnsi="Gill Sans MT" w:cs="Arial"/>
                <w:color w:val="FFFFFF"/>
              </w:rPr>
            </w:pPr>
            <w:r w:rsidRPr="00555CFC">
              <w:rPr>
                <w:rFonts w:ascii="Gill Sans MT" w:eastAsia="Aptos" w:hAnsi="Gill Sans MT" w:cs="Arial"/>
                <w:color w:val="FFFFFF"/>
              </w:rPr>
              <w:t>Links to other Documents:</w:t>
            </w:r>
          </w:p>
        </w:tc>
        <w:tc>
          <w:tcPr>
            <w:tcW w:w="13791" w:type="dxa"/>
            <w:gridSpan w:val="4"/>
            <w:tcBorders>
              <w:bottom w:val="single" w:sz="18" w:space="0" w:color="000000"/>
              <w:right w:val="single" w:sz="18" w:space="0" w:color="000000"/>
            </w:tcBorders>
          </w:tcPr>
          <w:p w14:paraId="1AAC1E1E" w14:textId="77777777" w:rsidR="00F6121C" w:rsidRPr="00555CFC" w:rsidRDefault="00F6121C" w:rsidP="00F221C0">
            <w:pPr>
              <w:spacing w:after="0"/>
              <w:rPr>
                <w:rFonts w:ascii="Gill Sans MT" w:eastAsia="Aptos" w:hAnsi="Gill Sans MT" w:cs="Arial"/>
              </w:rPr>
            </w:pPr>
          </w:p>
        </w:tc>
      </w:tr>
    </w:tbl>
    <w:p w14:paraId="665A26A7" w14:textId="77777777" w:rsidR="00F6121C" w:rsidRDefault="00F6121C" w:rsidP="00F221C0">
      <w:pPr>
        <w:spacing w:after="0"/>
        <w:rPr>
          <w:rFonts w:ascii="Gill Sans MT" w:hAnsi="Gill Sans MT"/>
          <w:b/>
          <w:bCs/>
          <w:sz w:val="36"/>
          <w:szCs w:val="36"/>
        </w:rPr>
      </w:pPr>
    </w:p>
    <w:p w14:paraId="2B89C237" w14:textId="77777777" w:rsidR="00F6121C" w:rsidRPr="000A4210" w:rsidRDefault="00F6121C" w:rsidP="00F221C0">
      <w:pPr>
        <w:pStyle w:val="ListParagraph"/>
        <w:numPr>
          <w:ilvl w:val="0"/>
          <w:numId w:val="32"/>
        </w:numPr>
        <w:spacing w:after="0" w:line="278" w:lineRule="auto"/>
        <w:rPr>
          <w:rFonts w:ascii="Gill Sans MT" w:hAnsi="Gill Sans MT"/>
          <w:b/>
          <w:bCs/>
        </w:rPr>
      </w:pPr>
      <w:r w:rsidRPr="000A4210">
        <w:rPr>
          <w:rFonts w:ascii="Gill Sans MT" w:hAnsi="Gill Sans MT"/>
          <w:b/>
          <w:bCs/>
        </w:rPr>
        <w:t xml:space="preserve">Improving Long-Term Outcomes for </w:t>
      </w:r>
      <w:r>
        <w:rPr>
          <w:rFonts w:ascii="Gill Sans MT" w:hAnsi="Gill Sans MT"/>
          <w:b/>
          <w:bCs/>
        </w:rPr>
        <w:t>16-19 Learners across the Trust / City</w:t>
      </w:r>
    </w:p>
    <w:p w14:paraId="5EEC80E2" w14:textId="77777777" w:rsidR="00F6121C" w:rsidRPr="00FF117A" w:rsidRDefault="00F6121C" w:rsidP="00F221C0">
      <w:pPr>
        <w:spacing w:after="0"/>
        <w:rPr>
          <w:rFonts w:ascii="Gill Sans MT" w:hAnsi="Gill Sans MT"/>
        </w:rPr>
      </w:pPr>
      <w:r w:rsidRPr="008E6E25">
        <w:rPr>
          <w:rFonts w:ascii="Gill Sans MT" w:hAnsi="Gill Sans MT"/>
        </w:rPr>
        <w:t xml:space="preserve">Objective:  Develop </w:t>
      </w:r>
      <w:r>
        <w:rPr>
          <w:rFonts w:ascii="Gill Sans MT" w:hAnsi="Gill Sans MT"/>
        </w:rPr>
        <w:t>stronger links with Great Oaks College and begin plans for future development of joint Post 16 department</w:t>
      </w:r>
    </w:p>
    <w:tbl>
      <w:tblPr>
        <w:tblStyle w:val="TableGrid"/>
        <w:tblW w:w="15570" w:type="dxa"/>
        <w:tblLook w:val="04A0" w:firstRow="1" w:lastRow="0" w:firstColumn="1" w:lastColumn="0" w:noHBand="0" w:noVBand="1"/>
      </w:tblPr>
      <w:tblGrid>
        <w:gridCol w:w="1779"/>
        <w:gridCol w:w="5995"/>
        <w:gridCol w:w="2693"/>
        <w:gridCol w:w="2551"/>
        <w:gridCol w:w="2552"/>
      </w:tblGrid>
      <w:tr w:rsidR="00F6121C" w:rsidRPr="00555CFC" w14:paraId="216F56E1" w14:textId="77777777" w:rsidTr="00D22389">
        <w:trPr>
          <w:trHeight w:val="313"/>
        </w:trPr>
        <w:tc>
          <w:tcPr>
            <w:tcW w:w="7774" w:type="dxa"/>
            <w:gridSpan w:val="2"/>
            <w:tcBorders>
              <w:left w:val="single" w:sz="18" w:space="0" w:color="000000"/>
              <w:right w:val="single" w:sz="4" w:space="0" w:color="auto"/>
            </w:tcBorders>
            <w:shd w:val="clear" w:color="auto" w:fill="7030A0"/>
          </w:tcPr>
          <w:p w14:paraId="32195431"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Target and Actions</w:t>
            </w:r>
          </w:p>
        </w:tc>
        <w:tc>
          <w:tcPr>
            <w:tcW w:w="7796" w:type="dxa"/>
            <w:gridSpan w:val="3"/>
            <w:tcBorders>
              <w:left w:val="single" w:sz="4" w:space="0" w:color="auto"/>
              <w:right w:val="single" w:sz="4" w:space="0" w:color="auto"/>
            </w:tcBorders>
            <w:shd w:val="clear" w:color="auto" w:fill="7030A0"/>
          </w:tcPr>
          <w:p w14:paraId="10BF9978" w14:textId="77777777" w:rsidR="00F6121C" w:rsidRPr="00555CFC" w:rsidRDefault="00F6121C" w:rsidP="00F221C0">
            <w:pPr>
              <w:spacing w:after="0"/>
              <w:jc w:val="center"/>
              <w:rPr>
                <w:rFonts w:ascii="Gill Sans MT" w:eastAsia="Aptos" w:hAnsi="Gill Sans MT" w:cs="Arial"/>
                <w:b/>
                <w:bCs/>
                <w:color w:val="FFFFFF"/>
              </w:rPr>
            </w:pPr>
            <w:r w:rsidRPr="00555CFC">
              <w:rPr>
                <w:rFonts w:ascii="Gill Sans MT" w:eastAsia="Aptos" w:hAnsi="Gill Sans MT" w:cs="Arial"/>
                <w:b/>
                <w:bCs/>
                <w:color w:val="FFFFFF"/>
              </w:rPr>
              <w:t>Progress Commentary</w:t>
            </w:r>
          </w:p>
        </w:tc>
      </w:tr>
      <w:tr w:rsidR="00F6121C" w:rsidRPr="00555CFC" w14:paraId="27F81ED0" w14:textId="77777777" w:rsidTr="00D22389">
        <w:trPr>
          <w:trHeight w:val="304"/>
        </w:trPr>
        <w:tc>
          <w:tcPr>
            <w:tcW w:w="1779" w:type="dxa"/>
            <w:tcBorders>
              <w:left w:val="single" w:sz="18" w:space="0" w:color="000000"/>
            </w:tcBorders>
            <w:shd w:val="clear" w:color="auto" w:fill="E8E8E8"/>
          </w:tcPr>
          <w:p w14:paraId="4764B7C0"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Target</w:t>
            </w:r>
          </w:p>
        </w:tc>
        <w:tc>
          <w:tcPr>
            <w:tcW w:w="5995" w:type="dxa"/>
            <w:shd w:val="clear" w:color="auto" w:fill="E8E8E8"/>
          </w:tcPr>
          <w:p w14:paraId="7DEA1B8F"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Actions</w:t>
            </w:r>
          </w:p>
        </w:tc>
        <w:tc>
          <w:tcPr>
            <w:tcW w:w="2693" w:type="dxa"/>
            <w:shd w:val="clear" w:color="auto" w:fill="E8E8E8"/>
          </w:tcPr>
          <w:p w14:paraId="193042D9"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Autumn</w:t>
            </w:r>
          </w:p>
        </w:tc>
        <w:tc>
          <w:tcPr>
            <w:tcW w:w="2551" w:type="dxa"/>
            <w:shd w:val="clear" w:color="auto" w:fill="E8E8E8"/>
          </w:tcPr>
          <w:p w14:paraId="6B814915"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Spring</w:t>
            </w:r>
          </w:p>
        </w:tc>
        <w:tc>
          <w:tcPr>
            <w:tcW w:w="2552" w:type="dxa"/>
            <w:tcBorders>
              <w:right w:val="single" w:sz="18" w:space="0" w:color="000000"/>
            </w:tcBorders>
            <w:shd w:val="clear" w:color="auto" w:fill="E8E8E8"/>
          </w:tcPr>
          <w:p w14:paraId="59DDAB0E" w14:textId="77777777" w:rsidR="00F6121C" w:rsidRPr="00555CFC" w:rsidRDefault="00F6121C" w:rsidP="00F221C0">
            <w:pPr>
              <w:spacing w:after="0"/>
              <w:rPr>
                <w:rFonts w:ascii="Gill Sans MT" w:eastAsia="Aptos" w:hAnsi="Gill Sans MT" w:cs="Arial"/>
              </w:rPr>
            </w:pPr>
            <w:r w:rsidRPr="00555CFC">
              <w:rPr>
                <w:rFonts w:ascii="Gill Sans MT" w:eastAsia="Aptos" w:hAnsi="Gill Sans MT" w:cs="Arial"/>
              </w:rPr>
              <w:t>Summer</w:t>
            </w:r>
          </w:p>
        </w:tc>
      </w:tr>
      <w:tr w:rsidR="00F6121C" w:rsidRPr="00555CFC" w14:paraId="71422D0C" w14:textId="77777777" w:rsidTr="00D22389">
        <w:trPr>
          <w:trHeight w:val="304"/>
        </w:trPr>
        <w:tc>
          <w:tcPr>
            <w:tcW w:w="1779" w:type="dxa"/>
            <w:vMerge w:val="restart"/>
            <w:tcBorders>
              <w:left w:val="single" w:sz="18" w:space="0" w:color="000000"/>
            </w:tcBorders>
          </w:tcPr>
          <w:p w14:paraId="74C2EC86"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Develop stronger links with Great Oaks setting for learners</w:t>
            </w:r>
          </w:p>
        </w:tc>
        <w:tc>
          <w:tcPr>
            <w:tcW w:w="5995" w:type="dxa"/>
            <w:tcBorders>
              <w:bottom w:val="single" w:sz="4" w:space="0" w:color="auto"/>
            </w:tcBorders>
          </w:tcPr>
          <w:p w14:paraId="74F8BE26"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Strengthen</w:t>
            </w:r>
            <w:r w:rsidRPr="00555CFC">
              <w:rPr>
                <w:rFonts w:ascii="Gill Sans MT" w:eastAsia="Aptos" w:hAnsi="Gill Sans MT" w:cs="Arial"/>
              </w:rPr>
              <w:t xml:space="preserve"> links with </w:t>
            </w:r>
            <w:r>
              <w:rPr>
                <w:rFonts w:ascii="Gill Sans MT" w:eastAsia="Aptos" w:hAnsi="Gill Sans MT" w:cs="Arial"/>
              </w:rPr>
              <w:t>Great Oaks College and liaise about joint opportunities</w:t>
            </w:r>
          </w:p>
        </w:tc>
        <w:tc>
          <w:tcPr>
            <w:tcW w:w="2693" w:type="dxa"/>
            <w:tcBorders>
              <w:bottom w:val="single" w:sz="4" w:space="0" w:color="auto"/>
            </w:tcBorders>
          </w:tcPr>
          <w:p w14:paraId="05A3A02F" w14:textId="700D2054" w:rsidR="00F6121C" w:rsidRPr="00555CFC" w:rsidRDefault="00F6121C" w:rsidP="00F221C0">
            <w:pPr>
              <w:spacing w:after="0"/>
              <w:rPr>
                <w:rFonts w:ascii="Gill Sans MT" w:eastAsia="Aptos" w:hAnsi="Gill Sans MT" w:cs="Arial"/>
              </w:rPr>
            </w:pPr>
          </w:p>
        </w:tc>
        <w:tc>
          <w:tcPr>
            <w:tcW w:w="2551" w:type="dxa"/>
            <w:tcBorders>
              <w:bottom w:val="single" w:sz="4" w:space="0" w:color="auto"/>
            </w:tcBorders>
          </w:tcPr>
          <w:p w14:paraId="7144DF99" w14:textId="77777777" w:rsidR="00F6121C" w:rsidRPr="00555CFC"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7A42D715" w14:textId="77777777" w:rsidR="00F6121C" w:rsidRPr="00555CFC" w:rsidRDefault="00F6121C" w:rsidP="00F221C0">
            <w:pPr>
              <w:spacing w:after="0"/>
              <w:rPr>
                <w:rFonts w:ascii="Gill Sans MT" w:eastAsia="Aptos" w:hAnsi="Gill Sans MT" w:cs="Arial"/>
              </w:rPr>
            </w:pPr>
          </w:p>
        </w:tc>
      </w:tr>
      <w:tr w:rsidR="00F6121C" w:rsidRPr="00555CFC" w14:paraId="38CF3254" w14:textId="77777777" w:rsidTr="00D22389">
        <w:trPr>
          <w:trHeight w:val="304"/>
        </w:trPr>
        <w:tc>
          <w:tcPr>
            <w:tcW w:w="1779" w:type="dxa"/>
            <w:vMerge/>
            <w:tcBorders>
              <w:left w:val="single" w:sz="18" w:space="0" w:color="000000"/>
            </w:tcBorders>
          </w:tcPr>
          <w:p w14:paraId="12C71F45" w14:textId="77777777" w:rsidR="00F6121C" w:rsidRPr="00555CFC" w:rsidRDefault="00F6121C" w:rsidP="00F221C0">
            <w:pPr>
              <w:spacing w:after="0"/>
              <w:rPr>
                <w:rFonts w:ascii="Gill Sans MT" w:eastAsia="Aptos" w:hAnsi="Gill Sans MT" w:cs="Arial"/>
              </w:rPr>
            </w:pPr>
          </w:p>
        </w:tc>
        <w:tc>
          <w:tcPr>
            <w:tcW w:w="5995" w:type="dxa"/>
            <w:tcBorders>
              <w:bottom w:val="single" w:sz="4" w:space="0" w:color="auto"/>
            </w:tcBorders>
          </w:tcPr>
          <w:p w14:paraId="7C0761EB"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Work collaboratively with GO to share expertise, skills, and good practice</w:t>
            </w:r>
          </w:p>
        </w:tc>
        <w:tc>
          <w:tcPr>
            <w:tcW w:w="2693" w:type="dxa"/>
            <w:tcBorders>
              <w:bottom w:val="single" w:sz="4" w:space="0" w:color="auto"/>
            </w:tcBorders>
          </w:tcPr>
          <w:p w14:paraId="42447BFE" w14:textId="77777777" w:rsidR="00F6121C" w:rsidRPr="00555CFC" w:rsidRDefault="00F6121C" w:rsidP="00F221C0">
            <w:pPr>
              <w:spacing w:after="0"/>
              <w:rPr>
                <w:rFonts w:ascii="Gill Sans MT" w:eastAsia="Aptos" w:hAnsi="Gill Sans MT" w:cs="Arial"/>
              </w:rPr>
            </w:pPr>
          </w:p>
        </w:tc>
        <w:tc>
          <w:tcPr>
            <w:tcW w:w="2551" w:type="dxa"/>
            <w:tcBorders>
              <w:bottom w:val="single" w:sz="4" w:space="0" w:color="auto"/>
            </w:tcBorders>
          </w:tcPr>
          <w:p w14:paraId="5855906B" w14:textId="77777777" w:rsidR="00F6121C" w:rsidRPr="00555CFC"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65924E35" w14:textId="77777777" w:rsidR="00F6121C" w:rsidRPr="00555CFC" w:rsidRDefault="00F6121C" w:rsidP="00F221C0">
            <w:pPr>
              <w:spacing w:after="0"/>
              <w:rPr>
                <w:rFonts w:ascii="Gill Sans MT" w:eastAsia="Aptos" w:hAnsi="Gill Sans MT" w:cs="Arial"/>
              </w:rPr>
            </w:pPr>
          </w:p>
        </w:tc>
      </w:tr>
      <w:tr w:rsidR="00F6121C" w:rsidRPr="00555CFC" w14:paraId="6C59B751" w14:textId="77777777" w:rsidTr="00D22389">
        <w:trPr>
          <w:trHeight w:val="304"/>
        </w:trPr>
        <w:tc>
          <w:tcPr>
            <w:tcW w:w="1779" w:type="dxa"/>
            <w:vMerge/>
            <w:tcBorders>
              <w:left w:val="single" w:sz="18" w:space="0" w:color="000000"/>
            </w:tcBorders>
          </w:tcPr>
          <w:p w14:paraId="7FCA89A4" w14:textId="77777777" w:rsidR="00F6121C" w:rsidRPr="00555CFC" w:rsidRDefault="00F6121C" w:rsidP="00F221C0">
            <w:pPr>
              <w:spacing w:after="0"/>
              <w:rPr>
                <w:rFonts w:ascii="Gill Sans MT" w:eastAsia="Aptos" w:hAnsi="Gill Sans MT" w:cs="Arial"/>
              </w:rPr>
            </w:pPr>
          </w:p>
        </w:tc>
        <w:tc>
          <w:tcPr>
            <w:tcW w:w="5995" w:type="dxa"/>
            <w:tcBorders>
              <w:bottom w:val="single" w:sz="4" w:space="0" w:color="auto"/>
            </w:tcBorders>
          </w:tcPr>
          <w:p w14:paraId="180F6393"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Develop opportunities for joint working in terms of activities and in terms of curriculum and assessment</w:t>
            </w:r>
          </w:p>
        </w:tc>
        <w:tc>
          <w:tcPr>
            <w:tcW w:w="2693" w:type="dxa"/>
            <w:tcBorders>
              <w:bottom w:val="single" w:sz="4" w:space="0" w:color="auto"/>
            </w:tcBorders>
          </w:tcPr>
          <w:p w14:paraId="216BAFC8" w14:textId="77777777" w:rsidR="00F6121C" w:rsidRPr="00555CFC" w:rsidRDefault="00F6121C" w:rsidP="00F221C0">
            <w:pPr>
              <w:spacing w:after="0"/>
              <w:rPr>
                <w:rFonts w:ascii="Gill Sans MT" w:eastAsia="Aptos" w:hAnsi="Gill Sans MT" w:cs="Arial"/>
              </w:rPr>
            </w:pPr>
          </w:p>
        </w:tc>
        <w:tc>
          <w:tcPr>
            <w:tcW w:w="2551" w:type="dxa"/>
            <w:tcBorders>
              <w:bottom w:val="single" w:sz="4" w:space="0" w:color="auto"/>
            </w:tcBorders>
          </w:tcPr>
          <w:p w14:paraId="3B435A08" w14:textId="77777777" w:rsidR="00F6121C" w:rsidRPr="00555CFC" w:rsidRDefault="00F6121C" w:rsidP="00F221C0">
            <w:pPr>
              <w:spacing w:after="0"/>
              <w:rPr>
                <w:rFonts w:ascii="Gill Sans MT" w:eastAsia="Aptos" w:hAnsi="Gill Sans MT" w:cs="Arial"/>
              </w:rPr>
            </w:pPr>
          </w:p>
        </w:tc>
        <w:tc>
          <w:tcPr>
            <w:tcW w:w="2552" w:type="dxa"/>
            <w:tcBorders>
              <w:bottom w:val="single" w:sz="4" w:space="0" w:color="auto"/>
              <w:right w:val="single" w:sz="18" w:space="0" w:color="000000"/>
            </w:tcBorders>
          </w:tcPr>
          <w:p w14:paraId="21E1BE99" w14:textId="77777777" w:rsidR="00F6121C" w:rsidRPr="00555CFC" w:rsidRDefault="00F6121C" w:rsidP="00F221C0">
            <w:pPr>
              <w:spacing w:after="0"/>
              <w:rPr>
                <w:rFonts w:ascii="Gill Sans MT" w:eastAsia="Aptos" w:hAnsi="Gill Sans MT" w:cs="Arial"/>
              </w:rPr>
            </w:pPr>
          </w:p>
        </w:tc>
      </w:tr>
      <w:tr w:rsidR="00F6121C" w:rsidRPr="00555CFC" w14:paraId="340C7DBF" w14:textId="77777777" w:rsidTr="00D22389">
        <w:trPr>
          <w:trHeight w:val="618"/>
        </w:trPr>
        <w:tc>
          <w:tcPr>
            <w:tcW w:w="1779" w:type="dxa"/>
            <w:vMerge w:val="restart"/>
            <w:tcBorders>
              <w:top w:val="single" w:sz="4" w:space="0" w:color="auto"/>
              <w:left w:val="single" w:sz="18" w:space="0" w:color="000000"/>
            </w:tcBorders>
          </w:tcPr>
          <w:p w14:paraId="48DA800F"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 xml:space="preserve">Work together with SST / TLT / </w:t>
            </w:r>
            <w:r>
              <w:rPr>
                <w:rFonts w:ascii="Gill Sans MT" w:eastAsia="Aptos" w:hAnsi="Gill Sans MT" w:cs="Arial"/>
              </w:rPr>
              <w:lastRenderedPageBreak/>
              <w:t>GO SLT / Asst Head for P16 and the Local Authority to discuss and prepare for future development</w:t>
            </w:r>
          </w:p>
        </w:tc>
        <w:tc>
          <w:tcPr>
            <w:tcW w:w="5995" w:type="dxa"/>
            <w:tcBorders>
              <w:top w:val="single" w:sz="4" w:space="0" w:color="auto"/>
              <w:bottom w:val="single" w:sz="4" w:space="0" w:color="auto"/>
            </w:tcBorders>
          </w:tcPr>
          <w:p w14:paraId="016F8D01" w14:textId="77777777" w:rsidR="00F6121C" w:rsidRPr="00555CFC" w:rsidRDefault="00F6121C" w:rsidP="00F221C0">
            <w:pPr>
              <w:spacing w:after="0"/>
              <w:rPr>
                <w:rFonts w:ascii="Gill Sans MT" w:eastAsia="Aptos" w:hAnsi="Gill Sans MT" w:cs="Arial"/>
              </w:rPr>
            </w:pPr>
            <w:r>
              <w:rPr>
                <w:rFonts w:ascii="Gill Sans MT" w:eastAsia="Aptos" w:hAnsi="Gill Sans MT" w:cs="Arial"/>
              </w:rPr>
              <w:lastRenderedPageBreak/>
              <w:t>SN: engage with KH and discuss areas of overlap and potential for joint working</w:t>
            </w:r>
          </w:p>
        </w:tc>
        <w:tc>
          <w:tcPr>
            <w:tcW w:w="2693" w:type="dxa"/>
            <w:vMerge w:val="restart"/>
            <w:tcBorders>
              <w:top w:val="single" w:sz="4" w:space="0" w:color="auto"/>
            </w:tcBorders>
          </w:tcPr>
          <w:p w14:paraId="2F8112C4" w14:textId="77777777" w:rsidR="00F6121C" w:rsidRPr="00555CFC" w:rsidRDefault="00F6121C" w:rsidP="00F221C0">
            <w:pPr>
              <w:spacing w:after="0"/>
              <w:rPr>
                <w:rFonts w:ascii="Gill Sans MT" w:eastAsia="Aptos" w:hAnsi="Gill Sans MT" w:cs="Arial"/>
              </w:rPr>
            </w:pPr>
          </w:p>
        </w:tc>
        <w:tc>
          <w:tcPr>
            <w:tcW w:w="2551" w:type="dxa"/>
            <w:vMerge w:val="restart"/>
            <w:tcBorders>
              <w:top w:val="single" w:sz="4" w:space="0" w:color="auto"/>
            </w:tcBorders>
          </w:tcPr>
          <w:p w14:paraId="05B9B3E9" w14:textId="77777777" w:rsidR="00F6121C" w:rsidRPr="00555CFC" w:rsidRDefault="00F6121C" w:rsidP="00F221C0">
            <w:pPr>
              <w:spacing w:after="0"/>
              <w:rPr>
                <w:rFonts w:ascii="Gill Sans MT" w:eastAsia="Aptos" w:hAnsi="Gill Sans MT" w:cs="Arial"/>
              </w:rPr>
            </w:pPr>
          </w:p>
        </w:tc>
        <w:tc>
          <w:tcPr>
            <w:tcW w:w="2552" w:type="dxa"/>
            <w:vMerge w:val="restart"/>
            <w:tcBorders>
              <w:top w:val="single" w:sz="4" w:space="0" w:color="auto"/>
              <w:right w:val="single" w:sz="18" w:space="0" w:color="000000"/>
            </w:tcBorders>
          </w:tcPr>
          <w:p w14:paraId="4037B44B" w14:textId="77777777" w:rsidR="00F6121C" w:rsidRPr="00555CFC" w:rsidRDefault="00F6121C" w:rsidP="00F221C0">
            <w:pPr>
              <w:spacing w:after="0"/>
              <w:rPr>
                <w:rFonts w:ascii="Gill Sans MT" w:eastAsia="Aptos" w:hAnsi="Gill Sans MT" w:cs="Arial"/>
              </w:rPr>
            </w:pPr>
          </w:p>
        </w:tc>
      </w:tr>
      <w:tr w:rsidR="00F6121C" w:rsidRPr="00555CFC" w14:paraId="719B9F1D" w14:textId="77777777" w:rsidTr="00D22389">
        <w:trPr>
          <w:trHeight w:val="616"/>
        </w:trPr>
        <w:tc>
          <w:tcPr>
            <w:tcW w:w="1779" w:type="dxa"/>
            <w:vMerge/>
            <w:tcBorders>
              <w:left w:val="single" w:sz="18" w:space="0" w:color="000000"/>
            </w:tcBorders>
          </w:tcPr>
          <w:p w14:paraId="5E40D81C" w14:textId="77777777" w:rsidR="00F6121C" w:rsidRPr="00555CFC"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78AF8E33"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 xml:space="preserve">SLT: engage with Local Authority work on </w:t>
            </w:r>
            <w:proofErr w:type="gramStart"/>
            <w:r>
              <w:rPr>
                <w:rFonts w:ascii="Gill Sans MT" w:eastAsia="Aptos" w:hAnsi="Gill Sans MT" w:cs="Arial"/>
              </w:rPr>
              <w:t>Post-16</w:t>
            </w:r>
            <w:proofErr w:type="gramEnd"/>
            <w:r>
              <w:rPr>
                <w:rFonts w:ascii="Gill Sans MT" w:eastAsia="Aptos" w:hAnsi="Gill Sans MT" w:cs="Arial"/>
              </w:rPr>
              <w:t xml:space="preserve"> provision and ensure that PMLD voice is heard as part of the city-wide picture</w:t>
            </w:r>
          </w:p>
        </w:tc>
        <w:tc>
          <w:tcPr>
            <w:tcW w:w="2693" w:type="dxa"/>
            <w:vMerge/>
          </w:tcPr>
          <w:p w14:paraId="01EF272D" w14:textId="77777777" w:rsidR="00F6121C" w:rsidRPr="00555CFC" w:rsidRDefault="00F6121C" w:rsidP="00F221C0">
            <w:pPr>
              <w:spacing w:after="0"/>
              <w:rPr>
                <w:rFonts w:ascii="Gill Sans MT" w:eastAsia="Aptos" w:hAnsi="Gill Sans MT" w:cs="Arial"/>
              </w:rPr>
            </w:pPr>
          </w:p>
        </w:tc>
        <w:tc>
          <w:tcPr>
            <w:tcW w:w="2551" w:type="dxa"/>
            <w:vMerge/>
          </w:tcPr>
          <w:p w14:paraId="4EBEAB82" w14:textId="77777777" w:rsidR="00F6121C" w:rsidRPr="00555CFC" w:rsidRDefault="00F6121C" w:rsidP="00F221C0">
            <w:pPr>
              <w:spacing w:after="0"/>
              <w:rPr>
                <w:rFonts w:ascii="Gill Sans MT" w:eastAsia="Aptos" w:hAnsi="Gill Sans MT" w:cs="Arial"/>
              </w:rPr>
            </w:pPr>
          </w:p>
        </w:tc>
        <w:tc>
          <w:tcPr>
            <w:tcW w:w="2552" w:type="dxa"/>
            <w:vMerge/>
            <w:tcBorders>
              <w:right w:val="single" w:sz="18" w:space="0" w:color="000000"/>
            </w:tcBorders>
          </w:tcPr>
          <w:p w14:paraId="03C682FC" w14:textId="77777777" w:rsidR="00F6121C" w:rsidRPr="00555CFC" w:rsidRDefault="00F6121C" w:rsidP="00F221C0">
            <w:pPr>
              <w:spacing w:after="0"/>
              <w:rPr>
                <w:rFonts w:ascii="Gill Sans MT" w:eastAsia="Aptos" w:hAnsi="Gill Sans MT" w:cs="Arial"/>
              </w:rPr>
            </w:pPr>
          </w:p>
        </w:tc>
      </w:tr>
      <w:tr w:rsidR="00F6121C" w:rsidRPr="00555CFC" w14:paraId="2587F491" w14:textId="77777777" w:rsidTr="00D22389">
        <w:trPr>
          <w:trHeight w:val="616"/>
        </w:trPr>
        <w:tc>
          <w:tcPr>
            <w:tcW w:w="1779" w:type="dxa"/>
            <w:vMerge/>
            <w:tcBorders>
              <w:left w:val="single" w:sz="18" w:space="0" w:color="000000"/>
              <w:bottom w:val="single" w:sz="4" w:space="0" w:color="auto"/>
            </w:tcBorders>
          </w:tcPr>
          <w:p w14:paraId="7A3403C2" w14:textId="77777777" w:rsidR="00F6121C" w:rsidRPr="00555CFC" w:rsidRDefault="00F6121C" w:rsidP="00F221C0">
            <w:pPr>
              <w:spacing w:after="0"/>
              <w:rPr>
                <w:rFonts w:ascii="Gill Sans MT" w:eastAsia="Aptos" w:hAnsi="Gill Sans MT" w:cs="Arial"/>
              </w:rPr>
            </w:pPr>
          </w:p>
        </w:tc>
        <w:tc>
          <w:tcPr>
            <w:tcW w:w="5995" w:type="dxa"/>
            <w:tcBorders>
              <w:top w:val="single" w:sz="4" w:space="0" w:color="auto"/>
              <w:bottom w:val="single" w:sz="4" w:space="0" w:color="auto"/>
            </w:tcBorders>
          </w:tcPr>
          <w:p w14:paraId="38811CCB" w14:textId="77777777" w:rsidR="00F6121C" w:rsidRPr="00555CFC" w:rsidRDefault="00F6121C" w:rsidP="00F221C0">
            <w:pPr>
              <w:spacing w:after="0"/>
              <w:rPr>
                <w:rFonts w:ascii="Gill Sans MT" w:eastAsia="Aptos" w:hAnsi="Gill Sans MT" w:cs="Arial"/>
              </w:rPr>
            </w:pPr>
            <w:r>
              <w:rPr>
                <w:rFonts w:ascii="Gill Sans MT" w:eastAsia="Aptos" w:hAnsi="Gill Sans MT" w:cs="Arial"/>
              </w:rPr>
              <w:t>SST / TLT: engage with Local Authority to be involved in future joint provision for 16-19</w:t>
            </w:r>
          </w:p>
        </w:tc>
        <w:tc>
          <w:tcPr>
            <w:tcW w:w="2693" w:type="dxa"/>
            <w:vMerge/>
            <w:tcBorders>
              <w:bottom w:val="single" w:sz="4" w:space="0" w:color="auto"/>
            </w:tcBorders>
          </w:tcPr>
          <w:p w14:paraId="4C3A6034" w14:textId="77777777" w:rsidR="00F6121C" w:rsidRPr="00555CFC" w:rsidRDefault="00F6121C" w:rsidP="00F221C0">
            <w:pPr>
              <w:spacing w:after="0"/>
              <w:rPr>
                <w:rFonts w:ascii="Gill Sans MT" w:eastAsia="Aptos" w:hAnsi="Gill Sans MT" w:cs="Arial"/>
              </w:rPr>
            </w:pPr>
          </w:p>
        </w:tc>
        <w:tc>
          <w:tcPr>
            <w:tcW w:w="2551" w:type="dxa"/>
            <w:vMerge/>
            <w:tcBorders>
              <w:bottom w:val="single" w:sz="4" w:space="0" w:color="auto"/>
            </w:tcBorders>
          </w:tcPr>
          <w:p w14:paraId="7689772A" w14:textId="77777777" w:rsidR="00F6121C" w:rsidRPr="00555CFC" w:rsidRDefault="00F6121C" w:rsidP="00F221C0">
            <w:pPr>
              <w:spacing w:after="0"/>
              <w:rPr>
                <w:rFonts w:ascii="Gill Sans MT" w:eastAsia="Aptos" w:hAnsi="Gill Sans MT" w:cs="Arial"/>
              </w:rPr>
            </w:pPr>
          </w:p>
        </w:tc>
        <w:tc>
          <w:tcPr>
            <w:tcW w:w="2552" w:type="dxa"/>
            <w:vMerge/>
            <w:tcBorders>
              <w:bottom w:val="single" w:sz="4" w:space="0" w:color="auto"/>
              <w:right w:val="single" w:sz="18" w:space="0" w:color="000000"/>
            </w:tcBorders>
          </w:tcPr>
          <w:p w14:paraId="12AD8304" w14:textId="77777777" w:rsidR="00F6121C" w:rsidRPr="00555CFC" w:rsidRDefault="00F6121C" w:rsidP="00F221C0">
            <w:pPr>
              <w:spacing w:after="0"/>
              <w:rPr>
                <w:rFonts w:ascii="Gill Sans MT" w:eastAsia="Aptos" w:hAnsi="Gill Sans MT" w:cs="Arial"/>
              </w:rPr>
            </w:pPr>
          </w:p>
        </w:tc>
      </w:tr>
      <w:tr w:rsidR="00F6121C" w:rsidRPr="00555CFC" w14:paraId="1D3E2C57" w14:textId="77777777" w:rsidTr="00D22389">
        <w:trPr>
          <w:trHeight w:val="304"/>
        </w:trPr>
        <w:tc>
          <w:tcPr>
            <w:tcW w:w="1779" w:type="dxa"/>
            <w:tcBorders>
              <w:top w:val="nil"/>
              <w:left w:val="single" w:sz="18" w:space="0" w:color="000000"/>
            </w:tcBorders>
            <w:shd w:val="clear" w:color="auto" w:fill="7030A0"/>
          </w:tcPr>
          <w:p w14:paraId="6BBE166C" w14:textId="77777777" w:rsidR="00F6121C" w:rsidRPr="00555CFC" w:rsidRDefault="00F6121C" w:rsidP="00F221C0">
            <w:pPr>
              <w:spacing w:after="0"/>
              <w:rPr>
                <w:rFonts w:ascii="Gill Sans MT" w:eastAsia="Aptos" w:hAnsi="Gill Sans MT" w:cs="Arial"/>
                <w:color w:val="FFFFFF"/>
              </w:rPr>
            </w:pPr>
            <w:r w:rsidRPr="00555CFC">
              <w:rPr>
                <w:rFonts w:ascii="Gill Sans MT" w:eastAsia="Aptos" w:hAnsi="Gill Sans MT" w:cs="Arial"/>
                <w:color w:val="FFFFFF"/>
              </w:rPr>
              <w:t>Actual Impact:</w:t>
            </w:r>
          </w:p>
        </w:tc>
        <w:tc>
          <w:tcPr>
            <w:tcW w:w="13791" w:type="dxa"/>
            <w:gridSpan w:val="4"/>
            <w:tcBorders>
              <w:top w:val="single" w:sz="4" w:space="0" w:color="auto"/>
              <w:right w:val="single" w:sz="18" w:space="0" w:color="000000"/>
            </w:tcBorders>
          </w:tcPr>
          <w:p w14:paraId="766F0C77" w14:textId="77777777" w:rsidR="00F6121C" w:rsidRPr="00555CFC" w:rsidRDefault="00F6121C" w:rsidP="00F221C0">
            <w:pPr>
              <w:spacing w:after="0"/>
              <w:rPr>
                <w:rFonts w:ascii="Gill Sans MT" w:eastAsia="Aptos" w:hAnsi="Gill Sans MT" w:cs="Arial"/>
              </w:rPr>
            </w:pPr>
          </w:p>
        </w:tc>
      </w:tr>
      <w:tr w:rsidR="00F6121C" w:rsidRPr="00555CFC" w14:paraId="7F810704" w14:textId="77777777" w:rsidTr="00D22389">
        <w:trPr>
          <w:trHeight w:val="617"/>
        </w:trPr>
        <w:tc>
          <w:tcPr>
            <w:tcW w:w="1779" w:type="dxa"/>
            <w:tcBorders>
              <w:left w:val="single" w:sz="18" w:space="0" w:color="000000"/>
              <w:bottom w:val="single" w:sz="18" w:space="0" w:color="000000"/>
            </w:tcBorders>
            <w:shd w:val="clear" w:color="auto" w:fill="7030A0"/>
          </w:tcPr>
          <w:p w14:paraId="7537C9DD" w14:textId="77777777" w:rsidR="00F6121C" w:rsidRPr="00555CFC" w:rsidRDefault="00F6121C" w:rsidP="00F221C0">
            <w:pPr>
              <w:spacing w:after="0"/>
              <w:rPr>
                <w:rFonts w:ascii="Gill Sans MT" w:eastAsia="Aptos" w:hAnsi="Gill Sans MT" w:cs="Arial"/>
                <w:color w:val="FFFFFF"/>
              </w:rPr>
            </w:pPr>
            <w:r w:rsidRPr="00555CFC">
              <w:rPr>
                <w:rFonts w:ascii="Gill Sans MT" w:eastAsia="Aptos" w:hAnsi="Gill Sans MT" w:cs="Arial"/>
                <w:color w:val="FFFFFF"/>
              </w:rPr>
              <w:t>Links to other Documents:</w:t>
            </w:r>
          </w:p>
        </w:tc>
        <w:tc>
          <w:tcPr>
            <w:tcW w:w="13791" w:type="dxa"/>
            <w:gridSpan w:val="4"/>
            <w:tcBorders>
              <w:bottom w:val="single" w:sz="18" w:space="0" w:color="000000"/>
              <w:right w:val="single" w:sz="18" w:space="0" w:color="000000"/>
            </w:tcBorders>
          </w:tcPr>
          <w:p w14:paraId="78480F54" w14:textId="77777777" w:rsidR="00F6121C" w:rsidRPr="00555CFC" w:rsidRDefault="00F6121C" w:rsidP="00F221C0">
            <w:pPr>
              <w:spacing w:after="0"/>
              <w:rPr>
                <w:rFonts w:ascii="Gill Sans MT" w:eastAsia="Aptos" w:hAnsi="Gill Sans MT" w:cs="Arial"/>
              </w:rPr>
            </w:pPr>
          </w:p>
        </w:tc>
      </w:tr>
    </w:tbl>
    <w:p w14:paraId="13F72E40" w14:textId="77777777" w:rsidR="00F6121C" w:rsidRPr="00555CFC" w:rsidRDefault="00F6121C" w:rsidP="00F221C0">
      <w:pPr>
        <w:spacing w:after="0"/>
        <w:rPr>
          <w:rFonts w:ascii="Gill Sans MT" w:hAnsi="Gill Sans MT"/>
          <w:b/>
          <w:bCs/>
          <w:sz w:val="36"/>
          <w:szCs w:val="36"/>
        </w:rPr>
      </w:pPr>
    </w:p>
    <w:p w14:paraId="0CB6023A" w14:textId="77777777" w:rsidR="00F6121C" w:rsidRPr="00555CFC" w:rsidRDefault="00F6121C" w:rsidP="00F221C0">
      <w:pPr>
        <w:spacing w:after="0"/>
        <w:rPr>
          <w:rFonts w:ascii="Gill Sans MT" w:hAnsi="Gill Sans MT"/>
          <w:b/>
          <w:bCs/>
          <w:sz w:val="36"/>
          <w:szCs w:val="36"/>
        </w:rPr>
      </w:pPr>
    </w:p>
    <w:p w14:paraId="3D802EA8" w14:textId="77777777" w:rsidR="00F6121C" w:rsidRPr="00FF0E69" w:rsidRDefault="00F6121C" w:rsidP="00F221C0">
      <w:pPr>
        <w:spacing w:after="0"/>
        <w:rPr>
          <w:rFonts w:ascii="Gill Sans MT" w:hAnsi="Gill Sans MT"/>
        </w:rPr>
      </w:pPr>
    </w:p>
    <w:p w14:paraId="5EE2534D" w14:textId="77777777" w:rsidR="00FD509F" w:rsidRDefault="00FD509F" w:rsidP="00F221C0">
      <w:pPr>
        <w:suppressAutoHyphens w:val="0"/>
        <w:spacing w:after="0" w:line="240" w:lineRule="auto"/>
        <w:rPr>
          <w:rFonts w:ascii="Century Gothic" w:hAnsi="Century Gothic"/>
          <w:sz w:val="4"/>
          <w:szCs w:val="4"/>
        </w:rPr>
      </w:pPr>
    </w:p>
    <w:sectPr w:rsidR="00FD509F" w:rsidSect="007B2C01">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709" w:right="709" w:bottom="566" w:left="993" w:header="113" w:footer="284"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A129" w14:textId="77777777" w:rsidR="007A5CA3" w:rsidRDefault="007A5CA3">
      <w:pPr>
        <w:spacing w:after="0" w:line="240" w:lineRule="auto"/>
      </w:pPr>
      <w:r>
        <w:separator/>
      </w:r>
    </w:p>
  </w:endnote>
  <w:endnote w:type="continuationSeparator" w:id="0">
    <w:p w14:paraId="7A4DBE9C" w14:textId="77777777" w:rsidR="007A5CA3" w:rsidRDefault="007A5CA3">
      <w:pPr>
        <w:spacing w:after="0" w:line="240" w:lineRule="auto"/>
      </w:pPr>
      <w:r>
        <w:continuationSeparator/>
      </w:r>
    </w:p>
  </w:endnote>
  <w:endnote w:type="continuationNotice" w:id="1">
    <w:p w14:paraId="0C572CBA" w14:textId="77777777" w:rsidR="007A5CA3" w:rsidRDefault="007A5C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25E4" w14:textId="77777777" w:rsidR="000746C8" w:rsidRDefault="00074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55E5" w14:textId="4804CE98" w:rsidR="00336B0A" w:rsidRPr="0033657F" w:rsidRDefault="00336B0A" w:rsidP="0033657F">
    <w:pPr>
      <w:pStyle w:val="Footer"/>
      <w:jc w:val="center"/>
      <w:rPr>
        <w:rFonts w:ascii="Century Gothic" w:hAnsi="Century Gothic"/>
        <w:i/>
        <w:iCs/>
        <w:color w:val="9E1F6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45"/>
      <w:gridCol w:w="5045"/>
      <w:gridCol w:w="5045"/>
    </w:tblGrid>
    <w:tr w:rsidR="012C4685" w14:paraId="0F813D68" w14:textId="77777777" w:rsidTr="012C4685">
      <w:trPr>
        <w:trHeight w:val="300"/>
      </w:trPr>
      <w:tc>
        <w:tcPr>
          <w:tcW w:w="5045" w:type="dxa"/>
        </w:tcPr>
        <w:p w14:paraId="217B8F50" w14:textId="5636CBF1" w:rsidR="012C4685" w:rsidRDefault="012C4685" w:rsidP="012C4685">
          <w:pPr>
            <w:pStyle w:val="Header"/>
            <w:ind w:left="-115"/>
          </w:pPr>
        </w:p>
      </w:tc>
      <w:tc>
        <w:tcPr>
          <w:tcW w:w="5045" w:type="dxa"/>
        </w:tcPr>
        <w:p w14:paraId="1C5D1ADE" w14:textId="2E81C12D" w:rsidR="012C4685" w:rsidRDefault="012C4685" w:rsidP="012C4685">
          <w:pPr>
            <w:pStyle w:val="Header"/>
            <w:jc w:val="center"/>
          </w:pPr>
        </w:p>
      </w:tc>
      <w:tc>
        <w:tcPr>
          <w:tcW w:w="5045" w:type="dxa"/>
        </w:tcPr>
        <w:p w14:paraId="46924BCA" w14:textId="63E00853" w:rsidR="012C4685" w:rsidRDefault="012C4685" w:rsidP="012C4685">
          <w:pPr>
            <w:pStyle w:val="Header"/>
            <w:ind w:right="-115"/>
            <w:jc w:val="right"/>
          </w:pPr>
        </w:p>
      </w:tc>
    </w:tr>
  </w:tbl>
  <w:p w14:paraId="46F27C92" w14:textId="564183FA" w:rsidR="012C4685" w:rsidRDefault="012C4685" w:rsidP="012C4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334D" w14:textId="77777777" w:rsidR="007A5CA3" w:rsidRDefault="007A5CA3">
      <w:pPr>
        <w:spacing w:after="0" w:line="240" w:lineRule="auto"/>
      </w:pPr>
      <w:r>
        <w:separator/>
      </w:r>
    </w:p>
  </w:footnote>
  <w:footnote w:type="continuationSeparator" w:id="0">
    <w:p w14:paraId="157B0987" w14:textId="77777777" w:rsidR="007A5CA3" w:rsidRDefault="007A5CA3">
      <w:pPr>
        <w:spacing w:after="0" w:line="240" w:lineRule="auto"/>
      </w:pPr>
      <w:r>
        <w:continuationSeparator/>
      </w:r>
    </w:p>
  </w:footnote>
  <w:footnote w:type="continuationNotice" w:id="1">
    <w:p w14:paraId="4453DF5C" w14:textId="77777777" w:rsidR="007A5CA3" w:rsidRDefault="007A5C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2DC6" w14:textId="77777777" w:rsidR="000746C8" w:rsidRDefault="000746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45"/>
      <w:gridCol w:w="5045"/>
      <w:gridCol w:w="5045"/>
    </w:tblGrid>
    <w:tr w:rsidR="012C4685" w14:paraId="301FAEF2" w14:textId="77777777" w:rsidTr="012C4685">
      <w:trPr>
        <w:trHeight w:val="300"/>
      </w:trPr>
      <w:tc>
        <w:tcPr>
          <w:tcW w:w="5045" w:type="dxa"/>
        </w:tcPr>
        <w:p w14:paraId="32D4B448" w14:textId="645CFBCD" w:rsidR="012C4685" w:rsidRDefault="012C4685" w:rsidP="012C4685">
          <w:pPr>
            <w:pStyle w:val="Header"/>
            <w:ind w:left="-115"/>
          </w:pPr>
        </w:p>
      </w:tc>
      <w:tc>
        <w:tcPr>
          <w:tcW w:w="5045" w:type="dxa"/>
        </w:tcPr>
        <w:p w14:paraId="632F7F1C" w14:textId="3A7C97A0" w:rsidR="012C4685" w:rsidRDefault="012C4685" w:rsidP="012C4685">
          <w:pPr>
            <w:pStyle w:val="Header"/>
            <w:jc w:val="center"/>
          </w:pPr>
        </w:p>
      </w:tc>
      <w:tc>
        <w:tcPr>
          <w:tcW w:w="5045" w:type="dxa"/>
        </w:tcPr>
        <w:p w14:paraId="7C65ADD0" w14:textId="6DBB107F" w:rsidR="012C4685" w:rsidRDefault="012C4685" w:rsidP="012C4685">
          <w:pPr>
            <w:pStyle w:val="Header"/>
            <w:ind w:right="-115"/>
            <w:jc w:val="right"/>
          </w:pPr>
        </w:p>
      </w:tc>
    </w:tr>
  </w:tbl>
  <w:sdt>
    <w:sdtPr>
      <w:id w:val="571245634"/>
      <w:docPartObj>
        <w:docPartGallery w:val="Watermarks"/>
        <w:docPartUnique/>
      </w:docPartObj>
    </w:sdtPr>
    <w:sdtEndPr/>
    <w:sdtContent>
      <w:p w14:paraId="4835FBDC" w14:textId="35016182" w:rsidR="35CA3178" w:rsidRDefault="007A5CA3" w:rsidP="35CA3178">
        <w:pPr>
          <w:pStyle w:val="Header"/>
        </w:pPr>
        <w:r>
          <w:rPr>
            <w:noProof/>
          </w:rPr>
          <w:pict w14:anchorId="460B6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EC2B" w14:textId="2E59A50B" w:rsidR="007B2C01" w:rsidRPr="007B2C01" w:rsidRDefault="007B2C01" w:rsidP="007B2C01">
    <w:pPr>
      <w:pStyle w:val="Header"/>
      <w:jc w:val="center"/>
      <w:rPr>
        <w:rFonts w:ascii="Gill Sans MT" w:hAnsi="Gill Sans MT"/>
        <w:b/>
        <w:bCs/>
        <w:color w:val="7030A0"/>
        <w:sz w:val="32"/>
        <w:szCs w:val="32"/>
      </w:rPr>
    </w:pPr>
    <w:r w:rsidRPr="002C1B8B">
      <w:rPr>
        <w:rFonts w:ascii="Gill Sans MT" w:hAnsi="Gill Sans MT"/>
        <w:b/>
        <w:bCs/>
        <w:color w:val="7030A0"/>
        <w:sz w:val="32"/>
        <w:szCs w:val="32"/>
      </w:rPr>
      <w:t xml:space="preserve"> </w:t>
    </w:r>
    <w:r w:rsidR="004A1DFC">
      <w:rPr>
        <w:rFonts w:ascii="Gill Sans MT" w:hAnsi="Gill Sans MT"/>
        <w:b/>
        <w:bCs/>
        <w:color w:val="7030A0"/>
        <w:sz w:val="32"/>
        <w:szCs w:val="32"/>
      </w:rPr>
      <w:t xml:space="preserve">Rosewood SEF </w:t>
    </w:r>
    <w:r w:rsidR="00362FD5">
      <w:rPr>
        <w:rFonts w:ascii="Gill Sans MT" w:hAnsi="Gill Sans MT"/>
        <w:b/>
        <w:bCs/>
        <w:color w:val="7030A0"/>
        <w:sz w:val="32"/>
        <w:szCs w:val="32"/>
      </w:rPr>
      <w:t>–</w:t>
    </w:r>
    <w:r w:rsidR="004A1DFC">
      <w:rPr>
        <w:rFonts w:ascii="Gill Sans MT" w:hAnsi="Gill Sans MT"/>
        <w:b/>
        <w:bCs/>
        <w:color w:val="7030A0"/>
        <w:sz w:val="32"/>
        <w:szCs w:val="32"/>
      </w:rPr>
      <w:t xml:space="preserve"> 2025</w:t>
    </w:r>
    <w:r w:rsidR="00362FD5">
      <w:rPr>
        <w:rFonts w:ascii="Gill Sans MT" w:hAnsi="Gill Sans MT"/>
        <w:b/>
        <w:bCs/>
        <w:color w:val="7030A0"/>
        <w:sz w:val="32"/>
        <w:szCs w:val="32"/>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8CD"/>
    <w:multiLevelType w:val="hybridMultilevel"/>
    <w:tmpl w:val="D1B24F98"/>
    <w:lvl w:ilvl="0" w:tplc="44C466D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5280ECB"/>
    <w:multiLevelType w:val="hybridMultilevel"/>
    <w:tmpl w:val="DC761F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8F354B"/>
    <w:multiLevelType w:val="hybridMultilevel"/>
    <w:tmpl w:val="649E8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FF6088"/>
    <w:multiLevelType w:val="hybridMultilevel"/>
    <w:tmpl w:val="079C2A08"/>
    <w:lvl w:ilvl="0" w:tplc="CABC093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646A5B4">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A581726">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06A0B00">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FE38A4">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40F97C">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D43572">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AE54BA">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14FD58">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4593E"/>
    <w:multiLevelType w:val="hybridMultilevel"/>
    <w:tmpl w:val="F6420CEE"/>
    <w:lvl w:ilvl="0" w:tplc="4386E08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4C5088">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4E64BE">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60A4CE">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E65B3C">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1C0710">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FEB3EA">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5149572">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3CBBAE">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A4D13"/>
    <w:multiLevelType w:val="multilevel"/>
    <w:tmpl w:val="1F9C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516FD"/>
    <w:multiLevelType w:val="multilevel"/>
    <w:tmpl w:val="396E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B099C"/>
    <w:multiLevelType w:val="hybridMultilevel"/>
    <w:tmpl w:val="0A12B802"/>
    <w:lvl w:ilvl="0" w:tplc="65861A80">
      <w:numFmt w:val="bullet"/>
      <w:lvlText w:val=""/>
      <w:lvlJc w:val="left"/>
      <w:pPr>
        <w:ind w:left="720" w:hanging="360"/>
      </w:pPr>
      <w:rPr>
        <w:rFonts w:ascii="Symbol" w:eastAsia="Arial Unicode MS"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96CE2"/>
    <w:multiLevelType w:val="hybridMultilevel"/>
    <w:tmpl w:val="F80ED9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C4B2D"/>
    <w:multiLevelType w:val="hybridMultilevel"/>
    <w:tmpl w:val="72CEC30C"/>
    <w:lvl w:ilvl="0" w:tplc="3AFC2D8A">
      <w:start w:val="1"/>
      <w:numFmt w:val="bullet"/>
      <w:lvlText w:val="•"/>
      <w:lvlJc w:val="left"/>
      <w:pPr>
        <w:tabs>
          <w:tab w:val="num" w:pos="720"/>
        </w:tabs>
        <w:ind w:left="720" w:hanging="360"/>
      </w:pPr>
      <w:rPr>
        <w:rFonts w:ascii="Arial" w:hAnsi="Arial" w:hint="default"/>
      </w:rPr>
    </w:lvl>
    <w:lvl w:ilvl="1" w:tplc="939A14F4" w:tentative="1">
      <w:start w:val="1"/>
      <w:numFmt w:val="bullet"/>
      <w:lvlText w:val="•"/>
      <w:lvlJc w:val="left"/>
      <w:pPr>
        <w:tabs>
          <w:tab w:val="num" w:pos="1440"/>
        </w:tabs>
        <w:ind w:left="1440" w:hanging="360"/>
      </w:pPr>
      <w:rPr>
        <w:rFonts w:ascii="Arial" w:hAnsi="Arial" w:hint="default"/>
      </w:rPr>
    </w:lvl>
    <w:lvl w:ilvl="2" w:tplc="135AA49E" w:tentative="1">
      <w:start w:val="1"/>
      <w:numFmt w:val="bullet"/>
      <w:lvlText w:val="•"/>
      <w:lvlJc w:val="left"/>
      <w:pPr>
        <w:tabs>
          <w:tab w:val="num" w:pos="2160"/>
        </w:tabs>
        <w:ind w:left="2160" w:hanging="360"/>
      </w:pPr>
      <w:rPr>
        <w:rFonts w:ascii="Arial" w:hAnsi="Arial" w:hint="default"/>
      </w:rPr>
    </w:lvl>
    <w:lvl w:ilvl="3" w:tplc="AD02C7A8" w:tentative="1">
      <w:start w:val="1"/>
      <w:numFmt w:val="bullet"/>
      <w:lvlText w:val="•"/>
      <w:lvlJc w:val="left"/>
      <w:pPr>
        <w:tabs>
          <w:tab w:val="num" w:pos="2880"/>
        </w:tabs>
        <w:ind w:left="2880" w:hanging="360"/>
      </w:pPr>
      <w:rPr>
        <w:rFonts w:ascii="Arial" w:hAnsi="Arial" w:hint="default"/>
      </w:rPr>
    </w:lvl>
    <w:lvl w:ilvl="4" w:tplc="F8902F38" w:tentative="1">
      <w:start w:val="1"/>
      <w:numFmt w:val="bullet"/>
      <w:lvlText w:val="•"/>
      <w:lvlJc w:val="left"/>
      <w:pPr>
        <w:tabs>
          <w:tab w:val="num" w:pos="3600"/>
        </w:tabs>
        <w:ind w:left="3600" w:hanging="360"/>
      </w:pPr>
      <w:rPr>
        <w:rFonts w:ascii="Arial" w:hAnsi="Arial" w:hint="default"/>
      </w:rPr>
    </w:lvl>
    <w:lvl w:ilvl="5" w:tplc="BCFEDF58" w:tentative="1">
      <w:start w:val="1"/>
      <w:numFmt w:val="bullet"/>
      <w:lvlText w:val="•"/>
      <w:lvlJc w:val="left"/>
      <w:pPr>
        <w:tabs>
          <w:tab w:val="num" w:pos="4320"/>
        </w:tabs>
        <w:ind w:left="4320" w:hanging="360"/>
      </w:pPr>
      <w:rPr>
        <w:rFonts w:ascii="Arial" w:hAnsi="Arial" w:hint="default"/>
      </w:rPr>
    </w:lvl>
    <w:lvl w:ilvl="6" w:tplc="E7B237E6" w:tentative="1">
      <w:start w:val="1"/>
      <w:numFmt w:val="bullet"/>
      <w:lvlText w:val="•"/>
      <w:lvlJc w:val="left"/>
      <w:pPr>
        <w:tabs>
          <w:tab w:val="num" w:pos="5040"/>
        </w:tabs>
        <w:ind w:left="5040" w:hanging="360"/>
      </w:pPr>
      <w:rPr>
        <w:rFonts w:ascii="Arial" w:hAnsi="Arial" w:hint="default"/>
      </w:rPr>
    </w:lvl>
    <w:lvl w:ilvl="7" w:tplc="D258388A" w:tentative="1">
      <w:start w:val="1"/>
      <w:numFmt w:val="bullet"/>
      <w:lvlText w:val="•"/>
      <w:lvlJc w:val="left"/>
      <w:pPr>
        <w:tabs>
          <w:tab w:val="num" w:pos="5760"/>
        </w:tabs>
        <w:ind w:left="5760" w:hanging="360"/>
      </w:pPr>
      <w:rPr>
        <w:rFonts w:ascii="Arial" w:hAnsi="Arial" w:hint="default"/>
      </w:rPr>
    </w:lvl>
    <w:lvl w:ilvl="8" w:tplc="7FE299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560D70"/>
    <w:multiLevelType w:val="hybridMultilevel"/>
    <w:tmpl w:val="60249ED2"/>
    <w:lvl w:ilvl="0" w:tplc="7CBCD9CA">
      <w:start w:val="1"/>
      <w:numFmt w:val="bullet"/>
      <w:lvlText w:val=""/>
      <w:lvlJc w:val="left"/>
      <w:pPr>
        <w:ind w:left="720"/>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1" w:tplc="A14EBABE">
      <w:start w:val="1"/>
      <w:numFmt w:val="bullet"/>
      <w:lvlText w:val="o"/>
      <w:lvlJc w:val="left"/>
      <w:pPr>
        <w:ind w:left="154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2" w:tplc="9F4CA92C">
      <w:start w:val="1"/>
      <w:numFmt w:val="bullet"/>
      <w:lvlText w:val="▪"/>
      <w:lvlJc w:val="left"/>
      <w:pPr>
        <w:ind w:left="226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3" w:tplc="75D865BA">
      <w:start w:val="1"/>
      <w:numFmt w:val="bullet"/>
      <w:lvlText w:val="•"/>
      <w:lvlJc w:val="left"/>
      <w:pPr>
        <w:ind w:left="298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4" w:tplc="179411C8">
      <w:start w:val="1"/>
      <w:numFmt w:val="bullet"/>
      <w:lvlText w:val="o"/>
      <w:lvlJc w:val="left"/>
      <w:pPr>
        <w:ind w:left="370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5" w:tplc="A5CCEF98">
      <w:start w:val="1"/>
      <w:numFmt w:val="bullet"/>
      <w:lvlText w:val="▪"/>
      <w:lvlJc w:val="left"/>
      <w:pPr>
        <w:ind w:left="442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6" w:tplc="43EAE002">
      <w:start w:val="1"/>
      <w:numFmt w:val="bullet"/>
      <w:lvlText w:val="•"/>
      <w:lvlJc w:val="left"/>
      <w:pPr>
        <w:ind w:left="514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7" w:tplc="507AAB3E">
      <w:start w:val="1"/>
      <w:numFmt w:val="bullet"/>
      <w:lvlText w:val="o"/>
      <w:lvlJc w:val="left"/>
      <w:pPr>
        <w:ind w:left="586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lvl w:ilvl="8" w:tplc="FF30920A">
      <w:start w:val="1"/>
      <w:numFmt w:val="bullet"/>
      <w:lvlText w:val="▪"/>
      <w:lvlJc w:val="left"/>
      <w:pPr>
        <w:ind w:left="6586"/>
      </w:pPr>
      <w:rPr>
        <w:rFonts w:ascii="Wingdings" w:eastAsia="Wingdings" w:hAnsi="Wingdings" w:cs="Wingdings"/>
        <w:b w:val="0"/>
        <w:i w:val="0"/>
        <w:strike w:val="0"/>
        <w:dstrike w:val="0"/>
        <w:color w:val="0B0C0C"/>
        <w:sz w:val="22"/>
        <w:szCs w:val="22"/>
        <w:u w:val="none" w:color="000000"/>
        <w:bdr w:val="none" w:sz="0" w:space="0" w:color="auto"/>
        <w:shd w:val="clear" w:color="auto" w:fill="auto"/>
        <w:vertAlign w:val="baseline"/>
      </w:rPr>
    </w:lvl>
  </w:abstractNum>
  <w:abstractNum w:abstractNumId="12" w15:restartNumberingAfterBreak="0">
    <w:nsid w:val="40F12FDA"/>
    <w:multiLevelType w:val="hybridMultilevel"/>
    <w:tmpl w:val="DA10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2076CC"/>
    <w:multiLevelType w:val="hybridMultilevel"/>
    <w:tmpl w:val="A64054F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4" w15:restartNumberingAfterBreak="0">
    <w:nsid w:val="4AEF0234"/>
    <w:multiLevelType w:val="hybridMultilevel"/>
    <w:tmpl w:val="72E2D6FA"/>
    <w:lvl w:ilvl="0" w:tplc="E33C154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2CEA37A">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98A1154">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1CA704C">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5E2F2C">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3260A7E">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A65114">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1A226A">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4FA749E">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BD735AC"/>
    <w:multiLevelType w:val="hybridMultilevel"/>
    <w:tmpl w:val="67743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9907B"/>
    <w:multiLevelType w:val="hybridMultilevel"/>
    <w:tmpl w:val="FFFFFFFF"/>
    <w:lvl w:ilvl="0" w:tplc="721C20C0">
      <w:start w:val="1"/>
      <w:numFmt w:val="bullet"/>
      <w:lvlText w:val=""/>
      <w:lvlJc w:val="left"/>
      <w:pPr>
        <w:ind w:left="720" w:hanging="360"/>
      </w:pPr>
      <w:rPr>
        <w:rFonts w:ascii="Arial,Sans-Serif" w:hAnsi="Arial,Sans-Serif" w:hint="default"/>
      </w:rPr>
    </w:lvl>
    <w:lvl w:ilvl="1" w:tplc="E9E22180">
      <w:start w:val="1"/>
      <w:numFmt w:val="bullet"/>
      <w:lvlText w:val="o"/>
      <w:lvlJc w:val="left"/>
      <w:pPr>
        <w:ind w:left="1440" w:hanging="360"/>
      </w:pPr>
      <w:rPr>
        <w:rFonts w:ascii="Courier New" w:hAnsi="Courier New" w:hint="default"/>
      </w:rPr>
    </w:lvl>
    <w:lvl w:ilvl="2" w:tplc="76BA3E7A">
      <w:start w:val="1"/>
      <w:numFmt w:val="bullet"/>
      <w:lvlText w:val=""/>
      <w:lvlJc w:val="left"/>
      <w:pPr>
        <w:ind w:left="2160" w:hanging="360"/>
      </w:pPr>
      <w:rPr>
        <w:rFonts w:ascii="Wingdings" w:hAnsi="Wingdings" w:hint="default"/>
      </w:rPr>
    </w:lvl>
    <w:lvl w:ilvl="3" w:tplc="44C466DA">
      <w:start w:val="1"/>
      <w:numFmt w:val="bullet"/>
      <w:lvlText w:val=""/>
      <w:lvlJc w:val="left"/>
      <w:pPr>
        <w:ind w:left="2880" w:hanging="360"/>
      </w:pPr>
      <w:rPr>
        <w:rFonts w:ascii="Symbol" w:hAnsi="Symbol" w:hint="default"/>
      </w:rPr>
    </w:lvl>
    <w:lvl w:ilvl="4" w:tplc="5AC0EF8A">
      <w:start w:val="1"/>
      <w:numFmt w:val="bullet"/>
      <w:lvlText w:val="o"/>
      <w:lvlJc w:val="left"/>
      <w:pPr>
        <w:ind w:left="3600" w:hanging="360"/>
      </w:pPr>
      <w:rPr>
        <w:rFonts w:ascii="Courier New" w:hAnsi="Courier New" w:hint="default"/>
      </w:rPr>
    </w:lvl>
    <w:lvl w:ilvl="5" w:tplc="1AA0BBCC">
      <w:start w:val="1"/>
      <w:numFmt w:val="bullet"/>
      <w:lvlText w:val=""/>
      <w:lvlJc w:val="left"/>
      <w:pPr>
        <w:ind w:left="4320" w:hanging="360"/>
      </w:pPr>
      <w:rPr>
        <w:rFonts w:ascii="Wingdings" w:hAnsi="Wingdings" w:hint="default"/>
      </w:rPr>
    </w:lvl>
    <w:lvl w:ilvl="6" w:tplc="11646B0E">
      <w:start w:val="1"/>
      <w:numFmt w:val="bullet"/>
      <w:lvlText w:val=""/>
      <w:lvlJc w:val="left"/>
      <w:pPr>
        <w:ind w:left="5040" w:hanging="360"/>
      </w:pPr>
      <w:rPr>
        <w:rFonts w:ascii="Symbol" w:hAnsi="Symbol" w:hint="default"/>
      </w:rPr>
    </w:lvl>
    <w:lvl w:ilvl="7" w:tplc="595463B0">
      <w:start w:val="1"/>
      <w:numFmt w:val="bullet"/>
      <w:lvlText w:val="o"/>
      <w:lvlJc w:val="left"/>
      <w:pPr>
        <w:ind w:left="5760" w:hanging="360"/>
      </w:pPr>
      <w:rPr>
        <w:rFonts w:ascii="Courier New" w:hAnsi="Courier New" w:hint="default"/>
      </w:rPr>
    </w:lvl>
    <w:lvl w:ilvl="8" w:tplc="F12CEA60">
      <w:start w:val="1"/>
      <w:numFmt w:val="bullet"/>
      <w:lvlText w:val=""/>
      <w:lvlJc w:val="left"/>
      <w:pPr>
        <w:ind w:left="6480" w:hanging="360"/>
      </w:pPr>
      <w:rPr>
        <w:rFonts w:ascii="Wingdings" w:hAnsi="Wingdings" w:hint="default"/>
      </w:rPr>
    </w:lvl>
  </w:abstractNum>
  <w:abstractNum w:abstractNumId="17" w15:restartNumberingAfterBreak="0">
    <w:nsid w:val="50CC5988"/>
    <w:multiLevelType w:val="hybridMultilevel"/>
    <w:tmpl w:val="121AC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6B4863"/>
    <w:multiLevelType w:val="hybridMultilevel"/>
    <w:tmpl w:val="19A65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177305"/>
    <w:multiLevelType w:val="hybridMultilevel"/>
    <w:tmpl w:val="B69E5AE2"/>
    <w:lvl w:ilvl="0" w:tplc="2AB81F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0C41A6"/>
    <w:multiLevelType w:val="hybridMultilevel"/>
    <w:tmpl w:val="A2FC232C"/>
    <w:lvl w:ilvl="0" w:tplc="BA0CEBE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5D0EC94">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5C7494">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0DE18FC">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53A5F00">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CAECF4">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C85882">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8C01CE">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36F9C0">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6E7362F"/>
    <w:multiLevelType w:val="hybridMultilevel"/>
    <w:tmpl w:val="DA048ACE"/>
    <w:lvl w:ilvl="0" w:tplc="1788FABE">
      <w:numFmt w:val="bullet"/>
      <w:lvlText w:val=""/>
      <w:lvlJc w:val="left"/>
      <w:pPr>
        <w:ind w:left="1080" w:hanging="360"/>
      </w:pPr>
      <w:rPr>
        <w:rFonts w:ascii="Symbol" w:eastAsia="Arial Unicode MS"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1214FA"/>
    <w:multiLevelType w:val="hybridMultilevel"/>
    <w:tmpl w:val="F2C63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1F15F9"/>
    <w:multiLevelType w:val="hybridMultilevel"/>
    <w:tmpl w:val="5EEA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6F1A18"/>
    <w:multiLevelType w:val="hybridMultilevel"/>
    <w:tmpl w:val="A8D8F490"/>
    <w:lvl w:ilvl="0" w:tplc="52DE6A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306790"/>
    <w:multiLevelType w:val="hybridMultilevel"/>
    <w:tmpl w:val="92765D3E"/>
    <w:lvl w:ilvl="0" w:tplc="8456632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AE49C4">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AB0A27E">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08EF8AE">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3FA6C96">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F7C3240">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E4B5E8">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C2CD5C4">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53C72CE">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3A5790B"/>
    <w:multiLevelType w:val="hybridMultilevel"/>
    <w:tmpl w:val="E034DB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2817AE"/>
    <w:multiLevelType w:val="hybridMultilevel"/>
    <w:tmpl w:val="40CC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534AAB"/>
    <w:multiLevelType w:val="hybridMultilevel"/>
    <w:tmpl w:val="B3F07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57576F"/>
    <w:multiLevelType w:val="multilevel"/>
    <w:tmpl w:val="FE0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5A338F"/>
    <w:multiLevelType w:val="hybridMultilevel"/>
    <w:tmpl w:val="5D7A7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CE0FBB"/>
    <w:multiLevelType w:val="hybridMultilevel"/>
    <w:tmpl w:val="ED046A6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EC5C3E"/>
    <w:multiLevelType w:val="hybridMultilevel"/>
    <w:tmpl w:val="0824AEB2"/>
    <w:lvl w:ilvl="0" w:tplc="4DE26D0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F20024">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F480E6">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81C43DA">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3B490EE">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0F6CCE4">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325A18">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A21D26">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660EF6E">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734085567">
    <w:abstractNumId w:val="24"/>
  </w:num>
  <w:num w:numId="2" w16cid:durableId="1679767355">
    <w:abstractNumId w:val="10"/>
  </w:num>
  <w:num w:numId="3" w16cid:durableId="1497301051">
    <w:abstractNumId w:val="16"/>
  </w:num>
  <w:num w:numId="4" w16cid:durableId="1809325333">
    <w:abstractNumId w:val="0"/>
  </w:num>
  <w:num w:numId="5" w16cid:durableId="11735495">
    <w:abstractNumId w:val="13"/>
  </w:num>
  <w:num w:numId="6" w16cid:durableId="1355301207">
    <w:abstractNumId w:val="27"/>
  </w:num>
  <w:num w:numId="7" w16cid:durableId="1804342641">
    <w:abstractNumId w:val="15"/>
  </w:num>
  <w:num w:numId="8" w16cid:durableId="1416126740">
    <w:abstractNumId w:val="20"/>
  </w:num>
  <w:num w:numId="9" w16cid:durableId="1972396685">
    <w:abstractNumId w:val="14"/>
  </w:num>
  <w:num w:numId="10" w16cid:durableId="1844932096">
    <w:abstractNumId w:val="2"/>
  </w:num>
  <w:num w:numId="11" w16cid:durableId="1798375096">
    <w:abstractNumId w:val="12"/>
  </w:num>
  <w:num w:numId="12" w16cid:durableId="549850809">
    <w:abstractNumId w:val="22"/>
  </w:num>
  <w:num w:numId="13" w16cid:durableId="628896266">
    <w:abstractNumId w:val="30"/>
  </w:num>
  <w:num w:numId="14" w16cid:durableId="1729914532">
    <w:abstractNumId w:val="17"/>
  </w:num>
  <w:num w:numId="15" w16cid:durableId="1231962048">
    <w:abstractNumId w:val="28"/>
  </w:num>
  <w:num w:numId="16" w16cid:durableId="571307386">
    <w:abstractNumId w:val="32"/>
  </w:num>
  <w:num w:numId="17" w16cid:durableId="615261399">
    <w:abstractNumId w:val="25"/>
  </w:num>
  <w:num w:numId="18" w16cid:durableId="1499225622">
    <w:abstractNumId w:val="11"/>
  </w:num>
  <w:num w:numId="19" w16cid:durableId="1849371810">
    <w:abstractNumId w:val="4"/>
  </w:num>
  <w:num w:numId="20" w16cid:durableId="814832385">
    <w:abstractNumId w:val="3"/>
  </w:num>
  <w:num w:numId="21" w16cid:durableId="1988624403">
    <w:abstractNumId w:val="6"/>
  </w:num>
  <w:num w:numId="22" w16cid:durableId="1166747439">
    <w:abstractNumId w:val="7"/>
  </w:num>
  <w:num w:numId="23" w16cid:durableId="117258202">
    <w:abstractNumId w:val="23"/>
  </w:num>
  <w:num w:numId="24" w16cid:durableId="325793179">
    <w:abstractNumId w:val="1"/>
  </w:num>
  <w:num w:numId="25" w16cid:durableId="551775935">
    <w:abstractNumId w:val="26"/>
  </w:num>
  <w:num w:numId="26" w16cid:durableId="991063818">
    <w:abstractNumId w:val="8"/>
  </w:num>
  <w:num w:numId="27" w16cid:durableId="1412044087">
    <w:abstractNumId w:val="21"/>
  </w:num>
  <w:num w:numId="28" w16cid:durableId="379865938">
    <w:abstractNumId w:val="5"/>
  </w:num>
  <w:num w:numId="29" w16cid:durableId="2039889720">
    <w:abstractNumId w:val="19"/>
  </w:num>
  <w:num w:numId="30" w16cid:durableId="2012179826">
    <w:abstractNumId w:val="29"/>
  </w:num>
  <w:num w:numId="31" w16cid:durableId="1245455191">
    <w:abstractNumId w:val="9"/>
  </w:num>
  <w:num w:numId="32" w16cid:durableId="1694919069">
    <w:abstractNumId w:val="31"/>
  </w:num>
  <w:num w:numId="33" w16cid:durableId="9875919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62"/>
    <w:rsid w:val="000002D8"/>
    <w:rsid w:val="00002D92"/>
    <w:rsid w:val="000033F3"/>
    <w:rsid w:val="000057C4"/>
    <w:rsid w:val="000071F2"/>
    <w:rsid w:val="00010A5F"/>
    <w:rsid w:val="00013527"/>
    <w:rsid w:val="000137AA"/>
    <w:rsid w:val="00014BD0"/>
    <w:rsid w:val="00017860"/>
    <w:rsid w:val="00017F8A"/>
    <w:rsid w:val="0002153C"/>
    <w:rsid w:val="00021BB2"/>
    <w:rsid w:val="00021EDC"/>
    <w:rsid w:val="00025B9F"/>
    <w:rsid w:val="00025BC3"/>
    <w:rsid w:val="00027B1E"/>
    <w:rsid w:val="00030A34"/>
    <w:rsid w:val="00031444"/>
    <w:rsid w:val="0003234C"/>
    <w:rsid w:val="00032990"/>
    <w:rsid w:val="00032C2C"/>
    <w:rsid w:val="00033671"/>
    <w:rsid w:val="00035242"/>
    <w:rsid w:val="000423D4"/>
    <w:rsid w:val="00042611"/>
    <w:rsid w:val="00042B21"/>
    <w:rsid w:val="00042CDF"/>
    <w:rsid w:val="00044C57"/>
    <w:rsid w:val="00047230"/>
    <w:rsid w:val="000507AC"/>
    <w:rsid w:val="00051378"/>
    <w:rsid w:val="00051421"/>
    <w:rsid w:val="00053072"/>
    <w:rsid w:val="00054989"/>
    <w:rsid w:val="000550F0"/>
    <w:rsid w:val="00060607"/>
    <w:rsid w:val="0006162C"/>
    <w:rsid w:val="00065B9E"/>
    <w:rsid w:val="000704B6"/>
    <w:rsid w:val="00070B4B"/>
    <w:rsid w:val="00072A06"/>
    <w:rsid w:val="00072AC1"/>
    <w:rsid w:val="000736DC"/>
    <w:rsid w:val="000743DF"/>
    <w:rsid w:val="00074535"/>
    <w:rsid w:val="000746C8"/>
    <w:rsid w:val="00076AC8"/>
    <w:rsid w:val="00081419"/>
    <w:rsid w:val="0008244F"/>
    <w:rsid w:val="000855A7"/>
    <w:rsid w:val="0008601E"/>
    <w:rsid w:val="0009103A"/>
    <w:rsid w:val="00092086"/>
    <w:rsid w:val="00093DE7"/>
    <w:rsid w:val="000955AA"/>
    <w:rsid w:val="00095957"/>
    <w:rsid w:val="00096E41"/>
    <w:rsid w:val="0009771E"/>
    <w:rsid w:val="000A0382"/>
    <w:rsid w:val="000A06E9"/>
    <w:rsid w:val="000A10CB"/>
    <w:rsid w:val="000A334E"/>
    <w:rsid w:val="000A53AC"/>
    <w:rsid w:val="000A58FE"/>
    <w:rsid w:val="000A6A14"/>
    <w:rsid w:val="000A7D30"/>
    <w:rsid w:val="000B23A2"/>
    <w:rsid w:val="000B320C"/>
    <w:rsid w:val="000B37AF"/>
    <w:rsid w:val="000B558D"/>
    <w:rsid w:val="000B59E5"/>
    <w:rsid w:val="000B6593"/>
    <w:rsid w:val="000C11C1"/>
    <w:rsid w:val="000C46ED"/>
    <w:rsid w:val="000C54D7"/>
    <w:rsid w:val="000C5697"/>
    <w:rsid w:val="000C6DF5"/>
    <w:rsid w:val="000D0016"/>
    <w:rsid w:val="000D26D4"/>
    <w:rsid w:val="000D2894"/>
    <w:rsid w:val="000D42CC"/>
    <w:rsid w:val="000D51F8"/>
    <w:rsid w:val="000D7DF7"/>
    <w:rsid w:val="000E098D"/>
    <w:rsid w:val="000E0BAB"/>
    <w:rsid w:val="000E2E4D"/>
    <w:rsid w:val="000E30B8"/>
    <w:rsid w:val="000E36C7"/>
    <w:rsid w:val="000E4191"/>
    <w:rsid w:val="000E422D"/>
    <w:rsid w:val="000E4F86"/>
    <w:rsid w:val="000E5170"/>
    <w:rsid w:val="000E52F1"/>
    <w:rsid w:val="000F082E"/>
    <w:rsid w:val="000F2F39"/>
    <w:rsid w:val="000F30ED"/>
    <w:rsid w:val="000F3774"/>
    <w:rsid w:val="000F5664"/>
    <w:rsid w:val="000F6A84"/>
    <w:rsid w:val="000F6E31"/>
    <w:rsid w:val="000F7718"/>
    <w:rsid w:val="00100348"/>
    <w:rsid w:val="001019E2"/>
    <w:rsid w:val="00101B8A"/>
    <w:rsid w:val="00102A65"/>
    <w:rsid w:val="00103382"/>
    <w:rsid w:val="00104E8D"/>
    <w:rsid w:val="00105C1C"/>
    <w:rsid w:val="00106690"/>
    <w:rsid w:val="00106B4A"/>
    <w:rsid w:val="00107F8E"/>
    <w:rsid w:val="0011143C"/>
    <w:rsid w:val="001121C2"/>
    <w:rsid w:val="0011748D"/>
    <w:rsid w:val="00117B44"/>
    <w:rsid w:val="00120FAF"/>
    <w:rsid w:val="00121370"/>
    <w:rsid w:val="0012401D"/>
    <w:rsid w:val="0012575B"/>
    <w:rsid w:val="00125D7B"/>
    <w:rsid w:val="00126628"/>
    <w:rsid w:val="00126EB6"/>
    <w:rsid w:val="001305F7"/>
    <w:rsid w:val="00131B56"/>
    <w:rsid w:val="00133AEE"/>
    <w:rsid w:val="00133DB6"/>
    <w:rsid w:val="001341CC"/>
    <w:rsid w:val="00134E5C"/>
    <w:rsid w:val="00135484"/>
    <w:rsid w:val="001356F0"/>
    <w:rsid w:val="0013599F"/>
    <w:rsid w:val="00135BD2"/>
    <w:rsid w:val="00135BFF"/>
    <w:rsid w:val="00137AFA"/>
    <w:rsid w:val="0014071D"/>
    <w:rsid w:val="00141844"/>
    <w:rsid w:val="00141E53"/>
    <w:rsid w:val="001428DD"/>
    <w:rsid w:val="00143607"/>
    <w:rsid w:val="0014463F"/>
    <w:rsid w:val="001457AF"/>
    <w:rsid w:val="001469F9"/>
    <w:rsid w:val="00150775"/>
    <w:rsid w:val="001514DB"/>
    <w:rsid w:val="001515A0"/>
    <w:rsid w:val="00151E4C"/>
    <w:rsid w:val="00152A09"/>
    <w:rsid w:val="001548D3"/>
    <w:rsid w:val="00154B5E"/>
    <w:rsid w:val="00155927"/>
    <w:rsid w:val="0015595F"/>
    <w:rsid w:val="00155A11"/>
    <w:rsid w:val="00157280"/>
    <w:rsid w:val="001572ED"/>
    <w:rsid w:val="001575BD"/>
    <w:rsid w:val="00160A74"/>
    <w:rsid w:val="0016166E"/>
    <w:rsid w:val="00161C15"/>
    <w:rsid w:val="0016314D"/>
    <w:rsid w:val="00165D2C"/>
    <w:rsid w:val="00165F73"/>
    <w:rsid w:val="001662D7"/>
    <w:rsid w:val="00167D48"/>
    <w:rsid w:val="00170AE4"/>
    <w:rsid w:val="001712FF"/>
    <w:rsid w:val="001716BC"/>
    <w:rsid w:val="001723D3"/>
    <w:rsid w:val="00176123"/>
    <w:rsid w:val="001765B8"/>
    <w:rsid w:val="00176AC9"/>
    <w:rsid w:val="001775F7"/>
    <w:rsid w:val="00177D42"/>
    <w:rsid w:val="00180373"/>
    <w:rsid w:val="001826B7"/>
    <w:rsid w:val="00184EDD"/>
    <w:rsid w:val="001850B8"/>
    <w:rsid w:val="00185742"/>
    <w:rsid w:val="00185B2A"/>
    <w:rsid w:val="0018705B"/>
    <w:rsid w:val="0018798C"/>
    <w:rsid w:val="0019041C"/>
    <w:rsid w:val="0019127B"/>
    <w:rsid w:val="00192A7A"/>
    <w:rsid w:val="0019349C"/>
    <w:rsid w:val="001949AE"/>
    <w:rsid w:val="00195036"/>
    <w:rsid w:val="001964F9"/>
    <w:rsid w:val="001965D2"/>
    <w:rsid w:val="00196F2A"/>
    <w:rsid w:val="0019717E"/>
    <w:rsid w:val="001A05F6"/>
    <w:rsid w:val="001A498A"/>
    <w:rsid w:val="001A59F8"/>
    <w:rsid w:val="001A6774"/>
    <w:rsid w:val="001B0297"/>
    <w:rsid w:val="001B120A"/>
    <w:rsid w:val="001B15E9"/>
    <w:rsid w:val="001B18C7"/>
    <w:rsid w:val="001B1A7D"/>
    <w:rsid w:val="001B35C6"/>
    <w:rsid w:val="001B3733"/>
    <w:rsid w:val="001B4FC6"/>
    <w:rsid w:val="001B5EF2"/>
    <w:rsid w:val="001B782D"/>
    <w:rsid w:val="001C1EE3"/>
    <w:rsid w:val="001C2D3E"/>
    <w:rsid w:val="001C39FC"/>
    <w:rsid w:val="001C4389"/>
    <w:rsid w:val="001C4516"/>
    <w:rsid w:val="001C531D"/>
    <w:rsid w:val="001C574B"/>
    <w:rsid w:val="001C636E"/>
    <w:rsid w:val="001C675B"/>
    <w:rsid w:val="001D0AA5"/>
    <w:rsid w:val="001D187A"/>
    <w:rsid w:val="001D1E1F"/>
    <w:rsid w:val="001D2233"/>
    <w:rsid w:val="001D5E08"/>
    <w:rsid w:val="001D6F84"/>
    <w:rsid w:val="001D705A"/>
    <w:rsid w:val="001D7E4D"/>
    <w:rsid w:val="001E045E"/>
    <w:rsid w:val="001E0491"/>
    <w:rsid w:val="001E0A7E"/>
    <w:rsid w:val="001E22FC"/>
    <w:rsid w:val="001E28CF"/>
    <w:rsid w:val="001E3BB1"/>
    <w:rsid w:val="001E47A8"/>
    <w:rsid w:val="001E5C61"/>
    <w:rsid w:val="001E60CA"/>
    <w:rsid w:val="001F01B8"/>
    <w:rsid w:val="001F1E2F"/>
    <w:rsid w:val="001F2436"/>
    <w:rsid w:val="001F2639"/>
    <w:rsid w:val="001F35EC"/>
    <w:rsid w:val="001F38C3"/>
    <w:rsid w:val="001F601C"/>
    <w:rsid w:val="002007BA"/>
    <w:rsid w:val="00203A38"/>
    <w:rsid w:val="00203FA6"/>
    <w:rsid w:val="0020490C"/>
    <w:rsid w:val="00204C9F"/>
    <w:rsid w:val="002057FF"/>
    <w:rsid w:val="00205B83"/>
    <w:rsid w:val="00206503"/>
    <w:rsid w:val="002071D4"/>
    <w:rsid w:val="002114BF"/>
    <w:rsid w:val="00211500"/>
    <w:rsid w:val="00212B4C"/>
    <w:rsid w:val="00217E11"/>
    <w:rsid w:val="00223356"/>
    <w:rsid w:val="002250D3"/>
    <w:rsid w:val="002268B6"/>
    <w:rsid w:val="00227B30"/>
    <w:rsid w:val="00232A32"/>
    <w:rsid w:val="00233592"/>
    <w:rsid w:val="00233F6A"/>
    <w:rsid w:val="00234442"/>
    <w:rsid w:val="002354F4"/>
    <w:rsid w:val="00241086"/>
    <w:rsid w:val="0024111D"/>
    <w:rsid w:val="00241FFD"/>
    <w:rsid w:val="002426CD"/>
    <w:rsid w:val="00243058"/>
    <w:rsid w:val="00246512"/>
    <w:rsid w:val="0025009D"/>
    <w:rsid w:val="00250215"/>
    <w:rsid w:val="002511A7"/>
    <w:rsid w:val="00251243"/>
    <w:rsid w:val="002513A6"/>
    <w:rsid w:val="002516C9"/>
    <w:rsid w:val="00254FBB"/>
    <w:rsid w:val="00256165"/>
    <w:rsid w:val="00257C91"/>
    <w:rsid w:val="00260691"/>
    <w:rsid w:val="00261573"/>
    <w:rsid w:val="0026178C"/>
    <w:rsid w:val="002634D8"/>
    <w:rsid w:val="0026394D"/>
    <w:rsid w:val="00263EEB"/>
    <w:rsid w:val="0026482D"/>
    <w:rsid w:val="002653FD"/>
    <w:rsid w:val="00265514"/>
    <w:rsid w:val="002657FA"/>
    <w:rsid w:val="002661F2"/>
    <w:rsid w:val="002667C4"/>
    <w:rsid w:val="002702DB"/>
    <w:rsid w:val="00270D1D"/>
    <w:rsid w:val="00272812"/>
    <w:rsid w:val="00274EDD"/>
    <w:rsid w:val="00280E2A"/>
    <w:rsid w:val="002844D9"/>
    <w:rsid w:val="00284709"/>
    <w:rsid w:val="00284CE0"/>
    <w:rsid w:val="00285211"/>
    <w:rsid w:val="00285628"/>
    <w:rsid w:val="00287EBF"/>
    <w:rsid w:val="00292B58"/>
    <w:rsid w:val="002930C4"/>
    <w:rsid w:val="00293C91"/>
    <w:rsid w:val="002942DE"/>
    <w:rsid w:val="00295420"/>
    <w:rsid w:val="002A0C2C"/>
    <w:rsid w:val="002A208A"/>
    <w:rsid w:val="002A389D"/>
    <w:rsid w:val="002A48E3"/>
    <w:rsid w:val="002A6194"/>
    <w:rsid w:val="002A6858"/>
    <w:rsid w:val="002A6906"/>
    <w:rsid w:val="002A6CBB"/>
    <w:rsid w:val="002A7014"/>
    <w:rsid w:val="002A72D9"/>
    <w:rsid w:val="002B07EB"/>
    <w:rsid w:val="002B3249"/>
    <w:rsid w:val="002B3BB4"/>
    <w:rsid w:val="002B3CBA"/>
    <w:rsid w:val="002B3D90"/>
    <w:rsid w:val="002B3FA0"/>
    <w:rsid w:val="002B57F4"/>
    <w:rsid w:val="002B58AB"/>
    <w:rsid w:val="002B6F3A"/>
    <w:rsid w:val="002B70C9"/>
    <w:rsid w:val="002B783B"/>
    <w:rsid w:val="002C0BC1"/>
    <w:rsid w:val="002C1B8B"/>
    <w:rsid w:val="002C2BB8"/>
    <w:rsid w:val="002C460C"/>
    <w:rsid w:val="002C559E"/>
    <w:rsid w:val="002D0C35"/>
    <w:rsid w:val="002D1AD6"/>
    <w:rsid w:val="002D351C"/>
    <w:rsid w:val="002D7EA6"/>
    <w:rsid w:val="002E0EA9"/>
    <w:rsid w:val="002E109B"/>
    <w:rsid w:val="002E18A3"/>
    <w:rsid w:val="002E2B42"/>
    <w:rsid w:val="002E54BA"/>
    <w:rsid w:val="002E6B77"/>
    <w:rsid w:val="002E6CC4"/>
    <w:rsid w:val="002E75B3"/>
    <w:rsid w:val="002F006F"/>
    <w:rsid w:val="002F0B9D"/>
    <w:rsid w:val="002F15B6"/>
    <w:rsid w:val="002F2E2A"/>
    <w:rsid w:val="002F3662"/>
    <w:rsid w:val="002F3BAF"/>
    <w:rsid w:val="002F3D9B"/>
    <w:rsid w:val="002F77E6"/>
    <w:rsid w:val="002F7A52"/>
    <w:rsid w:val="002F7A98"/>
    <w:rsid w:val="00302CC9"/>
    <w:rsid w:val="003066CF"/>
    <w:rsid w:val="00306A30"/>
    <w:rsid w:val="00310141"/>
    <w:rsid w:val="00310985"/>
    <w:rsid w:val="003117AD"/>
    <w:rsid w:val="003129C3"/>
    <w:rsid w:val="00313B57"/>
    <w:rsid w:val="00313CB5"/>
    <w:rsid w:val="003147C7"/>
    <w:rsid w:val="003150A0"/>
    <w:rsid w:val="0031558D"/>
    <w:rsid w:val="00315E27"/>
    <w:rsid w:val="00316EC5"/>
    <w:rsid w:val="0031780C"/>
    <w:rsid w:val="0032034D"/>
    <w:rsid w:val="00320CE5"/>
    <w:rsid w:val="003220DE"/>
    <w:rsid w:val="003238ED"/>
    <w:rsid w:val="00325600"/>
    <w:rsid w:val="0032627F"/>
    <w:rsid w:val="003337AC"/>
    <w:rsid w:val="00334976"/>
    <w:rsid w:val="0033567F"/>
    <w:rsid w:val="00335E08"/>
    <w:rsid w:val="0033657F"/>
    <w:rsid w:val="00336B0A"/>
    <w:rsid w:val="00337209"/>
    <w:rsid w:val="00343221"/>
    <w:rsid w:val="00343755"/>
    <w:rsid w:val="0034445D"/>
    <w:rsid w:val="00344D16"/>
    <w:rsid w:val="00350E71"/>
    <w:rsid w:val="00351B06"/>
    <w:rsid w:val="0035347B"/>
    <w:rsid w:val="00353925"/>
    <w:rsid w:val="00355829"/>
    <w:rsid w:val="00355B37"/>
    <w:rsid w:val="00356103"/>
    <w:rsid w:val="00356440"/>
    <w:rsid w:val="00360FF9"/>
    <w:rsid w:val="003610CB"/>
    <w:rsid w:val="00361D9A"/>
    <w:rsid w:val="00362FD5"/>
    <w:rsid w:val="00365445"/>
    <w:rsid w:val="00365D4C"/>
    <w:rsid w:val="003673D4"/>
    <w:rsid w:val="0036761C"/>
    <w:rsid w:val="00371C76"/>
    <w:rsid w:val="00371E97"/>
    <w:rsid w:val="00371F1D"/>
    <w:rsid w:val="00372DA7"/>
    <w:rsid w:val="00372FBE"/>
    <w:rsid w:val="00374679"/>
    <w:rsid w:val="00375EB5"/>
    <w:rsid w:val="00375F70"/>
    <w:rsid w:val="00380D5B"/>
    <w:rsid w:val="0038116D"/>
    <w:rsid w:val="003813DF"/>
    <w:rsid w:val="003818AE"/>
    <w:rsid w:val="00383A48"/>
    <w:rsid w:val="00383D8E"/>
    <w:rsid w:val="003848D2"/>
    <w:rsid w:val="00384A39"/>
    <w:rsid w:val="00385DEC"/>
    <w:rsid w:val="00386848"/>
    <w:rsid w:val="003873D4"/>
    <w:rsid w:val="003876EC"/>
    <w:rsid w:val="00387DDC"/>
    <w:rsid w:val="003903EB"/>
    <w:rsid w:val="00390B23"/>
    <w:rsid w:val="00390EAB"/>
    <w:rsid w:val="003943C7"/>
    <w:rsid w:val="00394C25"/>
    <w:rsid w:val="00395CE0"/>
    <w:rsid w:val="00397933"/>
    <w:rsid w:val="00397D5A"/>
    <w:rsid w:val="003A023F"/>
    <w:rsid w:val="003A0D71"/>
    <w:rsid w:val="003A0EC9"/>
    <w:rsid w:val="003A13E2"/>
    <w:rsid w:val="003A21C6"/>
    <w:rsid w:val="003A2B4F"/>
    <w:rsid w:val="003A4226"/>
    <w:rsid w:val="003A45EB"/>
    <w:rsid w:val="003A481F"/>
    <w:rsid w:val="003A4A17"/>
    <w:rsid w:val="003A4A7F"/>
    <w:rsid w:val="003A5764"/>
    <w:rsid w:val="003A6064"/>
    <w:rsid w:val="003A68D1"/>
    <w:rsid w:val="003A6D30"/>
    <w:rsid w:val="003A6F22"/>
    <w:rsid w:val="003A7BAA"/>
    <w:rsid w:val="003B0E32"/>
    <w:rsid w:val="003B1CB4"/>
    <w:rsid w:val="003B226C"/>
    <w:rsid w:val="003B34DD"/>
    <w:rsid w:val="003B79A6"/>
    <w:rsid w:val="003C18A3"/>
    <w:rsid w:val="003C33A1"/>
    <w:rsid w:val="003C3C08"/>
    <w:rsid w:val="003C3EED"/>
    <w:rsid w:val="003C5234"/>
    <w:rsid w:val="003C5C5B"/>
    <w:rsid w:val="003C5E04"/>
    <w:rsid w:val="003C64BF"/>
    <w:rsid w:val="003C6B2F"/>
    <w:rsid w:val="003D12AC"/>
    <w:rsid w:val="003D1794"/>
    <w:rsid w:val="003D3A56"/>
    <w:rsid w:val="003D4C4B"/>
    <w:rsid w:val="003D6973"/>
    <w:rsid w:val="003E334A"/>
    <w:rsid w:val="003E4CCF"/>
    <w:rsid w:val="003E6DC0"/>
    <w:rsid w:val="003E774E"/>
    <w:rsid w:val="003F0130"/>
    <w:rsid w:val="003F0696"/>
    <w:rsid w:val="003F1A46"/>
    <w:rsid w:val="003F2C52"/>
    <w:rsid w:val="004018B1"/>
    <w:rsid w:val="00405D69"/>
    <w:rsid w:val="00406802"/>
    <w:rsid w:val="00406E70"/>
    <w:rsid w:val="00411D30"/>
    <w:rsid w:val="00412067"/>
    <w:rsid w:val="00413D07"/>
    <w:rsid w:val="00417431"/>
    <w:rsid w:val="00420955"/>
    <w:rsid w:val="004215B0"/>
    <w:rsid w:val="00421BE7"/>
    <w:rsid w:val="00422C96"/>
    <w:rsid w:val="00422EAA"/>
    <w:rsid w:val="004236E7"/>
    <w:rsid w:val="004240FD"/>
    <w:rsid w:val="00426F75"/>
    <w:rsid w:val="004307DD"/>
    <w:rsid w:val="0043320C"/>
    <w:rsid w:val="00434690"/>
    <w:rsid w:val="00435EF4"/>
    <w:rsid w:val="00437957"/>
    <w:rsid w:val="00441ABC"/>
    <w:rsid w:val="004428E9"/>
    <w:rsid w:val="00446140"/>
    <w:rsid w:val="00446787"/>
    <w:rsid w:val="00446940"/>
    <w:rsid w:val="004472E0"/>
    <w:rsid w:val="004477E2"/>
    <w:rsid w:val="004512D8"/>
    <w:rsid w:val="004514A0"/>
    <w:rsid w:val="004515C7"/>
    <w:rsid w:val="00453FA0"/>
    <w:rsid w:val="00455C9F"/>
    <w:rsid w:val="00456C67"/>
    <w:rsid w:val="0045765F"/>
    <w:rsid w:val="004578E0"/>
    <w:rsid w:val="00457FCA"/>
    <w:rsid w:val="00461824"/>
    <w:rsid w:val="004618BC"/>
    <w:rsid w:val="00462053"/>
    <w:rsid w:val="00462A13"/>
    <w:rsid w:val="00463E8C"/>
    <w:rsid w:val="00464CD4"/>
    <w:rsid w:val="0046521A"/>
    <w:rsid w:val="004662B1"/>
    <w:rsid w:val="00470429"/>
    <w:rsid w:val="00470584"/>
    <w:rsid w:val="00471652"/>
    <w:rsid w:val="00474300"/>
    <w:rsid w:val="00475B42"/>
    <w:rsid w:val="0047608F"/>
    <w:rsid w:val="00477250"/>
    <w:rsid w:val="00477764"/>
    <w:rsid w:val="0048067A"/>
    <w:rsid w:val="004808A9"/>
    <w:rsid w:val="00481636"/>
    <w:rsid w:val="00481A14"/>
    <w:rsid w:val="0048424C"/>
    <w:rsid w:val="0048590C"/>
    <w:rsid w:val="00486A51"/>
    <w:rsid w:val="00487102"/>
    <w:rsid w:val="00487348"/>
    <w:rsid w:val="00487659"/>
    <w:rsid w:val="00487777"/>
    <w:rsid w:val="00490827"/>
    <w:rsid w:val="004923B4"/>
    <w:rsid w:val="004934FF"/>
    <w:rsid w:val="0049375B"/>
    <w:rsid w:val="004959C0"/>
    <w:rsid w:val="00495C76"/>
    <w:rsid w:val="00495DAD"/>
    <w:rsid w:val="004A0543"/>
    <w:rsid w:val="004A1247"/>
    <w:rsid w:val="004A1DFC"/>
    <w:rsid w:val="004A2EF0"/>
    <w:rsid w:val="004A3153"/>
    <w:rsid w:val="004A583E"/>
    <w:rsid w:val="004A60B9"/>
    <w:rsid w:val="004A61B8"/>
    <w:rsid w:val="004A663B"/>
    <w:rsid w:val="004B081F"/>
    <w:rsid w:val="004B0D22"/>
    <w:rsid w:val="004B3395"/>
    <w:rsid w:val="004B3654"/>
    <w:rsid w:val="004B38C6"/>
    <w:rsid w:val="004B3914"/>
    <w:rsid w:val="004B3AAD"/>
    <w:rsid w:val="004B6501"/>
    <w:rsid w:val="004C085D"/>
    <w:rsid w:val="004C1762"/>
    <w:rsid w:val="004C338F"/>
    <w:rsid w:val="004C54E2"/>
    <w:rsid w:val="004C6325"/>
    <w:rsid w:val="004C7811"/>
    <w:rsid w:val="004D22E8"/>
    <w:rsid w:val="004D53A9"/>
    <w:rsid w:val="004D7AFA"/>
    <w:rsid w:val="004E0166"/>
    <w:rsid w:val="004E0667"/>
    <w:rsid w:val="004E50C7"/>
    <w:rsid w:val="004E5ABF"/>
    <w:rsid w:val="004E65DF"/>
    <w:rsid w:val="004E6A5A"/>
    <w:rsid w:val="004E7756"/>
    <w:rsid w:val="004F306A"/>
    <w:rsid w:val="004F3E83"/>
    <w:rsid w:val="004F436E"/>
    <w:rsid w:val="004F6D86"/>
    <w:rsid w:val="00500D06"/>
    <w:rsid w:val="00503B0A"/>
    <w:rsid w:val="00503F3F"/>
    <w:rsid w:val="0050596F"/>
    <w:rsid w:val="00505BB7"/>
    <w:rsid w:val="00505CB9"/>
    <w:rsid w:val="005064C7"/>
    <w:rsid w:val="005101A3"/>
    <w:rsid w:val="005134C3"/>
    <w:rsid w:val="00513B1A"/>
    <w:rsid w:val="00514E18"/>
    <w:rsid w:val="00515777"/>
    <w:rsid w:val="00522BDA"/>
    <w:rsid w:val="0052372B"/>
    <w:rsid w:val="005309B4"/>
    <w:rsid w:val="00532025"/>
    <w:rsid w:val="0053208A"/>
    <w:rsid w:val="005346AF"/>
    <w:rsid w:val="00535CB7"/>
    <w:rsid w:val="00535F6B"/>
    <w:rsid w:val="00536E4A"/>
    <w:rsid w:val="005372D8"/>
    <w:rsid w:val="00537E25"/>
    <w:rsid w:val="00540B7B"/>
    <w:rsid w:val="00540CBE"/>
    <w:rsid w:val="0054152E"/>
    <w:rsid w:val="0054168C"/>
    <w:rsid w:val="005432E9"/>
    <w:rsid w:val="0054350D"/>
    <w:rsid w:val="005439FB"/>
    <w:rsid w:val="00545BF4"/>
    <w:rsid w:val="00547D23"/>
    <w:rsid w:val="00550887"/>
    <w:rsid w:val="00551B3D"/>
    <w:rsid w:val="005528EF"/>
    <w:rsid w:val="0055358F"/>
    <w:rsid w:val="00553D40"/>
    <w:rsid w:val="00565CCC"/>
    <w:rsid w:val="00565E67"/>
    <w:rsid w:val="00567FB2"/>
    <w:rsid w:val="005704D8"/>
    <w:rsid w:val="00570758"/>
    <w:rsid w:val="00570D48"/>
    <w:rsid w:val="005715DA"/>
    <w:rsid w:val="00572BE7"/>
    <w:rsid w:val="00572FED"/>
    <w:rsid w:val="00573CBE"/>
    <w:rsid w:val="00574159"/>
    <w:rsid w:val="005758E3"/>
    <w:rsid w:val="005816C2"/>
    <w:rsid w:val="00582695"/>
    <w:rsid w:val="00582C01"/>
    <w:rsid w:val="00583FD3"/>
    <w:rsid w:val="00584061"/>
    <w:rsid w:val="00585AC8"/>
    <w:rsid w:val="00585BB1"/>
    <w:rsid w:val="0058747A"/>
    <w:rsid w:val="0059336D"/>
    <w:rsid w:val="00593C1C"/>
    <w:rsid w:val="00594BCF"/>
    <w:rsid w:val="00595178"/>
    <w:rsid w:val="0059589D"/>
    <w:rsid w:val="00596681"/>
    <w:rsid w:val="005969F6"/>
    <w:rsid w:val="00597B93"/>
    <w:rsid w:val="00597DD6"/>
    <w:rsid w:val="005A0072"/>
    <w:rsid w:val="005A22BF"/>
    <w:rsid w:val="005A23F9"/>
    <w:rsid w:val="005A3EF6"/>
    <w:rsid w:val="005A50E6"/>
    <w:rsid w:val="005A5A8D"/>
    <w:rsid w:val="005A60D3"/>
    <w:rsid w:val="005A66F3"/>
    <w:rsid w:val="005A7A58"/>
    <w:rsid w:val="005B0A10"/>
    <w:rsid w:val="005B0ACA"/>
    <w:rsid w:val="005B1C0F"/>
    <w:rsid w:val="005B33FF"/>
    <w:rsid w:val="005B388E"/>
    <w:rsid w:val="005B433F"/>
    <w:rsid w:val="005B4425"/>
    <w:rsid w:val="005C397E"/>
    <w:rsid w:val="005C4129"/>
    <w:rsid w:val="005C59A0"/>
    <w:rsid w:val="005C5BE7"/>
    <w:rsid w:val="005D1EA4"/>
    <w:rsid w:val="005D368A"/>
    <w:rsid w:val="005D3D34"/>
    <w:rsid w:val="005D4D06"/>
    <w:rsid w:val="005D4F3B"/>
    <w:rsid w:val="005D5170"/>
    <w:rsid w:val="005D5EE8"/>
    <w:rsid w:val="005D64D3"/>
    <w:rsid w:val="005D7B4A"/>
    <w:rsid w:val="005E08B5"/>
    <w:rsid w:val="005E1935"/>
    <w:rsid w:val="005E2004"/>
    <w:rsid w:val="005E28F9"/>
    <w:rsid w:val="005E373C"/>
    <w:rsid w:val="005E487C"/>
    <w:rsid w:val="005E4D82"/>
    <w:rsid w:val="005E7AFD"/>
    <w:rsid w:val="005E7FBF"/>
    <w:rsid w:val="005F25FE"/>
    <w:rsid w:val="005F4633"/>
    <w:rsid w:val="005F4A94"/>
    <w:rsid w:val="005F6253"/>
    <w:rsid w:val="005F63B9"/>
    <w:rsid w:val="005F676B"/>
    <w:rsid w:val="005F6F42"/>
    <w:rsid w:val="005F7ADD"/>
    <w:rsid w:val="0060024A"/>
    <w:rsid w:val="00600515"/>
    <w:rsid w:val="00600961"/>
    <w:rsid w:val="00601571"/>
    <w:rsid w:val="006051D7"/>
    <w:rsid w:val="0060597F"/>
    <w:rsid w:val="00606DA1"/>
    <w:rsid w:val="00610957"/>
    <w:rsid w:val="00611065"/>
    <w:rsid w:val="00613247"/>
    <w:rsid w:val="00613CAA"/>
    <w:rsid w:val="006142D9"/>
    <w:rsid w:val="00614EAC"/>
    <w:rsid w:val="0061569D"/>
    <w:rsid w:val="006157F0"/>
    <w:rsid w:val="006171E2"/>
    <w:rsid w:val="00617530"/>
    <w:rsid w:val="0062146C"/>
    <w:rsid w:val="006238F7"/>
    <w:rsid w:val="0063069F"/>
    <w:rsid w:val="006315CC"/>
    <w:rsid w:val="00636BFC"/>
    <w:rsid w:val="00642A7A"/>
    <w:rsid w:val="006438B1"/>
    <w:rsid w:val="00650406"/>
    <w:rsid w:val="0065069C"/>
    <w:rsid w:val="0065127F"/>
    <w:rsid w:val="0065323B"/>
    <w:rsid w:val="006533A4"/>
    <w:rsid w:val="00653926"/>
    <w:rsid w:val="0065669E"/>
    <w:rsid w:val="006569D7"/>
    <w:rsid w:val="00661866"/>
    <w:rsid w:val="0066199C"/>
    <w:rsid w:val="00662527"/>
    <w:rsid w:val="006654FA"/>
    <w:rsid w:val="00666231"/>
    <w:rsid w:val="006666C1"/>
    <w:rsid w:val="006666CC"/>
    <w:rsid w:val="00666B23"/>
    <w:rsid w:val="0067136B"/>
    <w:rsid w:val="00673E09"/>
    <w:rsid w:val="00681355"/>
    <w:rsid w:val="006820BE"/>
    <w:rsid w:val="00685372"/>
    <w:rsid w:val="00687D5A"/>
    <w:rsid w:val="00691FE0"/>
    <w:rsid w:val="006930C7"/>
    <w:rsid w:val="00694ECA"/>
    <w:rsid w:val="00695C83"/>
    <w:rsid w:val="00695FE9"/>
    <w:rsid w:val="00696594"/>
    <w:rsid w:val="006A0096"/>
    <w:rsid w:val="006A1333"/>
    <w:rsid w:val="006A15B6"/>
    <w:rsid w:val="006A17DB"/>
    <w:rsid w:val="006A18BF"/>
    <w:rsid w:val="006A1BDD"/>
    <w:rsid w:val="006A2FE2"/>
    <w:rsid w:val="006A30D3"/>
    <w:rsid w:val="006A355D"/>
    <w:rsid w:val="006A4142"/>
    <w:rsid w:val="006A4E84"/>
    <w:rsid w:val="006A4EB7"/>
    <w:rsid w:val="006B0A40"/>
    <w:rsid w:val="006B0C94"/>
    <w:rsid w:val="006B2A68"/>
    <w:rsid w:val="006B2EB5"/>
    <w:rsid w:val="006B3025"/>
    <w:rsid w:val="006B38CA"/>
    <w:rsid w:val="006B421C"/>
    <w:rsid w:val="006B586D"/>
    <w:rsid w:val="006B6C5B"/>
    <w:rsid w:val="006B702F"/>
    <w:rsid w:val="006C029F"/>
    <w:rsid w:val="006C047D"/>
    <w:rsid w:val="006C3679"/>
    <w:rsid w:val="006C3B13"/>
    <w:rsid w:val="006C3E7D"/>
    <w:rsid w:val="006C4657"/>
    <w:rsid w:val="006C6C06"/>
    <w:rsid w:val="006D082D"/>
    <w:rsid w:val="006D1182"/>
    <w:rsid w:val="006D27D0"/>
    <w:rsid w:val="006D27E2"/>
    <w:rsid w:val="006D2A45"/>
    <w:rsid w:val="006D5C7E"/>
    <w:rsid w:val="006D66EE"/>
    <w:rsid w:val="006D6732"/>
    <w:rsid w:val="006D6941"/>
    <w:rsid w:val="006D69AE"/>
    <w:rsid w:val="006E04CB"/>
    <w:rsid w:val="006E0665"/>
    <w:rsid w:val="006E0C60"/>
    <w:rsid w:val="006E3C7D"/>
    <w:rsid w:val="006E3CD8"/>
    <w:rsid w:val="006E4B43"/>
    <w:rsid w:val="006E54E8"/>
    <w:rsid w:val="006E6188"/>
    <w:rsid w:val="006E6694"/>
    <w:rsid w:val="006F1DD8"/>
    <w:rsid w:val="006F4418"/>
    <w:rsid w:val="006F57CE"/>
    <w:rsid w:val="006F67BB"/>
    <w:rsid w:val="006F6E64"/>
    <w:rsid w:val="006F6F58"/>
    <w:rsid w:val="007014BF"/>
    <w:rsid w:val="0070436E"/>
    <w:rsid w:val="007048CC"/>
    <w:rsid w:val="00705181"/>
    <w:rsid w:val="007057CD"/>
    <w:rsid w:val="0070658A"/>
    <w:rsid w:val="007106A9"/>
    <w:rsid w:val="00711255"/>
    <w:rsid w:val="00711C0A"/>
    <w:rsid w:val="00712806"/>
    <w:rsid w:val="0071287D"/>
    <w:rsid w:val="007132DB"/>
    <w:rsid w:val="007134EE"/>
    <w:rsid w:val="00713AE4"/>
    <w:rsid w:val="00716066"/>
    <w:rsid w:val="007161ED"/>
    <w:rsid w:val="00717F41"/>
    <w:rsid w:val="00720729"/>
    <w:rsid w:val="00720B72"/>
    <w:rsid w:val="00720F6F"/>
    <w:rsid w:val="00723AA5"/>
    <w:rsid w:val="00725100"/>
    <w:rsid w:val="00727002"/>
    <w:rsid w:val="007276B6"/>
    <w:rsid w:val="007327C8"/>
    <w:rsid w:val="007339C7"/>
    <w:rsid w:val="00734400"/>
    <w:rsid w:val="00734B1E"/>
    <w:rsid w:val="00736794"/>
    <w:rsid w:val="007371EC"/>
    <w:rsid w:val="0073738E"/>
    <w:rsid w:val="0074072B"/>
    <w:rsid w:val="0074094F"/>
    <w:rsid w:val="007436DD"/>
    <w:rsid w:val="00744409"/>
    <w:rsid w:val="00745C8F"/>
    <w:rsid w:val="00747092"/>
    <w:rsid w:val="007503AE"/>
    <w:rsid w:val="00751C34"/>
    <w:rsid w:val="007523A0"/>
    <w:rsid w:val="00767EC4"/>
    <w:rsid w:val="00771A40"/>
    <w:rsid w:val="00772BFD"/>
    <w:rsid w:val="007735AC"/>
    <w:rsid w:val="007735C7"/>
    <w:rsid w:val="00774499"/>
    <w:rsid w:val="00774578"/>
    <w:rsid w:val="00775310"/>
    <w:rsid w:val="0077666A"/>
    <w:rsid w:val="00777D7C"/>
    <w:rsid w:val="007816C1"/>
    <w:rsid w:val="00782585"/>
    <w:rsid w:val="00782601"/>
    <w:rsid w:val="00782811"/>
    <w:rsid w:val="00783255"/>
    <w:rsid w:val="00785931"/>
    <w:rsid w:val="007908A3"/>
    <w:rsid w:val="00791BB6"/>
    <w:rsid w:val="007920E3"/>
    <w:rsid w:val="00792EDE"/>
    <w:rsid w:val="007943B6"/>
    <w:rsid w:val="00794A54"/>
    <w:rsid w:val="00796F66"/>
    <w:rsid w:val="00796F95"/>
    <w:rsid w:val="00797D00"/>
    <w:rsid w:val="007A0416"/>
    <w:rsid w:val="007A169E"/>
    <w:rsid w:val="007A1F6F"/>
    <w:rsid w:val="007A2E7D"/>
    <w:rsid w:val="007A389B"/>
    <w:rsid w:val="007A3A0D"/>
    <w:rsid w:val="007A5CA3"/>
    <w:rsid w:val="007A6050"/>
    <w:rsid w:val="007A630A"/>
    <w:rsid w:val="007A697B"/>
    <w:rsid w:val="007A6EB8"/>
    <w:rsid w:val="007B0CAC"/>
    <w:rsid w:val="007B1EE2"/>
    <w:rsid w:val="007B2C01"/>
    <w:rsid w:val="007B35DB"/>
    <w:rsid w:val="007B6C65"/>
    <w:rsid w:val="007B77DA"/>
    <w:rsid w:val="007B78D4"/>
    <w:rsid w:val="007C32ED"/>
    <w:rsid w:val="007C5191"/>
    <w:rsid w:val="007C59EF"/>
    <w:rsid w:val="007C5BD1"/>
    <w:rsid w:val="007D0CB4"/>
    <w:rsid w:val="007D1556"/>
    <w:rsid w:val="007D1CD3"/>
    <w:rsid w:val="007D3337"/>
    <w:rsid w:val="007D6300"/>
    <w:rsid w:val="007D6EB8"/>
    <w:rsid w:val="007D78C8"/>
    <w:rsid w:val="007E0BC2"/>
    <w:rsid w:val="007E1815"/>
    <w:rsid w:val="007E1A2C"/>
    <w:rsid w:val="007E28EB"/>
    <w:rsid w:val="007E3922"/>
    <w:rsid w:val="007E40AC"/>
    <w:rsid w:val="007E5C62"/>
    <w:rsid w:val="007E5F7B"/>
    <w:rsid w:val="007E72A2"/>
    <w:rsid w:val="007E7641"/>
    <w:rsid w:val="007E786F"/>
    <w:rsid w:val="007E7D00"/>
    <w:rsid w:val="007F1053"/>
    <w:rsid w:val="007F1FDB"/>
    <w:rsid w:val="007F2BA0"/>
    <w:rsid w:val="007F2F2A"/>
    <w:rsid w:val="007F345C"/>
    <w:rsid w:val="007F477E"/>
    <w:rsid w:val="007F6E42"/>
    <w:rsid w:val="007F76FF"/>
    <w:rsid w:val="00801E7E"/>
    <w:rsid w:val="008050BB"/>
    <w:rsid w:val="00807F94"/>
    <w:rsid w:val="008134ED"/>
    <w:rsid w:val="00813D29"/>
    <w:rsid w:val="008143B8"/>
    <w:rsid w:val="00815E7A"/>
    <w:rsid w:val="00815FF0"/>
    <w:rsid w:val="0081692F"/>
    <w:rsid w:val="0082336A"/>
    <w:rsid w:val="00823891"/>
    <w:rsid w:val="0082495D"/>
    <w:rsid w:val="0082513B"/>
    <w:rsid w:val="00825EF6"/>
    <w:rsid w:val="0082617D"/>
    <w:rsid w:val="0082708D"/>
    <w:rsid w:val="00827F55"/>
    <w:rsid w:val="0083043C"/>
    <w:rsid w:val="00835031"/>
    <w:rsid w:val="008355B2"/>
    <w:rsid w:val="00835A01"/>
    <w:rsid w:val="00836A95"/>
    <w:rsid w:val="008403EC"/>
    <w:rsid w:val="0084298F"/>
    <w:rsid w:val="00843E87"/>
    <w:rsid w:val="008442FA"/>
    <w:rsid w:val="00844456"/>
    <w:rsid w:val="00844593"/>
    <w:rsid w:val="008447F4"/>
    <w:rsid w:val="00845EE9"/>
    <w:rsid w:val="00850B39"/>
    <w:rsid w:val="00852072"/>
    <w:rsid w:val="00852B2E"/>
    <w:rsid w:val="00853F7B"/>
    <w:rsid w:val="00854BD8"/>
    <w:rsid w:val="0085598E"/>
    <w:rsid w:val="00856836"/>
    <w:rsid w:val="0085763C"/>
    <w:rsid w:val="00861B4C"/>
    <w:rsid w:val="00862549"/>
    <w:rsid w:val="00862C96"/>
    <w:rsid w:val="00862E75"/>
    <w:rsid w:val="00863D53"/>
    <w:rsid w:val="00864C9F"/>
    <w:rsid w:val="008651D8"/>
    <w:rsid w:val="00866246"/>
    <w:rsid w:val="008663F4"/>
    <w:rsid w:val="0087304F"/>
    <w:rsid w:val="00873BD5"/>
    <w:rsid w:val="00874C21"/>
    <w:rsid w:val="00875EAD"/>
    <w:rsid w:val="00880470"/>
    <w:rsid w:val="00880CDC"/>
    <w:rsid w:val="0088105F"/>
    <w:rsid w:val="00883450"/>
    <w:rsid w:val="00884A90"/>
    <w:rsid w:val="0088698B"/>
    <w:rsid w:val="00886B16"/>
    <w:rsid w:val="0088717A"/>
    <w:rsid w:val="00887C79"/>
    <w:rsid w:val="0089081E"/>
    <w:rsid w:val="00890F51"/>
    <w:rsid w:val="008920C6"/>
    <w:rsid w:val="00896E93"/>
    <w:rsid w:val="008A102E"/>
    <w:rsid w:val="008A173F"/>
    <w:rsid w:val="008A194B"/>
    <w:rsid w:val="008A238B"/>
    <w:rsid w:val="008A393F"/>
    <w:rsid w:val="008A3EF0"/>
    <w:rsid w:val="008A4C4D"/>
    <w:rsid w:val="008A55F6"/>
    <w:rsid w:val="008A5AC4"/>
    <w:rsid w:val="008A68DF"/>
    <w:rsid w:val="008A695F"/>
    <w:rsid w:val="008A6FA2"/>
    <w:rsid w:val="008B020A"/>
    <w:rsid w:val="008B0FFE"/>
    <w:rsid w:val="008B1349"/>
    <w:rsid w:val="008B17AE"/>
    <w:rsid w:val="008B1F2A"/>
    <w:rsid w:val="008B2C8A"/>
    <w:rsid w:val="008B3689"/>
    <w:rsid w:val="008B3C08"/>
    <w:rsid w:val="008B3C19"/>
    <w:rsid w:val="008B5EFB"/>
    <w:rsid w:val="008B5F28"/>
    <w:rsid w:val="008B700B"/>
    <w:rsid w:val="008C04C4"/>
    <w:rsid w:val="008C0AF5"/>
    <w:rsid w:val="008C3311"/>
    <w:rsid w:val="008C39DA"/>
    <w:rsid w:val="008C5A98"/>
    <w:rsid w:val="008C6618"/>
    <w:rsid w:val="008C6736"/>
    <w:rsid w:val="008C6AC9"/>
    <w:rsid w:val="008C7701"/>
    <w:rsid w:val="008D1BA0"/>
    <w:rsid w:val="008D1BDC"/>
    <w:rsid w:val="008D1D72"/>
    <w:rsid w:val="008D37E7"/>
    <w:rsid w:val="008E0A9B"/>
    <w:rsid w:val="008E2260"/>
    <w:rsid w:val="008E2384"/>
    <w:rsid w:val="008E2C18"/>
    <w:rsid w:val="008E2F22"/>
    <w:rsid w:val="008E43EA"/>
    <w:rsid w:val="008E4EE1"/>
    <w:rsid w:val="008F073D"/>
    <w:rsid w:val="008F156F"/>
    <w:rsid w:val="008F334E"/>
    <w:rsid w:val="008F4516"/>
    <w:rsid w:val="008F4A8F"/>
    <w:rsid w:val="008F5CAB"/>
    <w:rsid w:val="008F7693"/>
    <w:rsid w:val="008F7FC2"/>
    <w:rsid w:val="00901D3B"/>
    <w:rsid w:val="00902C9D"/>
    <w:rsid w:val="00904E17"/>
    <w:rsid w:val="0090603B"/>
    <w:rsid w:val="009073F5"/>
    <w:rsid w:val="00914B11"/>
    <w:rsid w:val="009150E8"/>
    <w:rsid w:val="00916A27"/>
    <w:rsid w:val="00917948"/>
    <w:rsid w:val="00917D51"/>
    <w:rsid w:val="00917F1E"/>
    <w:rsid w:val="009216DD"/>
    <w:rsid w:val="00921EAB"/>
    <w:rsid w:val="009232A7"/>
    <w:rsid w:val="009238BB"/>
    <w:rsid w:val="0092513C"/>
    <w:rsid w:val="009278C2"/>
    <w:rsid w:val="00927CDA"/>
    <w:rsid w:val="009309EF"/>
    <w:rsid w:val="00931801"/>
    <w:rsid w:val="00931B42"/>
    <w:rsid w:val="009330DF"/>
    <w:rsid w:val="00934B3D"/>
    <w:rsid w:val="009359E2"/>
    <w:rsid w:val="00936A23"/>
    <w:rsid w:val="00936D9F"/>
    <w:rsid w:val="00936EBC"/>
    <w:rsid w:val="00941420"/>
    <w:rsid w:val="00943022"/>
    <w:rsid w:val="0094420C"/>
    <w:rsid w:val="00944950"/>
    <w:rsid w:val="00946547"/>
    <w:rsid w:val="00947132"/>
    <w:rsid w:val="009476B2"/>
    <w:rsid w:val="009512F9"/>
    <w:rsid w:val="00953DAE"/>
    <w:rsid w:val="00953F0F"/>
    <w:rsid w:val="009545CA"/>
    <w:rsid w:val="00954FC2"/>
    <w:rsid w:val="00957006"/>
    <w:rsid w:val="00957D0F"/>
    <w:rsid w:val="00963583"/>
    <w:rsid w:val="009638CB"/>
    <w:rsid w:val="00965D76"/>
    <w:rsid w:val="0096711F"/>
    <w:rsid w:val="00970DE0"/>
    <w:rsid w:val="00975678"/>
    <w:rsid w:val="009776D7"/>
    <w:rsid w:val="009809B1"/>
    <w:rsid w:val="00981315"/>
    <w:rsid w:val="00982916"/>
    <w:rsid w:val="00982C57"/>
    <w:rsid w:val="00982CE4"/>
    <w:rsid w:val="0098383E"/>
    <w:rsid w:val="00984212"/>
    <w:rsid w:val="009871BC"/>
    <w:rsid w:val="009877F1"/>
    <w:rsid w:val="00990465"/>
    <w:rsid w:val="00991848"/>
    <w:rsid w:val="00992744"/>
    <w:rsid w:val="00994D96"/>
    <w:rsid w:val="00994E36"/>
    <w:rsid w:val="00995CF1"/>
    <w:rsid w:val="00995EDD"/>
    <w:rsid w:val="00996C38"/>
    <w:rsid w:val="009A040C"/>
    <w:rsid w:val="009A13B1"/>
    <w:rsid w:val="009A1DDE"/>
    <w:rsid w:val="009A2186"/>
    <w:rsid w:val="009A3220"/>
    <w:rsid w:val="009A5FC0"/>
    <w:rsid w:val="009A6198"/>
    <w:rsid w:val="009A7F19"/>
    <w:rsid w:val="009B166B"/>
    <w:rsid w:val="009B2300"/>
    <w:rsid w:val="009B4521"/>
    <w:rsid w:val="009B53EC"/>
    <w:rsid w:val="009B7C60"/>
    <w:rsid w:val="009C239D"/>
    <w:rsid w:val="009C3605"/>
    <w:rsid w:val="009C52D4"/>
    <w:rsid w:val="009C550C"/>
    <w:rsid w:val="009C57A6"/>
    <w:rsid w:val="009C61AB"/>
    <w:rsid w:val="009C62F6"/>
    <w:rsid w:val="009C66FC"/>
    <w:rsid w:val="009C6A30"/>
    <w:rsid w:val="009D0655"/>
    <w:rsid w:val="009D0D8B"/>
    <w:rsid w:val="009D23D3"/>
    <w:rsid w:val="009D2B1E"/>
    <w:rsid w:val="009D2D2D"/>
    <w:rsid w:val="009D7C2F"/>
    <w:rsid w:val="009E1764"/>
    <w:rsid w:val="009E2BBB"/>
    <w:rsid w:val="009E70A1"/>
    <w:rsid w:val="009E768E"/>
    <w:rsid w:val="009F08CB"/>
    <w:rsid w:val="009F1DB2"/>
    <w:rsid w:val="009F3334"/>
    <w:rsid w:val="009F67BC"/>
    <w:rsid w:val="009F73D3"/>
    <w:rsid w:val="00A029EC"/>
    <w:rsid w:val="00A03E50"/>
    <w:rsid w:val="00A040F4"/>
    <w:rsid w:val="00A04307"/>
    <w:rsid w:val="00A04B38"/>
    <w:rsid w:val="00A04EF2"/>
    <w:rsid w:val="00A059FA"/>
    <w:rsid w:val="00A066DB"/>
    <w:rsid w:val="00A07B6C"/>
    <w:rsid w:val="00A11874"/>
    <w:rsid w:val="00A11CD3"/>
    <w:rsid w:val="00A1222F"/>
    <w:rsid w:val="00A126BA"/>
    <w:rsid w:val="00A1363C"/>
    <w:rsid w:val="00A136DE"/>
    <w:rsid w:val="00A14109"/>
    <w:rsid w:val="00A14B4A"/>
    <w:rsid w:val="00A176F1"/>
    <w:rsid w:val="00A2157A"/>
    <w:rsid w:val="00A228A9"/>
    <w:rsid w:val="00A22A97"/>
    <w:rsid w:val="00A259F5"/>
    <w:rsid w:val="00A26C67"/>
    <w:rsid w:val="00A30FBC"/>
    <w:rsid w:val="00A320A4"/>
    <w:rsid w:val="00A34E5D"/>
    <w:rsid w:val="00A352EF"/>
    <w:rsid w:val="00A35F63"/>
    <w:rsid w:val="00A36995"/>
    <w:rsid w:val="00A3714E"/>
    <w:rsid w:val="00A4088F"/>
    <w:rsid w:val="00A410AA"/>
    <w:rsid w:val="00A41382"/>
    <w:rsid w:val="00A41A97"/>
    <w:rsid w:val="00A41D5D"/>
    <w:rsid w:val="00A436F3"/>
    <w:rsid w:val="00A44CDA"/>
    <w:rsid w:val="00A47B33"/>
    <w:rsid w:val="00A525F7"/>
    <w:rsid w:val="00A536A5"/>
    <w:rsid w:val="00A54361"/>
    <w:rsid w:val="00A54C43"/>
    <w:rsid w:val="00A550D1"/>
    <w:rsid w:val="00A55B8F"/>
    <w:rsid w:val="00A57C75"/>
    <w:rsid w:val="00A61957"/>
    <w:rsid w:val="00A6302E"/>
    <w:rsid w:val="00A633E8"/>
    <w:rsid w:val="00A65B60"/>
    <w:rsid w:val="00A65BBE"/>
    <w:rsid w:val="00A65DD1"/>
    <w:rsid w:val="00A678AD"/>
    <w:rsid w:val="00A74AC9"/>
    <w:rsid w:val="00A74EAE"/>
    <w:rsid w:val="00A75703"/>
    <w:rsid w:val="00A76A3B"/>
    <w:rsid w:val="00A8057B"/>
    <w:rsid w:val="00A8148B"/>
    <w:rsid w:val="00A81991"/>
    <w:rsid w:val="00A82472"/>
    <w:rsid w:val="00A832E4"/>
    <w:rsid w:val="00A8380E"/>
    <w:rsid w:val="00A87FE5"/>
    <w:rsid w:val="00A9066B"/>
    <w:rsid w:val="00A939C2"/>
    <w:rsid w:val="00A9483E"/>
    <w:rsid w:val="00A94A9D"/>
    <w:rsid w:val="00A94CC8"/>
    <w:rsid w:val="00A94D18"/>
    <w:rsid w:val="00A94F3C"/>
    <w:rsid w:val="00A95F2D"/>
    <w:rsid w:val="00A960F2"/>
    <w:rsid w:val="00A96FE6"/>
    <w:rsid w:val="00AA279E"/>
    <w:rsid w:val="00AA3E2E"/>
    <w:rsid w:val="00AA4286"/>
    <w:rsid w:val="00AA52BD"/>
    <w:rsid w:val="00AA6573"/>
    <w:rsid w:val="00AA759E"/>
    <w:rsid w:val="00AB020E"/>
    <w:rsid w:val="00AB03CF"/>
    <w:rsid w:val="00AB042A"/>
    <w:rsid w:val="00AB3A25"/>
    <w:rsid w:val="00AB5986"/>
    <w:rsid w:val="00AB71AE"/>
    <w:rsid w:val="00AC0C27"/>
    <w:rsid w:val="00AC2107"/>
    <w:rsid w:val="00AC234F"/>
    <w:rsid w:val="00AC3116"/>
    <w:rsid w:val="00AC41FB"/>
    <w:rsid w:val="00AC484F"/>
    <w:rsid w:val="00AC6D01"/>
    <w:rsid w:val="00AC7587"/>
    <w:rsid w:val="00AC78DD"/>
    <w:rsid w:val="00AD07EC"/>
    <w:rsid w:val="00AD09C0"/>
    <w:rsid w:val="00AD0AAA"/>
    <w:rsid w:val="00AD16CB"/>
    <w:rsid w:val="00AD2312"/>
    <w:rsid w:val="00AD46DE"/>
    <w:rsid w:val="00AD4DB2"/>
    <w:rsid w:val="00AD5326"/>
    <w:rsid w:val="00AD53E9"/>
    <w:rsid w:val="00AD5CDF"/>
    <w:rsid w:val="00AE184E"/>
    <w:rsid w:val="00AE529E"/>
    <w:rsid w:val="00AE698A"/>
    <w:rsid w:val="00AF0AF1"/>
    <w:rsid w:val="00AF21E5"/>
    <w:rsid w:val="00AF2687"/>
    <w:rsid w:val="00AF5A62"/>
    <w:rsid w:val="00AF67F1"/>
    <w:rsid w:val="00AF746D"/>
    <w:rsid w:val="00B00788"/>
    <w:rsid w:val="00B03367"/>
    <w:rsid w:val="00B05184"/>
    <w:rsid w:val="00B054C1"/>
    <w:rsid w:val="00B054D6"/>
    <w:rsid w:val="00B05DB5"/>
    <w:rsid w:val="00B16D19"/>
    <w:rsid w:val="00B17475"/>
    <w:rsid w:val="00B174AB"/>
    <w:rsid w:val="00B177D6"/>
    <w:rsid w:val="00B27996"/>
    <w:rsid w:val="00B27EB9"/>
    <w:rsid w:val="00B30B58"/>
    <w:rsid w:val="00B3137C"/>
    <w:rsid w:val="00B3204C"/>
    <w:rsid w:val="00B32686"/>
    <w:rsid w:val="00B327D4"/>
    <w:rsid w:val="00B34DBF"/>
    <w:rsid w:val="00B35F33"/>
    <w:rsid w:val="00B377C7"/>
    <w:rsid w:val="00B40C13"/>
    <w:rsid w:val="00B4139E"/>
    <w:rsid w:val="00B41442"/>
    <w:rsid w:val="00B4149B"/>
    <w:rsid w:val="00B453FE"/>
    <w:rsid w:val="00B455DF"/>
    <w:rsid w:val="00B46533"/>
    <w:rsid w:val="00B46DB1"/>
    <w:rsid w:val="00B4753A"/>
    <w:rsid w:val="00B50D2D"/>
    <w:rsid w:val="00B516D6"/>
    <w:rsid w:val="00B5178D"/>
    <w:rsid w:val="00B52645"/>
    <w:rsid w:val="00B53406"/>
    <w:rsid w:val="00B547B9"/>
    <w:rsid w:val="00B54AD8"/>
    <w:rsid w:val="00B560EB"/>
    <w:rsid w:val="00B6089B"/>
    <w:rsid w:val="00B6090A"/>
    <w:rsid w:val="00B61513"/>
    <w:rsid w:val="00B61A22"/>
    <w:rsid w:val="00B62250"/>
    <w:rsid w:val="00B6241C"/>
    <w:rsid w:val="00B62A99"/>
    <w:rsid w:val="00B64E22"/>
    <w:rsid w:val="00B650F2"/>
    <w:rsid w:val="00B65A94"/>
    <w:rsid w:val="00B66D51"/>
    <w:rsid w:val="00B66DDF"/>
    <w:rsid w:val="00B67B9D"/>
    <w:rsid w:val="00B70905"/>
    <w:rsid w:val="00B72AEB"/>
    <w:rsid w:val="00B72F45"/>
    <w:rsid w:val="00B73F52"/>
    <w:rsid w:val="00B749A2"/>
    <w:rsid w:val="00B7504E"/>
    <w:rsid w:val="00B773D5"/>
    <w:rsid w:val="00B77647"/>
    <w:rsid w:val="00B80272"/>
    <w:rsid w:val="00B802E8"/>
    <w:rsid w:val="00B8048D"/>
    <w:rsid w:val="00B8087C"/>
    <w:rsid w:val="00B80DDA"/>
    <w:rsid w:val="00B819D2"/>
    <w:rsid w:val="00B83364"/>
    <w:rsid w:val="00B84536"/>
    <w:rsid w:val="00B8460F"/>
    <w:rsid w:val="00B854D8"/>
    <w:rsid w:val="00B86500"/>
    <w:rsid w:val="00B87156"/>
    <w:rsid w:val="00B9013B"/>
    <w:rsid w:val="00B910E0"/>
    <w:rsid w:val="00B91AE4"/>
    <w:rsid w:val="00B93188"/>
    <w:rsid w:val="00B94EBC"/>
    <w:rsid w:val="00B96A63"/>
    <w:rsid w:val="00B96F77"/>
    <w:rsid w:val="00BA1343"/>
    <w:rsid w:val="00BA1C27"/>
    <w:rsid w:val="00BA4AFE"/>
    <w:rsid w:val="00BA63F3"/>
    <w:rsid w:val="00BA68E0"/>
    <w:rsid w:val="00BA7E86"/>
    <w:rsid w:val="00BB2226"/>
    <w:rsid w:val="00BB2D1E"/>
    <w:rsid w:val="00BB4438"/>
    <w:rsid w:val="00BB57B3"/>
    <w:rsid w:val="00BB6B8D"/>
    <w:rsid w:val="00BB730B"/>
    <w:rsid w:val="00BB7920"/>
    <w:rsid w:val="00BC004E"/>
    <w:rsid w:val="00BC065B"/>
    <w:rsid w:val="00BC0C58"/>
    <w:rsid w:val="00BC1FEA"/>
    <w:rsid w:val="00BC23D7"/>
    <w:rsid w:val="00BC3BA1"/>
    <w:rsid w:val="00BC3FAE"/>
    <w:rsid w:val="00BC5A8B"/>
    <w:rsid w:val="00BC7A6A"/>
    <w:rsid w:val="00BD0FB0"/>
    <w:rsid w:val="00BD1C69"/>
    <w:rsid w:val="00BD27BA"/>
    <w:rsid w:val="00BD4FB5"/>
    <w:rsid w:val="00BD5EDB"/>
    <w:rsid w:val="00BD6394"/>
    <w:rsid w:val="00BE0980"/>
    <w:rsid w:val="00BE1CFD"/>
    <w:rsid w:val="00BE1E43"/>
    <w:rsid w:val="00BE20E6"/>
    <w:rsid w:val="00BE213A"/>
    <w:rsid w:val="00BE30EC"/>
    <w:rsid w:val="00BE3B18"/>
    <w:rsid w:val="00BE483D"/>
    <w:rsid w:val="00BE6CCE"/>
    <w:rsid w:val="00BF0392"/>
    <w:rsid w:val="00BF372F"/>
    <w:rsid w:val="00BF461B"/>
    <w:rsid w:val="00C00778"/>
    <w:rsid w:val="00C03EEC"/>
    <w:rsid w:val="00C043FE"/>
    <w:rsid w:val="00C047D3"/>
    <w:rsid w:val="00C06358"/>
    <w:rsid w:val="00C147C8"/>
    <w:rsid w:val="00C15040"/>
    <w:rsid w:val="00C1618D"/>
    <w:rsid w:val="00C16304"/>
    <w:rsid w:val="00C16346"/>
    <w:rsid w:val="00C168D6"/>
    <w:rsid w:val="00C2352E"/>
    <w:rsid w:val="00C243F7"/>
    <w:rsid w:val="00C27ACD"/>
    <w:rsid w:val="00C30341"/>
    <w:rsid w:val="00C30772"/>
    <w:rsid w:val="00C31115"/>
    <w:rsid w:val="00C31C7E"/>
    <w:rsid w:val="00C32C9F"/>
    <w:rsid w:val="00C34FBE"/>
    <w:rsid w:val="00C3588E"/>
    <w:rsid w:val="00C36D3C"/>
    <w:rsid w:val="00C37013"/>
    <w:rsid w:val="00C4153A"/>
    <w:rsid w:val="00C417CB"/>
    <w:rsid w:val="00C41801"/>
    <w:rsid w:val="00C41D4B"/>
    <w:rsid w:val="00C42F57"/>
    <w:rsid w:val="00C43664"/>
    <w:rsid w:val="00C44B3B"/>
    <w:rsid w:val="00C44C87"/>
    <w:rsid w:val="00C55AF1"/>
    <w:rsid w:val="00C55F81"/>
    <w:rsid w:val="00C57374"/>
    <w:rsid w:val="00C573C3"/>
    <w:rsid w:val="00C61831"/>
    <w:rsid w:val="00C63CFC"/>
    <w:rsid w:val="00C64054"/>
    <w:rsid w:val="00C65248"/>
    <w:rsid w:val="00C65D0F"/>
    <w:rsid w:val="00C66E8A"/>
    <w:rsid w:val="00C7025E"/>
    <w:rsid w:val="00C70AA0"/>
    <w:rsid w:val="00C72BCF"/>
    <w:rsid w:val="00C73C99"/>
    <w:rsid w:val="00C7556D"/>
    <w:rsid w:val="00C75B1F"/>
    <w:rsid w:val="00C75D9F"/>
    <w:rsid w:val="00C7720F"/>
    <w:rsid w:val="00C77E85"/>
    <w:rsid w:val="00C80200"/>
    <w:rsid w:val="00C81DEC"/>
    <w:rsid w:val="00C82E6A"/>
    <w:rsid w:val="00C8369A"/>
    <w:rsid w:val="00C83F9D"/>
    <w:rsid w:val="00C868DB"/>
    <w:rsid w:val="00C86C4E"/>
    <w:rsid w:val="00C90380"/>
    <w:rsid w:val="00C90CBA"/>
    <w:rsid w:val="00C90F23"/>
    <w:rsid w:val="00C91044"/>
    <w:rsid w:val="00C91773"/>
    <w:rsid w:val="00C91D2B"/>
    <w:rsid w:val="00C92396"/>
    <w:rsid w:val="00C92763"/>
    <w:rsid w:val="00C928B4"/>
    <w:rsid w:val="00C93A21"/>
    <w:rsid w:val="00C93C11"/>
    <w:rsid w:val="00C94CA6"/>
    <w:rsid w:val="00C94D79"/>
    <w:rsid w:val="00C951F4"/>
    <w:rsid w:val="00C953E4"/>
    <w:rsid w:val="00CA0734"/>
    <w:rsid w:val="00CA0B22"/>
    <w:rsid w:val="00CA1512"/>
    <w:rsid w:val="00CA1B62"/>
    <w:rsid w:val="00CA22E4"/>
    <w:rsid w:val="00CA265E"/>
    <w:rsid w:val="00CA3056"/>
    <w:rsid w:val="00CA492B"/>
    <w:rsid w:val="00CA4F5C"/>
    <w:rsid w:val="00CA68AF"/>
    <w:rsid w:val="00CA7542"/>
    <w:rsid w:val="00CB06ED"/>
    <w:rsid w:val="00CB15FC"/>
    <w:rsid w:val="00CB1D2F"/>
    <w:rsid w:val="00CB6C91"/>
    <w:rsid w:val="00CC0038"/>
    <w:rsid w:val="00CC35D9"/>
    <w:rsid w:val="00CC3983"/>
    <w:rsid w:val="00CC7B52"/>
    <w:rsid w:val="00CD1D4D"/>
    <w:rsid w:val="00CD2099"/>
    <w:rsid w:val="00CD2253"/>
    <w:rsid w:val="00CD23A3"/>
    <w:rsid w:val="00CD45AD"/>
    <w:rsid w:val="00CD5B18"/>
    <w:rsid w:val="00CD67B9"/>
    <w:rsid w:val="00CD6EB7"/>
    <w:rsid w:val="00CD7D5C"/>
    <w:rsid w:val="00CD7EC4"/>
    <w:rsid w:val="00CE0A37"/>
    <w:rsid w:val="00CE0FF1"/>
    <w:rsid w:val="00CE1E40"/>
    <w:rsid w:val="00CE208B"/>
    <w:rsid w:val="00CE2286"/>
    <w:rsid w:val="00CE35DA"/>
    <w:rsid w:val="00CE44C9"/>
    <w:rsid w:val="00CE472D"/>
    <w:rsid w:val="00CE6125"/>
    <w:rsid w:val="00CF1C9B"/>
    <w:rsid w:val="00CF2E96"/>
    <w:rsid w:val="00CF32E9"/>
    <w:rsid w:val="00CF3B80"/>
    <w:rsid w:val="00CF40A5"/>
    <w:rsid w:val="00CF456B"/>
    <w:rsid w:val="00CF46FE"/>
    <w:rsid w:val="00CF47E8"/>
    <w:rsid w:val="00CF543F"/>
    <w:rsid w:val="00D008F1"/>
    <w:rsid w:val="00D00951"/>
    <w:rsid w:val="00D0111C"/>
    <w:rsid w:val="00D01248"/>
    <w:rsid w:val="00D019E2"/>
    <w:rsid w:val="00D037DE"/>
    <w:rsid w:val="00D049F3"/>
    <w:rsid w:val="00D05FC5"/>
    <w:rsid w:val="00D070A3"/>
    <w:rsid w:val="00D07470"/>
    <w:rsid w:val="00D07B1A"/>
    <w:rsid w:val="00D1010C"/>
    <w:rsid w:val="00D14C35"/>
    <w:rsid w:val="00D15AFD"/>
    <w:rsid w:val="00D224A3"/>
    <w:rsid w:val="00D22705"/>
    <w:rsid w:val="00D231BC"/>
    <w:rsid w:val="00D2338C"/>
    <w:rsid w:val="00D23AD4"/>
    <w:rsid w:val="00D24565"/>
    <w:rsid w:val="00D25057"/>
    <w:rsid w:val="00D27BB5"/>
    <w:rsid w:val="00D30819"/>
    <w:rsid w:val="00D30B93"/>
    <w:rsid w:val="00D31183"/>
    <w:rsid w:val="00D3138E"/>
    <w:rsid w:val="00D313D5"/>
    <w:rsid w:val="00D31559"/>
    <w:rsid w:val="00D324AC"/>
    <w:rsid w:val="00D32868"/>
    <w:rsid w:val="00D32C63"/>
    <w:rsid w:val="00D33B3A"/>
    <w:rsid w:val="00D37509"/>
    <w:rsid w:val="00D42C52"/>
    <w:rsid w:val="00D43205"/>
    <w:rsid w:val="00D47245"/>
    <w:rsid w:val="00D4774B"/>
    <w:rsid w:val="00D47B56"/>
    <w:rsid w:val="00D5078E"/>
    <w:rsid w:val="00D5402A"/>
    <w:rsid w:val="00D56C4C"/>
    <w:rsid w:val="00D60CD7"/>
    <w:rsid w:val="00D61E0F"/>
    <w:rsid w:val="00D62FBF"/>
    <w:rsid w:val="00D63B91"/>
    <w:rsid w:val="00D63BA1"/>
    <w:rsid w:val="00D65165"/>
    <w:rsid w:val="00D6584A"/>
    <w:rsid w:val="00D66E63"/>
    <w:rsid w:val="00D677E7"/>
    <w:rsid w:val="00D67A98"/>
    <w:rsid w:val="00D706C4"/>
    <w:rsid w:val="00D70A76"/>
    <w:rsid w:val="00D70F8F"/>
    <w:rsid w:val="00D714E1"/>
    <w:rsid w:val="00D719EA"/>
    <w:rsid w:val="00D71A5C"/>
    <w:rsid w:val="00D71CEC"/>
    <w:rsid w:val="00D72149"/>
    <w:rsid w:val="00D73563"/>
    <w:rsid w:val="00D747B3"/>
    <w:rsid w:val="00D75D06"/>
    <w:rsid w:val="00D760DE"/>
    <w:rsid w:val="00D7663D"/>
    <w:rsid w:val="00D82553"/>
    <w:rsid w:val="00D83D17"/>
    <w:rsid w:val="00D84209"/>
    <w:rsid w:val="00D85742"/>
    <w:rsid w:val="00D85F91"/>
    <w:rsid w:val="00D86A66"/>
    <w:rsid w:val="00D909FE"/>
    <w:rsid w:val="00D91ABE"/>
    <w:rsid w:val="00D92543"/>
    <w:rsid w:val="00D9582A"/>
    <w:rsid w:val="00D96BF3"/>
    <w:rsid w:val="00D971B1"/>
    <w:rsid w:val="00D974F4"/>
    <w:rsid w:val="00DA068D"/>
    <w:rsid w:val="00DA1865"/>
    <w:rsid w:val="00DA325C"/>
    <w:rsid w:val="00DA4596"/>
    <w:rsid w:val="00DA4938"/>
    <w:rsid w:val="00DA61F6"/>
    <w:rsid w:val="00DA66F2"/>
    <w:rsid w:val="00DA6F80"/>
    <w:rsid w:val="00DA743C"/>
    <w:rsid w:val="00DB0FBB"/>
    <w:rsid w:val="00DB6106"/>
    <w:rsid w:val="00DB751E"/>
    <w:rsid w:val="00DC273C"/>
    <w:rsid w:val="00DC41A1"/>
    <w:rsid w:val="00DD1945"/>
    <w:rsid w:val="00DD33E3"/>
    <w:rsid w:val="00DD3CEE"/>
    <w:rsid w:val="00DD5087"/>
    <w:rsid w:val="00DD63CA"/>
    <w:rsid w:val="00DD6A85"/>
    <w:rsid w:val="00DD7A00"/>
    <w:rsid w:val="00DE114F"/>
    <w:rsid w:val="00DE3291"/>
    <w:rsid w:val="00DE4618"/>
    <w:rsid w:val="00DE51DB"/>
    <w:rsid w:val="00DE59AF"/>
    <w:rsid w:val="00DE5BA1"/>
    <w:rsid w:val="00DE7340"/>
    <w:rsid w:val="00DE7610"/>
    <w:rsid w:val="00DE76AA"/>
    <w:rsid w:val="00DF04B9"/>
    <w:rsid w:val="00DF0665"/>
    <w:rsid w:val="00DF111F"/>
    <w:rsid w:val="00DF15CC"/>
    <w:rsid w:val="00DF1BED"/>
    <w:rsid w:val="00DF363B"/>
    <w:rsid w:val="00DF45E4"/>
    <w:rsid w:val="00DF4694"/>
    <w:rsid w:val="00DF72E1"/>
    <w:rsid w:val="00E02038"/>
    <w:rsid w:val="00E02846"/>
    <w:rsid w:val="00E034A2"/>
    <w:rsid w:val="00E071FE"/>
    <w:rsid w:val="00E07781"/>
    <w:rsid w:val="00E10F6B"/>
    <w:rsid w:val="00E113A2"/>
    <w:rsid w:val="00E11789"/>
    <w:rsid w:val="00E128C9"/>
    <w:rsid w:val="00E13138"/>
    <w:rsid w:val="00E15430"/>
    <w:rsid w:val="00E20395"/>
    <w:rsid w:val="00E21233"/>
    <w:rsid w:val="00E21AB3"/>
    <w:rsid w:val="00E2235B"/>
    <w:rsid w:val="00E230A8"/>
    <w:rsid w:val="00E23E2E"/>
    <w:rsid w:val="00E24FF9"/>
    <w:rsid w:val="00E2562F"/>
    <w:rsid w:val="00E2617C"/>
    <w:rsid w:val="00E262F5"/>
    <w:rsid w:val="00E274A2"/>
    <w:rsid w:val="00E3094C"/>
    <w:rsid w:val="00E323AB"/>
    <w:rsid w:val="00E3519B"/>
    <w:rsid w:val="00E4000B"/>
    <w:rsid w:val="00E40265"/>
    <w:rsid w:val="00E42CE2"/>
    <w:rsid w:val="00E458E2"/>
    <w:rsid w:val="00E459D2"/>
    <w:rsid w:val="00E463F6"/>
    <w:rsid w:val="00E46C32"/>
    <w:rsid w:val="00E478B5"/>
    <w:rsid w:val="00E47A23"/>
    <w:rsid w:val="00E50EF5"/>
    <w:rsid w:val="00E5386E"/>
    <w:rsid w:val="00E5422E"/>
    <w:rsid w:val="00E56C43"/>
    <w:rsid w:val="00E57B24"/>
    <w:rsid w:val="00E6238D"/>
    <w:rsid w:val="00E63A3E"/>
    <w:rsid w:val="00E6425A"/>
    <w:rsid w:val="00E65FAE"/>
    <w:rsid w:val="00E669C6"/>
    <w:rsid w:val="00E70978"/>
    <w:rsid w:val="00E716A0"/>
    <w:rsid w:val="00E737E7"/>
    <w:rsid w:val="00E7479F"/>
    <w:rsid w:val="00E747A7"/>
    <w:rsid w:val="00E74CD4"/>
    <w:rsid w:val="00E7733B"/>
    <w:rsid w:val="00E7742B"/>
    <w:rsid w:val="00E778AD"/>
    <w:rsid w:val="00E77D5D"/>
    <w:rsid w:val="00E803EE"/>
    <w:rsid w:val="00E8097A"/>
    <w:rsid w:val="00E80FC7"/>
    <w:rsid w:val="00E8127F"/>
    <w:rsid w:val="00E82185"/>
    <w:rsid w:val="00E82550"/>
    <w:rsid w:val="00E831FB"/>
    <w:rsid w:val="00E83D94"/>
    <w:rsid w:val="00E84C5B"/>
    <w:rsid w:val="00E85222"/>
    <w:rsid w:val="00E8556A"/>
    <w:rsid w:val="00E85B0C"/>
    <w:rsid w:val="00E8607D"/>
    <w:rsid w:val="00E86862"/>
    <w:rsid w:val="00E86D07"/>
    <w:rsid w:val="00E87693"/>
    <w:rsid w:val="00E928F8"/>
    <w:rsid w:val="00E92DDC"/>
    <w:rsid w:val="00E9300A"/>
    <w:rsid w:val="00E932F2"/>
    <w:rsid w:val="00E93763"/>
    <w:rsid w:val="00E95215"/>
    <w:rsid w:val="00E9724C"/>
    <w:rsid w:val="00E97AA6"/>
    <w:rsid w:val="00EA0312"/>
    <w:rsid w:val="00EA1F25"/>
    <w:rsid w:val="00EA24AC"/>
    <w:rsid w:val="00EA3ED4"/>
    <w:rsid w:val="00EA6003"/>
    <w:rsid w:val="00EA6583"/>
    <w:rsid w:val="00EB05EF"/>
    <w:rsid w:val="00EB1B0E"/>
    <w:rsid w:val="00EB24CB"/>
    <w:rsid w:val="00EB3CF5"/>
    <w:rsid w:val="00EB5DA4"/>
    <w:rsid w:val="00EC4174"/>
    <w:rsid w:val="00EC460E"/>
    <w:rsid w:val="00EC4617"/>
    <w:rsid w:val="00EC6A4E"/>
    <w:rsid w:val="00ED0E0D"/>
    <w:rsid w:val="00ED2027"/>
    <w:rsid w:val="00ED227B"/>
    <w:rsid w:val="00ED2371"/>
    <w:rsid w:val="00ED2F56"/>
    <w:rsid w:val="00ED492D"/>
    <w:rsid w:val="00ED4E2E"/>
    <w:rsid w:val="00ED5143"/>
    <w:rsid w:val="00ED54FB"/>
    <w:rsid w:val="00ED581B"/>
    <w:rsid w:val="00ED6D20"/>
    <w:rsid w:val="00EE0FEB"/>
    <w:rsid w:val="00EE155C"/>
    <w:rsid w:val="00EE1DF3"/>
    <w:rsid w:val="00EE50F9"/>
    <w:rsid w:val="00EE58F7"/>
    <w:rsid w:val="00EE7D61"/>
    <w:rsid w:val="00EF0C5A"/>
    <w:rsid w:val="00EF410C"/>
    <w:rsid w:val="00EF61EB"/>
    <w:rsid w:val="00EF76A3"/>
    <w:rsid w:val="00F01BE6"/>
    <w:rsid w:val="00F01F76"/>
    <w:rsid w:val="00F02980"/>
    <w:rsid w:val="00F03C57"/>
    <w:rsid w:val="00F0514B"/>
    <w:rsid w:val="00F11298"/>
    <w:rsid w:val="00F115B6"/>
    <w:rsid w:val="00F1410F"/>
    <w:rsid w:val="00F14EA9"/>
    <w:rsid w:val="00F1654A"/>
    <w:rsid w:val="00F20B34"/>
    <w:rsid w:val="00F20C70"/>
    <w:rsid w:val="00F20E1E"/>
    <w:rsid w:val="00F20FD2"/>
    <w:rsid w:val="00F221C0"/>
    <w:rsid w:val="00F22E97"/>
    <w:rsid w:val="00F25116"/>
    <w:rsid w:val="00F2627F"/>
    <w:rsid w:val="00F2649D"/>
    <w:rsid w:val="00F27A63"/>
    <w:rsid w:val="00F301D3"/>
    <w:rsid w:val="00F30CB2"/>
    <w:rsid w:val="00F3201F"/>
    <w:rsid w:val="00F32632"/>
    <w:rsid w:val="00F336C9"/>
    <w:rsid w:val="00F34DC5"/>
    <w:rsid w:val="00F34F51"/>
    <w:rsid w:val="00F35C4D"/>
    <w:rsid w:val="00F371B9"/>
    <w:rsid w:val="00F40CB0"/>
    <w:rsid w:val="00F410E6"/>
    <w:rsid w:val="00F43090"/>
    <w:rsid w:val="00F43D21"/>
    <w:rsid w:val="00F51324"/>
    <w:rsid w:val="00F51FEC"/>
    <w:rsid w:val="00F523A9"/>
    <w:rsid w:val="00F5429F"/>
    <w:rsid w:val="00F544EE"/>
    <w:rsid w:val="00F54CF6"/>
    <w:rsid w:val="00F54F4B"/>
    <w:rsid w:val="00F557EE"/>
    <w:rsid w:val="00F55F46"/>
    <w:rsid w:val="00F5671F"/>
    <w:rsid w:val="00F600D8"/>
    <w:rsid w:val="00F6121C"/>
    <w:rsid w:val="00F61C83"/>
    <w:rsid w:val="00F61D4F"/>
    <w:rsid w:val="00F67BBC"/>
    <w:rsid w:val="00F72638"/>
    <w:rsid w:val="00F72692"/>
    <w:rsid w:val="00F72AE1"/>
    <w:rsid w:val="00F75392"/>
    <w:rsid w:val="00F76031"/>
    <w:rsid w:val="00F77373"/>
    <w:rsid w:val="00F7766B"/>
    <w:rsid w:val="00F77C10"/>
    <w:rsid w:val="00F80CAC"/>
    <w:rsid w:val="00F82012"/>
    <w:rsid w:val="00F829AB"/>
    <w:rsid w:val="00F831DC"/>
    <w:rsid w:val="00F835CD"/>
    <w:rsid w:val="00F8631E"/>
    <w:rsid w:val="00F8766E"/>
    <w:rsid w:val="00F906E4"/>
    <w:rsid w:val="00F928E1"/>
    <w:rsid w:val="00F93EAE"/>
    <w:rsid w:val="00F9464F"/>
    <w:rsid w:val="00F9562D"/>
    <w:rsid w:val="00F96723"/>
    <w:rsid w:val="00F979B3"/>
    <w:rsid w:val="00FA06EA"/>
    <w:rsid w:val="00FA31BA"/>
    <w:rsid w:val="00FA64CE"/>
    <w:rsid w:val="00FA6F01"/>
    <w:rsid w:val="00FA7AD8"/>
    <w:rsid w:val="00FB091C"/>
    <w:rsid w:val="00FB1559"/>
    <w:rsid w:val="00FB1776"/>
    <w:rsid w:val="00FB1F00"/>
    <w:rsid w:val="00FB2D11"/>
    <w:rsid w:val="00FB5799"/>
    <w:rsid w:val="00FB5C21"/>
    <w:rsid w:val="00FB645A"/>
    <w:rsid w:val="00FB6B1D"/>
    <w:rsid w:val="00FB7A47"/>
    <w:rsid w:val="00FC08F7"/>
    <w:rsid w:val="00FC32FC"/>
    <w:rsid w:val="00FC4825"/>
    <w:rsid w:val="00FC6FD3"/>
    <w:rsid w:val="00FC77C8"/>
    <w:rsid w:val="00FC78AE"/>
    <w:rsid w:val="00FD11A4"/>
    <w:rsid w:val="00FD509F"/>
    <w:rsid w:val="00FD5575"/>
    <w:rsid w:val="00FD5FCE"/>
    <w:rsid w:val="00FD7DF8"/>
    <w:rsid w:val="00FE0200"/>
    <w:rsid w:val="00FE0CAC"/>
    <w:rsid w:val="00FE197F"/>
    <w:rsid w:val="00FE2F79"/>
    <w:rsid w:val="00FE377A"/>
    <w:rsid w:val="00FE3E34"/>
    <w:rsid w:val="00FE3E5D"/>
    <w:rsid w:val="00FE58AB"/>
    <w:rsid w:val="00FE604D"/>
    <w:rsid w:val="00FF23BD"/>
    <w:rsid w:val="00FF3153"/>
    <w:rsid w:val="00FF59FA"/>
    <w:rsid w:val="012C4685"/>
    <w:rsid w:val="0288CAD5"/>
    <w:rsid w:val="03C40AFE"/>
    <w:rsid w:val="05BBC2A3"/>
    <w:rsid w:val="06944A57"/>
    <w:rsid w:val="074049CB"/>
    <w:rsid w:val="0A73BFF5"/>
    <w:rsid w:val="0BE7062D"/>
    <w:rsid w:val="0CB1EB02"/>
    <w:rsid w:val="0EF0615A"/>
    <w:rsid w:val="1196AF40"/>
    <w:rsid w:val="131207A0"/>
    <w:rsid w:val="136472C9"/>
    <w:rsid w:val="1485D474"/>
    <w:rsid w:val="1503961C"/>
    <w:rsid w:val="15E52932"/>
    <w:rsid w:val="18488847"/>
    <w:rsid w:val="19A6073A"/>
    <w:rsid w:val="1A781A25"/>
    <w:rsid w:val="1AC00B55"/>
    <w:rsid w:val="1B39D134"/>
    <w:rsid w:val="1B5D176B"/>
    <w:rsid w:val="1EDD2952"/>
    <w:rsid w:val="1F807EC4"/>
    <w:rsid w:val="1FBE4A80"/>
    <w:rsid w:val="204179FE"/>
    <w:rsid w:val="21006005"/>
    <w:rsid w:val="224BA0E8"/>
    <w:rsid w:val="24C085AE"/>
    <w:rsid w:val="24F30ED9"/>
    <w:rsid w:val="2643CAA8"/>
    <w:rsid w:val="281417B8"/>
    <w:rsid w:val="288D7118"/>
    <w:rsid w:val="28A1C99A"/>
    <w:rsid w:val="28B494CA"/>
    <w:rsid w:val="2CEE2E6C"/>
    <w:rsid w:val="2F9C90F8"/>
    <w:rsid w:val="304A97B4"/>
    <w:rsid w:val="3093CE76"/>
    <w:rsid w:val="317EEE9D"/>
    <w:rsid w:val="35CA3178"/>
    <w:rsid w:val="366F3274"/>
    <w:rsid w:val="397A0979"/>
    <w:rsid w:val="3A06921A"/>
    <w:rsid w:val="3A4CAA2D"/>
    <w:rsid w:val="3B2D0BE1"/>
    <w:rsid w:val="3BC17809"/>
    <w:rsid w:val="3CA30628"/>
    <w:rsid w:val="3CBBA0FC"/>
    <w:rsid w:val="3CFC4D36"/>
    <w:rsid w:val="3E55E77A"/>
    <w:rsid w:val="3F3BE574"/>
    <w:rsid w:val="3FF204CE"/>
    <w:rsid w:val="427F4BB6"/>
    <w:rsid w:val="4296A622"/>
    <w:rsid w:val="42AA3F95"/>
    <w:rsid w:val="4608AD7C"/>
    <w:rsid w:val="46997BFA"/>
    <w:rsid w:val="46F1E0DA"/>
    <w:rsid w:val="46FFB004"/>
    <w:rsid w:val="4A0B4C15"/>
    <w:rsid w:val="4C4A96C6"/>
    <w:rsid w:val="4D108397"/>
    <w:rsid w:val="4E4B4464"/>
    <w:rsid w:val="4E4B44F8"/>
    <w:rsid w:val="50FD88AC"/>
    <w:rsid w:val="53DE63F4"/>
    <w:rsid w:val="54A99421"/>
    <w:rsid w:val="55CD37A2"/>
    <w:rsid w:val="564C99C8"/>
    <w:rsid w:val="56C1DA3E"/>
    <w:rsid w:val="5927FD74"/>
    <w:rsid w:val="5A211590"/>
    <w:rsid w:val="5A7F6696"/>
    <w:rsid w:val="5BE265E6"/>
    <w:rsid w:val="5D169F3E"/>
    <w:rsid w:val="5EA3980C"/>
    <w:rsid w:val="5FBBA5F0"/>
    <w:rsid w:val="600828FA"/>
    <w:rsid w:val="607777F2"/>
    <w:rsid w:val="62565CDF"/>
    <w:rsid w:val="653B7085"/>
    <w:rsid w:val="65A9B6E4"/>
    <w:rsid w:val="67964C83"/>
    <w:rsid w:val="67D993C7"/>
    <w:rsid w:val="67EE9524"/>
    <w:rsid w:val="68288EFB"/>
    <w:rsid w:val="69F7341D"/>
    <w:rsid w:val="6DE28AB2"/>
    <w:rsid w:val="6DEC0680"/>
    <w:rsid w:val="6F448830"/>
    <w:rsid w:val="70FDA23A"/>
    <w:rsid w:val="72774A1E"/>
    <w:rsid w:val="73DB9134"/>
    <w:rsid w:val="748D07D1"/>
    <w:rsid w:val="770DCDAA"/>
    <w:rsid w:val="78970CB9"/>
    <w:rsid w:val="7944C4DA"/>
    <w:rsid w:val="7955CAFB"/>
    <w:rsid w:val="7A0F7E09"/>
    <w:rsid w:val="7E21EA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960714"/>
  <w15:docId w15:val="{8AE4F0F7-3AD5-4011-B02A-998BED9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74"/>
    <w:pPr>
      <w:suppressAutoHyphens/>
      <w:spacing w:after="200" w:line="276" w:lineRule="auto"/>
    </w:pPr>
    <w:rPr>
      <w:rFonts w:ascii="Calibri" w:eastAsia="Arial Unicode MS" w:hAnsi="Calibri" w:cs="Calibri"/>
      <w:sz w:val="22"/>
      <w:szCs w:val="22"/>
      <w:lang w:eastAsia="ar-SA"/>
    </w:rPr>
  </w:style>
  <w:style w:type="paragraph" w:styleId="Heading1">
    <w:name w:val="heading 1"/>
    <w:basedOn w:val="Normal"/>
    <w:next w:val="Normal"/>
    <w:link w:val="Heading1Char"/>
    <w:uiPriority w:val="9"/>
    <w:qFormat/>
    <w:rsid w:val="00F6121C"/>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6121C"/>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next w:val="Normal"/>
    <w:link w:val="Heading3Char"/>
    <w:uiPriority w:val="9"/>
    <w:unhideWhenUsed/>
    <w:qFormat/>
    <w:rsid w:val="000B37AF"/>
    <w:pPr>
      <w:keepNext/>
      <w:keepLines/>
      <w:spacing w:after="144" w:line="248" w:lineRule="auto"/>
      <w:ind w:left="10" w:hanging="10"/>
      <w:outlineLvl w:val="2"/>
    </w:pPr>
    <w:rPr>
      <w:rFonts w:ascii="Tahoma" w:eastAsia="Tahoma" w:hAnsi="Tahoma" w:cs="Tahoma"/>
      <w:color w:val="170C59"/>
      <w:kern w:val="2"/>
      <w:sz w:val="34"/>
      <w:szCs w:val="24"/>
      <w14:ligatures w14:val="standardContextual"/>
    </w:rPr>
  </w:style>
  <w:style w:type="paragraph" w:styleId="Heading4">
    <w:name w:val="heading 4"/>
    <w:basedOn w:val="Normal"/>
    <w:next w:val="Normal"/>
    <w:link w:val="Heading4Char"/>
    <w:uiPriority w:val="9"/>
    <w:semiHidden/>
    <w:unhideWhenUsed/>
    <w:qFormat/>
    <w:rsid w:val="00F6121C"/>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F6121C"/>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F6121C"/>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F6121C"/>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F6121C"/>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F6121C"/>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BalloonText">
    <w:name w:val="Balloon Text"/>
    <w:basedOn w:val="Normal"/>
    <w:pPr>
      <w:spacing w:after="0" w:line="100" w:lineRule="atLeast"/>
    </w:pPr>
    <w:rPr>
      <w:rFonts w:ascii="Tahoma" w:hAnsi="Tahoma" w:cs="Tahoma"/>
      <w:sz w:val="16"/>
      <w:szCs w:val="16"/>
    </w:rPr>
  </w:style>
  <w:style w:type="paragraph" w:styleId="NoSpacing">
    <w:name w:val="No Spacing"/>
    <w:uiPriority w:val="1"/>
    <w:qFormat/>
    <w:pPr>
      <w:suppressAutoHyphens/>
      <w:spacing w:line="100" w:lineRule="atLeast"/>
    </w:pPr>
    <w:rPr>
      <w:rFonts w:ascii="Calibri" w:eastAsia="Arial Unicode MS" w:hAnsi="Calibri" w:cs="Calibri"/>
      <w:sz w:val="22"/>
      <w:szCs w:val="22"/>
      <w:lang w:eastAsia="ar-SA"/>
    </w:rPr>
  </w:style>
  <w:style w:type="paragraph" w:styleId="Header">
    <w:name w:val="header"/>
    <w:basedOn w:val="Normal"/>
    <w:link w:val="HeaderChar"/>
    <w:uiPriority w:val="99"/>
    <w:pPr>
      <w:suppressLineNumbers/>
      <w:tabs>
        <w:tab w:val="center" w:pos="4513"/>
        <w:tab w:val="right" w:pos="9026"/>
      </w:tabs>
    </w:pPr>
  </w:style>
  <w:style w:type="paragraph" w:styleId="Footer">
    <w:name w:val="footer"/>
    <w:basedOn w:val="Normal"/>
    <w:link w:val="FooterChar"/>
    <w:uiPriority w:val="99"/>
    <w:pPr>
      <w:suppressLineNumbers/>
      <w:tabs>
        <w:tab w:val="center" w:pos="4513"/>
        <w:tab w:val="right" w:pos="9026"/>
      </w:tabs>
    </w:pPr>
  </w:style>
  <w:style w:type="paragraph" w:styleId="ListParagraph">
    <w:name w:val="List Paragraph"/>
    <w:basedOn w:val="Normal"/>
    <w:uiPriority w:val="34"/>
    <w:qFormat/>
    <w:rsid w:val="00B3137C"/>
    <w:pPr>
      <w:suppressAutoHyphens w:val="0"/>
      <w:spacing w:after="160" w:line="259" w:lineRule="auto"/>
      <w:ind w:left="720"/>
      <w:contextualSpacing/>
    </w:pPr>
    <w:rPr>
      <w:rFonts w:eastAsia="Calibri" w:cs="Times New Roman"/>
      <w:lang w:eastAsia="en-US"/>
    </w:rPr>
  </w:style>
  <w:style w:type="paragraph" w:styleId="NormalWeb">
    <w:name w:val="Normal (Web)"/>
    <w:basedOn w:val="Normal"/>
    <w:uiPriority w:val="99"/>
    <w:semiHidden/>
    <w:unhideWhenUsed/>
    <w:rsid w:val="00265514"/>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7304F"/>
    <w:rPr>
      <w:color w:val="0563C1" w:themeColor="hyperlink"/>
      <w:u w:val="single"/>
    </w:rPr>
  </w:style>
  <w:style w:type="character" w:styleId="UnresolvedMention">
    <w:name w:val="Unresolved Mention"/>
    <w:basedOn w:val="DefaultParagraphFont"/>
    <w:uiPriority w:val="99"/>
    <w:semiHidden/>
    <w:unhideWhenUsed/>
    <w:rsid w:val="0087304F"/>
    <w:rPr>
      <w:color w:val="605E5C"/>
      <w:shd w:val="clear" w:color="auto" w:fill="E1DFDD"/>
    </w:rPr>
  </w:style>
  <w:style w:type="table" w:styleId="TableGrid">
    <w:name w:val="Table Grid"/>
    <w:basedOn w:val="TableNormal"/>
    <w:uiPriority w:val="39"/>
    <w:rsid w:val="00381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B37AF"/>
    <w:rPr>
      <w:rFonts w:ascii="Tahoma" w:eastAsia="Tahoma" w:hAnsi="Tahoma" w:cs="Tahoma"/>
      <w:color w:val="170C59"/>
      <w:kern w:val="2"/>
      <w:sz w:val="34"/>
      <w:szCs w:val="24"/>
      <w14:ligatures w14:val="standardContextual"/>
    </w:rPr>
  </w:style>
  <w:style w:type="table" w:customStyle="1" w:styleId="TableGrid0">
    <w:name w:val="TableGrid"/>
    <w:rsid w:val="002426C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7Tablecopybulleted">
    <w:name w:val="7 Table copy bulleted"/>
    <w:basedOn w:val="Normal"/>
    <w:uiPriority w:val="99"/>
    <w:qFormat/>
    <w:rsid w:val="001C2D3E"/>
    <w:pPr>
      <w:numPr>
        <w:numId w:val="28"/>
      </w:numPr>
      <w:suppressAutoHyphens w:val="0"/>
      <w:spacing w:after="60" w:line="240" w:lineRule="auto"/>
    </w:pPr>
    <w:rPr>
      <w:rFonts w:ascii="Arial" w:eastAsia="MS Mincho" w:hAnsi="Arial" w:cs="Times New Roman"/>
      <w:sz w:val="20"/>
      <w:szCs w:val="24"/>
      <w:lang w:eastAsia="en-US"/>
    </w:rPr>
  </w:style>
  <w:style w:type="character" w:customStyle="1" w:styleId="Heading1Char">
    <w:name w:val="Heading 1 Char"/>
    <w:basedOn w:val="DefaultParagraphFont"/>
    <w:link w:val="Heading1"/>
    <w:uiPriority w:val="9"/>
    <w:rsid w:val="00F6121C"/>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semiHidden/>
    <w:rsid w:val="00F6121C"/>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customStyle="1" w:styleId="Heading4Char">
    <w:name w:val="Heading 4 Char"/>
    <w:basedOn w:val="DefaultParagraphFont"/>
    <w:link w:val="Heading4"/>
    <w:uiPriority w:val="9"/>
    <w:semiHidden/>
    <w:rsid w:val="00F6121C"/>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character" w:customStyle="1" w:styleId="Heading5Char">
    <w:name w:val="Heading 5 Char"/>
    <w:basedOn w:val="DefaultParagraphFont"/>
    <w:link w:val="Heading5"/>
    <w:uiPriority w:val="9"/>
    <w:semiHidden/>
    <w:rsid w:val="00F6121C"/>
    <w:rPr>
      <w:rFonts w:asciiTheme="minorHAnsi" w:eastAsiaTheme="majorEastAsia" w:hAnsiTheme="minorHAnsi" w:cstheme="majorBidi"/>
      <w:color w:val="2F5496"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F6121C"/>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F6121C"/>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F6121C"/>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F6121C"/>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F6121C"/>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6121C"/>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F6121C"/>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6121C"/>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F6121C"/>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F6121C"/>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F6121C"/>
    <w:rPr>
      <w:i/>
      <w:iCs/>
      <w:color w:val="2F5496" w:themeColor="accent1" w:themeShade="BF"/>
    </w:rPr>
  </w:style>
  <w:style w:type="paragraph" w:styleId="IntenseQuote">
    <w:name w:val="Intense Quote"/>
    <w:basedOn w:val="Normal"/>
    <w:next w:val="Normal"/>
    <w:link w:val="IntenseQuoteChar"/>
    <w:uiPriority w:val="30"/>
    <w:qFormat/>
    <w:rsid w:val="00F6121C"/>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F6121C"/>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F6121C"/>
    <w:rPr>
      <w:b/>
      <w:bCs/>
      <w:smallCaps/>
      <w:color w:val="2F5496" w:themeColor="accent1" w:themeShade="BF"/>
      <w:spacing w:val="5"/>
    </w:rPr>
  </w:style>
  <w:style w:type="character" w:customStyle="1" w:styleId="HeaderChar">
    <w:name w:val="Header Char"/>
    <w:basedOn w:val="DefaultParagraphFont"/>
    <w:link w:val="Header"/>
    <w:uiPriority w:val="99"/>
    <w:rsid w:val="00F6121C"/>
    <w:rPr>
      <w:rFonts w:ascii="Calibri" w:eastAsia="Arial Unicode MS" w:hAnsi="Calibri" w:cs="Calibri"/>
      <w:sz w:val="22"/>
      <w:szCs w:val="22"/>
      <w:lang w:eastAsia="ar-SA"/>
    </w:rPr>
  </w:style>
  <w:style w:type="character" w:customStyle="1" w:styleId="FooterChar">
    <w:name w:val="Footer Char"/>
    <w:basedOn w:val="DefaultParagraphFont"/>
    <w:link w:val="Footer"/>
    <w:uiPriority w:val="99"/>
    <w:rsid w:val="00F6121C"/>
    <w:rPr>
      <w:rFonts w:ascii="Calibri" w:eastAsia="Arial Unicode MS"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3a8fd-db55-43e0-bd4a-1ce2969e13ba">
      <Terms xmlns="http://schemas.microsoft.com/office/infopath/2007/PartnerControls"/>
    </lcf76f155ced4ddcb4097134ff3c332f>
    <TaxCatchAll xmlns="31d97a57-4889-4c29-b3bc-bbfd2a86779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E228AD5EE6A249842B55C7DCC141FC" ma:contentTypeVersion="19" ma:contentTypeDescription="Create a new document." ma:contentTypeScope="" ma:versionID="bfb6b8a12a0c96792a15a22a4c94b07b">
  <xsd:schema xmlns:xsd="http://www.w3.org/2001/XMLSchema" xmlns:xs="http://www.w3.org/2001/XMLSchema" xmlns:p="http://schemas.microsoft.com/office/2006/metadata/properties" xmlns:ns2="6eb3a8fd-db55-43e0-bd4a-1ce2969e13ba" xmlns:ns3="31d97a57-4889-4c29-b3bc-bbfd2a867798" targetNamespace="http://schemas.microsoft.com/office/2006/metadata/properties" ma:root="true" ma:fieldsID="f870ff412c039b0ad10d45534aeb25ca" ns2:_="" ns3:_="">
    <xsd:import namespace="6eb3a8fd-db55-43e0-bd4a-1ce2969e13ba"/>
    <xsd:import namespace="31d97a57-4889-4c29-b3bc-bbfd2a8677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3a8fd-db55-43e0-bd4a-1ce2969e1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27b0d1-ac53-4deb-b3e9-454df9f2a1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97a57-4889-4c29-b3bc-bbfd2a8677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d2a5e2-a678-47c5-b825-aab7ea5f0dbb}" ma:internalName="TaxCatchAll" ma:showField="CatchAllData" ma:web="31d97a57-4889-4c29-b3bc-bbfd2a8677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BA5FE-A781-4250-B5E7-06A077799D81}">
  <ds:schemaRefs>
    <ds:schemaRef ds:uri="http://schemas.microsoft.com/sharepoint/v3/contenttype/forms"/>
  </ds:schemaRefs>
</ds:datastoreItem>
</file>

<file path=customXml/itemProps2.xml><?xml version="1.0" encoding="utf-8"?>
<ds:datastoreItem xmlns:ds="http://schemas.openxmlformats.org/officeDocument/2006/customXml" ds:itemID="{B58BDE75-3576-4672-ADE2-4E6FE0C51C4D}">
  <ds:schemaRefs>
    <ds:schemaRef ds:uri="http://schemas.microsoft.com/office/2006/metadata/properties"/>
    <ds:schemaRef ds:uri="http://schemas.microsoft.com/office/infopath/2007/PartnerControls"/>
    <ds:schemaRef ds:uri="6eb3a8fd-db55-43e0-bd4a-1ce2969e13ba"/>
    <ds:schemaRef ds:uri="31d97a57-4889-4c29-b3bc-bbfd2a867798"/>
  </ds:schemaRefs>
</ds:datastoreItem>
</file>

<file path=customXml/itemProps3.xml><?xml version="1.0" encoding="utf-8"?>
<ds:datastoreItem xmlns:ds="http://schemas.openxmlformats.org/officeDocument/2006/customXml" ds:itemID="{3C0FEFD4-A1C8-4F6E-8877-12F16284A6DE}">
  <ds:schemaRefs>
    <ds:schemaRef ds:uri="http://schemas.openxmlformats.org/officeDocument/2006/bibliography"/>
  </ds:schemaRefs>
</ds:datastoreItem>
</file>

<file path=customXml/itemProps4.xml><?xml version="1.0" encoding="utf-8"?>
<ds:datastoreItem xmlns:ds="http://schemas.openxmlformats.org/officeDocument/2006/customXml" ds:itemID="{02021DE9-6E12-4D19-B4E7-6F1A492BA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3a8fd-db55-43e0-bd4a-1ce2969e13ba"/>
    <ds:schemaRef ds:uri="31d97a57-4889-4c29-b3bc-bbfd2a867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50</Pages>
  <Words>10565</Words>
  <Characters>60225</Characters>
  <Application>Microsoft Office Word</Application>
  <DocSecurity>0</DocSecurity>
  <Lines>501</Lines>
  <Paragraphs>141</Paragraphs>
  <ScaleCrop>false</ScaleCrop>
  <Company/>
  <LinksUpToDate>false</LinksUpToDate>
  <CharactersWithSpaces>70649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Focus-Trust SEF Document</dc:title>
  <dc:subject/>
  <dc:creator>a.chadwick@focus-trust.co.uk;Focus-Trust</dc:creator>
  <cp:keywords>Self-Evaluation; SEF; Focus-Trust; School Improvement</cp:keywords>
  <dc:description/>
  <cp:lastModifiedBy>Sarah Neusinger</cp:lastModifiedBy>
  <cp:revision>37</cp:revision>
  <cp:lastPrinted>2022-06-21T23:08:00Z</cp:lastPrinted>
  <dcterms:created xsi:type="dcterms:W3CDTF">2026-08-26T12:44:00Z</dcterms:created>
  <dcterms:modified xsi:type="dcterms:W3CDTF">2026-09-02T12:31:00Z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0x0101005CE228AD5EE6A249842B55C7DCC141FC</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aa60c03f-26ea-424e-9f5b-c21c326d59c7</vt:lpwstr>
  </property>
</Properties>
</file>