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AF753" w14:textId="690606DB" w:rsidR="00A47938" w:rsidRDefault="000E55B0" w:rsidP="003036D4">
      <w:pPr>
        <w:rPr>
          <w:b/>
          <w:sz w:val="24"/>
          <w:u w:val="single"/>
        </w:rPr>
      </w:pPr>
      <w:r w:rsidRPr="00836142">
        <w:rPr>
          <w:b/>
          <w:noProof/>
          <w:sz w:val="24"/>
          <w:u w:val="single"/>
          <w:lang w:eastAsia="en-GB"/>
        </w:rPr>
        <w:drawing>
          <wp:inline distT="0" distB="0" distL="0" distR="0" wp14:anchorId="78262F52" wp14:editId="6BF245E9">
            <wp:extent cx="2695575" cy="1762125"/>
            <wp:effectExtent l="0" t="0" r="9525" b="9525"/>
            <wp:docPr id="2" name="Picture 2" descr="C:\Users\katharinejordan\Rosewood Free School\SharedAdmin - Documents\Logos\Rosewood Fre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arinejordan\Rosewood Free School\SharedAdmin - Documents\Logos\Rosewood Free Schoo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5575" cy="1762125"/>
                    </a:xfrm>
                    <a:prstGeom prst="rect">
                      <a:avLst/>
                    </a:prstGeom>
                    <a:noFill/>
                    <a:ln>
                      <a:noFill/>
                    </a:ln>
                  </pic:spPr>
                </pic:pic>
              </a:graphicData>
            </a:graphic>
          </wp:inline>
        </w:drawing>
      </w:r>
      <w:r w:rsidRPr="00836142">
        <w:rPr>
          <w:b/>
          <w:noProof/>
          <w:sz w:val="24"/>
          <w:u w:val="single"/>
          <w:lang w:eastAsia="en-GB"/>
        </w:rPr>
        <w:drawing>
          <wp:inline distT="0" distB="0" distL="0" distR="0" wp14:anchorId="2741FD84" wp14:editId="29A77165">
            <wp:extent cx="2076450" cy="1438374"/>
            <wp:effectExtent l="0" t="0" r="0" b="9525"/>
            <wp:docPr id="3" name="Picture 3" descr="C:\Users\katharinejordan\Rosewood Free School\SharedAdmin - Documents\Logos\SSE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arinejordan\Rosewood Free School\SharedAdmin - Documents\Logos\SSET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5781" cy="1479473"/>
                    </a:xfrm>
                    <a:prstGeom prst="rect">
                      <a:avLst/>
                    </a:prstGeom>
                    <a:noFill/>
                    <a:ln>
                      <a:noFill/>
                    </a:ln>
                  </pic:spPr>
                </pic:pic>
              </a:graphicData>
            </a:graphic>
          </wp:inline>
        </w:drawing>
      </w:r>
    </w:p>
    <w:p w14:paraId="74DF1938" w14:textId="77777777" w:rsidR="00A47938" w:rsidRDefault="00A47938" w:rsidP="003036D4">
      <w:pPr>
        <w:rPr>
          <w:b/>
          <w:sz w:val="24"/>
          <w:u w:val="single"/>
        </w:rPr>
      </w:pPr>
    </w:p>
    <w:p w14:paraId="2DD7731B" w14:textId="77777777" w:rsidR="00A47938" w:rsidRDefault="00A47938" w:rsidP="003036D4">
      <w:pPr>
        <w:rPr>
          <w:b/>
          <w:sz w:val="24"/>
          <w:u w:val="single"/>
        </w:rPr>
      </w:pPr>
    </w:p>
    <w:p w14:paraId="10F002A9" w14:textId="469DC390" w:rsidR="00872DCC" w:rsidRPr="00915196" w:rsidRDefault="000E55B0" w:rsidP="00DA067D">
      <w:pPr>
        <w:jc w:val="center"/>
        <w:rPr>
          <w:rFonts w:cs="Arial"/>
          <w:b/>
          <w:sz w:val="28"/>
          <w:szCs w:val="28"/>
        </w:rPr>
      </w:pPr>
      <w:r>
        <w:rPr>
          <w:rFonts w:cs="Arial"/>
          <w:b/>
          <w:sz w:val="28"/>
          <w:szCs w:val="28"/>
        </w:rPr>
        <w:t>ROSEWOOD FREE SCHOOL</w:t>
      </w:r>
    </w:p>
    <w:p w14:paraId="62A2CFC7" w14:textId="77777777" w:rsidR="002C120D" w:rsidRDefault="002C120D" w:rsidP="002C120D">
      <w:pPr>
        <w:ind w:left="3119" w:right="-46" w:hanging="3119"/>
        <w:rPr>
          <w:rFonts w:cs="Arial"/>
          <w:b/>
          <w:bCs/>
          <w:sz w:val="28"/>
          <w:szCs w:val="28"/>
        </w:rPr>
      </w:pPr>
    </w:p>
    <w:p w14:paraId="1B0A02F3" w14:textId="77777777" w:rsidR="002C120D" w:rsidRDefault="002C120D" w:rsidP="002C120D">
      <w:pPr>
        <w:ind w:left="3119" w:right="-46" w:hanging="3119"/>
        <w:rPr>
          <w:rFonts w:cs="Arial"/>
          <w:b/>
          <w:bCs/>
          <w:sz w:val="28"/>
          <w:szCs w:val="28"/>
        </w:rPr>
      </w:pPr>
    </w:p>
    <w:p w14:paraId="6A1FEF34" w14:textId="77777777" w:rsidR="002C120D" w:rsidRDefault="002C120D" w:rsidP="002C120D">
      <w:pPr>
        <w:ind w:left="3119" w:right="-46" w:hanging="3119"/>
        <w:rPr>
          <w:rFonts w:cs="Arial"/>
          <w:b/>
          <w:bCs/>
          <w:sz w:val="28"/>
          <w:szCs w:val="28"/>
        </w:rPr>
      </w:pPr>
    </w:p>
    <w:p w14:paraId="6628904E" w14:textId="77777777" w:rsidR="002C120D" w:rsidRDefault="002C120D" w:rsidP="002C120D">
      <w:pPr>
        <w:ind w:left="3119" w:right="-46" w:hanging="3119"/>
        <w:rPr>
          <w:rFonts w:cs="Arial"/>
          <w:b/>
          <w:bCs/>
          <w:sz w:val="28"/>
          <w:szCs w:val="28"/>
        </w:rPr>
      </w:pPr>
    </w:p>
    <w:p w14:paraId="3D34E830" w14:textId="77777777" w:rsidR="002C120D" w:rsidRDefault="002C120D" w:rsidP="002C120D">
      <w:pPr>
        <w:ind w:left="3119" w:right="-46" w:hanging="3119"/>
        <w:rPr>
          <w:rFonts w:cs="Arial"/>
          <w:b/>
          <w:bCs/>
          <w:sz w:val="28"/>
          <w:szCs w:val="28"/>
        </w:rPr>
      </w:pPr>
    </w:p>
    <w:p w14:paraId="31BC49D6" w14:textId="36B029BC" w:rsidR="002C120D" w:rsidRDefault="002C120D" w:rsidP="002C120D">
      <w:pPr>
        <w:ind w:left="3119" w:right="-46" w:hanging="3119"/>
        <w:rPr>
          <w:rFonts w:cs="Arial"/>
          <w:b/>
          <w:bCs/>
          <w:sz w:val="28"/>
          <w:szCs w:val="28"/>
        </w:rPr>
      </w:pPr>
      <w:r>
        <w:rPr>
          <w:rFonts w:cs="Arial"/>
          <w:b/>
          <w:bCs/>
          <w:sz w:val="28"/>
          <w:szCs w:val="28"/>
        </w:rPr>
        <w:t>Title:</w:t>
      </w:r>
      <w:r>
        <w:rPr>
          <w:rFonts w:cs="Arial"/>
          <w:b/>
          <w:bCs/>
          <w:sz w:val="28"/>
          <w:szCs w:val="28"/>
        </w:rPr>
        <w:tab/>
      </w:r>
      <w:r w:rsidR="006E2D97">
        <w:rPr>
          <w:rFonts w:cs="Arial"/>
          <w:b/>
          <w:bCs/>
          <w:sz w:val="28"/>
          <w:szCs w:val="28"/>
        </w:rPr>
        <w:t>Packed Lunch Policy</w:t>
      </w:r>
    </w:p>
    <w:p w14:paraId="1F696CC3" w14:textId="77777777" w:rsidR="002C120D" w:rsidRDefault="002C120D" w:rsidP="002C120D">
      <w:pPr>
        <w:rPr>
          <w:rFonts w:cs="Arial"/>
          <w:b/>
          <w:bCs/>
          <w:sz w:val="28"/>
          <w:szCs w:val="28"/>
        </w:rPr>
      </w:pPr>
    </w:p>
    <w:p w14:paraId="2A7E3C66" w14:textId="21195B15" w:rsidR="002C120D" w:rsidRDefault="002C120D" w:rsidP="002C120D">
      <w:pPr>
        <w:ind w:left="3119" w:hanging="3119"/>
        <w:rPr>
          <w:rFonts w:cs="Arial"/>
          <w:b/>
          <w:sz w:val="28"/>
          <w:szCs w:val="28"/>
        </w:rPr>
      </w:pPr>
      <w:r>
        <w:rPr>
          <w:rFonts w:cs="Arial"/>
          <w:b/>
          <w:sz w:val="28"/>
          <w:szCs w:val="28"/>
        </w:rPr>
        <w:t>Lead Reviewer:</w:t>
      </w:r>
      <w:r>
        <w:rPr>
          <w:rFonts w:cs="Arial"/>
          <w:b/>
          <w:sz w:val="28"/>
          <w:szCs w:val="28"/>
        </w:rPr>
        <w:tab/>
      </w:r>
      <w:r w:rsidR="00A96837">
        <w:rPr>
          <w:rFonts w:cs="Arial"/>
          <w:b/>
          <w:sz w:val="28"/>
          <w:szCs w:val="28"/>
        </w:rPr>
        <w:t>Deputy Headteacher</w:t>
      </w:r>
    </w:p>
    <w:p w14:paraId="47DFDA70" w14:textId="77777777" w:rsidR="002C120D" w:rsidRDefault="002C120D" w:rsidP="002C120D">
      <w:pPr>
        <w:rPr>
          <w:rFonts w:cs="Arial"/>
          <w:b/>
          <w:sz w:val="28"/>
          <w:szCs w:val="28"/>
        </w:rPr>
      </w:pPr>
    </w:p>
    <w:p w14:paraId="71CBDC2B" w14:textId="53C78A87" w:rsidR="002C120D" w:rsidRDefault="002C120D" w:rsidP="00A96837">
      <w:pPr>
        <w:ind w:left="3119" w:hanging="3119"/>
        <w:jc w:val="both"/>
        <w:rPr>
          <w:rFonts w:cs="Arial"/>
          <w:b/>
          <w:bCs/>
          <w:sz w:val="28"/>
          <w:szCs w:val="28"/>
        </w:rPr>
      </w:pPr>
      <w:r>
        <w:rPr>
          <w:rFonts w:cs="Arial"/>
          <w:b/>
          <w:sz w:val="28"/>
          <w:szCs w:val="28"/>
        </w:rPr>
        <w:t>Who this is aimed at:</w:t>
      </w:r>
      <w:r w:rsidR="00317ECB">
        <w:rPr>
          <w:rFonts w:cs="Arial"/>
          <w:b/>
          <w:bCs/>
          <w:sz w:val="28"/>
          <w:szCs w:val="28"/>
        </w:rPr>
        <w:tab/>
      </w:r>
      <w:r w:rsidR="00B339FD">
        <w:rPr>
          <w:rFonts w:cs="Arial"/>
          <w:b/>
          <w:bCs/>
          <w:sz w:val="28"/>
          <w:szCs w:val="28"/>
        </w:rPr>
        <w:t>Whole School C</w:t>
      </w:r>
      <w:r w:rsidR="00EA22C5">
        <w:rPr>
          <w:rFonts w:cs="Arial"/>
          <w:b/>
          <w:bCs/>
          <w:sz w:val="28"/>
          <w:szCs w:val="28"/>
        </w:rPr>
        <w:t>ommunity</w:t>
      </w:r>
      <w:r w:rsidR="00317ECB">
        <w:rPr>
          <w:rFonts w:cs="Arial"/>
          <w:b/>
          <w:bCs/>
          <w:sz w:val="28"/>
          <w:szCs w:val="28"/>
        </w:rPr>
        <w:t xml:space="preserve"> </w:t>
      </w:r>
    </w:p>
    <w:p w14:paraId="34CA4386" w14:textId="77777777" w:rsidR="002C120D" w:rsidRDefault="002C120D" w:rsidP="002C120D">
      <w:pPr>
        <w:tabs>
          <w:tab w:val="left" w:pos="3060"/>
        </w:tabs>
        <w:rPr>
          <w:rFonts w:cs="Arial"/>
          <w:bCs/>
          <w:sz w:val="28"/>
          <w:szCs w:val="28"/>
        </w:rPr>
      </w:pPr>
      <w:r>
        <w:rPr>
          <w:rFonts w:cs="Arial"/>
          <w:bCs/>
          <w:sz w:val="28"/>
          <w:szCs w:val="28"/>
        </w:rPr>
        <w:tab/>
      </w:r>
    </w:p>
    <w:p w14:paraId="4E8D46B8" w14:textId="77777777" w:rsidR="002C120D" w:rsidRDefault="002C120D" w:rsidP="002C120D">
      <w:pPr>
        <w:jc w:val="center"/>
        <w:rPr>
          <w:rFonts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2C120D" w14:paraId="7AA38270" w14:textId="77777777" w:rsidTr="002C120D">
        <w:tc>
          <w:tcPr>
            <w:tcW w:w="1620" w:type="dxa"/>
            <w:tcBorders>
              <w:top w:val="single" w:sz="4" w:space="0" w:color="auto"/>
              <w:left w:val="single" w:sz="4" w:space="0" w:color="auto"/>
              <w:bottom w:val="single" w:sz="4" w:space="0" w:color="auto"/>
              <w:right w:val="single" w:sz="4" w:space="0" w:color="auto"/>
            </w:tcBorders>
            <w:hideMark/>
          </w:tcPr>
          <w:p w14:paraId="1CDECEEC" w14:textId="77777777" w:rsidR="002C120D" w:rsidRDefault="002C120D">
            <w:pPr>
              <w:spacing w:line="254" w:lineRule="auto"/>
              <w:ind w:left="-108" w:firstLine="180"/>
              <w:rPr>
                <w:rFonts w:cs="Arial"/>
                <w:b/>
                <w:sz w:val="28"/>
                <w:szCs w:val="28"/>
              </w:rPr>
            </w:pPr>
            <w:r>
              <w:rPr>
                <w:rFonts w:cs="Arial"/>
                <w:b/>
                <w:sz w:val="28"/>
                <w:szCs w:val="28"/>
              </w:rPr>
              <w:t>Version</w:t>
            </w:r>
          </w:p>
        </w:tc>
        <w:tc>
          <w:tcPr>
            <w:tcW w:w="7740" w:type="dxa"/>
            <w:tcBorders>
              <w:top w:val="single" w:sz="4" w:space="0" w:color="auto"/>
              <w:left w:val="single" w:sz="4" w:space="0" w:color="auto"/>
              <w:bottom w:val="single" w:sz="4" w:space="0" w:color="auto"/>
              <w:right w:val="single" w:sz="4" w:space="0" w:color="auto"/>
            </w:tcBorders>
            <w:hideMark/>
          </w:tcPr>
          <w:p w14:paraId="2AB4F18D" w14:textId="77777777" w:rsidR="002C120D" w:rsidRDefault="002C120D">
            <w:pPr>
              <w:spacing w:line="254" w:lineRule="auto"/>
              <w:rPr>
                <w:rFonts w:cs="Arial"/>
                <w:b/>
                <w:sz w:val="28"/>
                <w:szCs w:val="28"/>
              </w:rPr>
            </w:pPr>
            <w:r>
              <w:rPr>
                <w:rFonts w:cs="Arial"/>
                <w:b/>
                <w:sz w:val="28"/>
                <w:szCs w:val="28"/>
              </w:rPr>
              <w:t xml:space="preserve">Reason for Change </w:t>
            </w:r>
          </w:p>
        </w:tc>
      </w:tr>
      <w:tr w:rsidR="002C120D" w14:paraId="6B82C4A6" w14:textId="77777777" w:rsidTr="002C120D">
        <w:tc>
          <w:tcPr>
            <w:tcW w:w="1620" w:type="dxa"/>
            <w:tcBorders>
              <w:top w:val="single" w:sz="4" w:space="0" w:color="auto"/>
              <w:left w:val="single" w:sz="4" w:space="0" w:color="auto"/>
              <w:bottom w:val="single" w:sz="4" w:space="0" w:color="auto"/>
              <w:right w:val="single" w:sz="4" w:space="0" w:color="auto"/>
            </w:tcBorders>
            <w:hideMark/>
          </w:tcPr>
          <w:p w14:paraId="6DD0092E" w14:textId="77777777" w:rsidR="002C120D" w:rsidRDefault="002C120D">
            <w:pPr>
              <w:tabs>
                <w:tab w:val="left" w:pos="1000"/>
              </w:tabs>
              <w:spacing w:line="254" w:lineRule="auto"/>
              <w:jc w:val="center"/>
              <w:rPr>
                <w:rFonts w:cs="Arial"/>
                <w:sz w:val="28"/>
                <w:szCs w:val="28"/>
              </w:rPr>
            </w:pPr>
            <w:r>
              <w:rPr>
                <w:rFonts w:cs="Arial"/>
                <w:sz w:val="28"/>
                <w:szCs w:val="28"/>
              </w:rPr>
              <w:t>V1</w:t>
            </w:r>
          </w:p>
        </w:tc>
        <w:tc>
          <w:tcPr>
            <w:tcW w:w="7740" w:type="dxa"/>
            <w:tcBorders>
              <w:top w:val="single" w:sz="4" w:space="0" w:color="auto"/>
              <w:left w:val="single" w:sz="4" w:space="0" w:color="auto"/>
              <w:bottom w:val="single" w:sz="4" w:space="0" w:color="auto"/>
              <w:right w:val="single" w:sz="4" w:space="0" w:color="auto"/>
            </w:tcBorders>
            <w:hideMark/>
          </w:tcPr>
          <w:p w14:paraId="60FD2BB6" w14:textId="6366A354" w:rsidR="002C120D" w:rsidRDefault="00331E6E">
            <w:pPr>
              <w:spacing w:line="254" w:lineRule="auto"/>
              <w:jc w:val="both"/>
              <w:rPr>
                <w:rFonts w:cs="Arial"/>
                <w:sz w:val="28"/>
                <w:szCs w:val="28"/>
              </w:rPr>
            </w:pPr>
            <w:r>
              <w:rPr>
                <w:rFonts w:cs="Arial"/>
                <w:sz w:val="28"/>
                <w:szCs w:val="28"/>
              </w:rPr>
              <w:t>New Policy</w:t>
            </w:r>
          </w:p>
        </w:tc>
      </w:tr>
      <w:tr w:rsidR="002C120D" w14:paraId="6F86ED89" w14:textId="77777777" w:rsidTr="002C120D">
        <w:tc>
          <w:tcPr>
            <w:tcW w:w="1620" w:type="dxa"/>
            <w:tcBorders>
              <w:top w:val="single" w:sz="4" w:space="0" w:color="auto"/>
              <w:left w:val="single" w:sz="4" w:space="0" w:color="auto"/>
              <w:bottom w:val="single" w:sz="4" w:space="0" w:color="auto"/>
              <w:right w:val="single" w:sz="4" w:space="0" w:color="auto"/>
            </w:tcBorders>
          </w:tcPr>
          <w:p w14:paraId="12BF04DA" w14:textId="77777777" w:rsidR="002C120D" w:rsidRDefault="002C120D">
            <w:pPr>
              <w:tabs>
                <w:tab w:val="left" w:pos="1000"/>
              </w:tabs>
              <w:spacing w:line="254" w:lineRule="auto"/>
              <w:jc w:val="center"/>
              <w:rPr>
                <w:rFonts w:cs="Arial"/>
                <w:sz w:val="28"/>
                <w:szCs w:val="28"/>
              </w:rPr>
            </w:pPr>
          </w:p>
        </w:tc>
        <w:tc>
          <w:tcPr>
            <w:tcW w:w="7740" w:type="dxa"/>
            <w:tcBorders>
              <w:top w:val="single" w:sz="4" w:space="0" w:color="auto"/>
              <w:left w:val="single" w:sz="4" w:space="0" w:color="auto"/>
              <w:bottom w:val="single" w:sz="4" w:space="0" w:color="auto"/>
              <w:right w:val="single" w:sz="4" w:space="0" w:color="auto"/>
            </w:tcBorders>
          </w:tcPr>
          <w:p w14:paraId="4529CC14" w14:textId="77777777" w:rsidR="002C120D" w:rsidRDefault="002C120D">
            <w:pPr>
              <w:spacing w:line="254" w:lineRule="auto"/>
              <w:jc w:val="both"/>
              <w:rPr>
                <w:rFonts w:cs="Arial"/>
                <w:sz w:val="28"/>
                <w:szCs w:val="28"/>
              </w:rPr>
            </w:pPr>
          </w:p>
        </w:tc>
      </w:tr>
      <w:tr w:rsidR="002C120D" w14:paraId="6F755884" w14:textId="77777777" w:rsidTr="002C120D">
        <w:tc>
          <w:tcPr>
            <w:tcW w:w="1620" w:type="dxa"/>
            <w:tcBorders>
              <w:top w:val="single" w:sz="4" w:space="0" w:color="auto"/>
              <w:left w:val="single" w:sz="4" w:space="0" w:color="auto"/>
              <w:bottom w:val="single" w:sz="4" w:space="0" w:color="auto"/>
              <w:right w:val="single" w:sz="4" w:space="0" w:color="auto"/>
            </w:tcBorders>
          </w:tcPr>
          <w:p w14:paraId="26538B8B" w14:textId="77777777" w:rsidR="002C120D" w:rsidRDefault="002C120D">
            <w:pPr>
              <w:tabs>
                <w:tab w:val="left" w:pos="1000"/>
              </w:tabs>
              <w:spacing w:line="254" w:lineRule="auto"/>
              <w:jc w:val="center"/>
              <w:rPr>
                <w:rFonts w:cs="Arial"/>
                <w:sz w:val="28"/>
                <w:szCs w:val="28"/>
              </w:rPr>
            </w:pPr>
          </w:p>
        </w:tc>
        <w:tc>
          <w:tcPr>
            <w:tcW w:w="7740" w:type="dxa"/>
            <w:tcBorders>
              <w:top w:val="single" w:sz="4" w:space="0" w:color="auto"/>
              <w:left w:val="single" w:sz="4" w:space="0" w:color="auto"/>
              <w:bottom w:val="single" w:sz="4" w:space="0" w:color="auto"/>
              <w:right w:val="single" w:sz="4" w:space="0" w:color="auto"/>
            </w:tcBorders>
          </w:tcPr>
          <w:p w14:paraId="6E1D2730" w14:textId="77777777" w:rsidR="002C120D" w:rsidRDefault="002C120D">
            <w:pPr>
              <w:spacing w:line="254" w:lineRule="auto"/>
              <w:jc w:val="both"/>
              <w:rPr>
                <w:rFonts w:cs="Arial"/>
                <w:sz w:val="28"/>
                <w:szCs w:val="28"/>
              </w:rPr>
            </w:pPr>
          </w:p>
        </w:tc>
      </w:tr>
    </w:tbl>
    <w:p w14:paraId="03D1B85E" w14:textId="77777777" w:rsidR="002C120D" w:rsidRDefault="002C120D" w:rsidP="002C120D">
      <w:pPr>
        <w:jc w:val="center"/>
        <w:rPr>
          <w:rFonts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096"/>
      </w:tblGrid>
      <w:tr w:rsidR="002C120D" w14:paraId="1FA31130" w14:textId="77777777" w:rsidTr="002C120D">
        <w:tc>
          <w:tcPr>
            <w:tcW w:w="4264" w:type="dxa"/>
            <w:tcBorders>
              <w:top w:val="single" w:sz="4" w:space="0" w:color="auto"/>
              <w:left w:val="single" w:sz="4" w:space="0" w:color="auto"/>
              <w:bottom w:val="single" w:sz="4" w:space="0" w:color="auto"/>
              <w:right w:val="single" w:sz="4" w:space="0" w:color="auto"/>
            </w:tcBorders>
            <w:hideMark/>
          </w:tcPr>
          <w:p w14:paraId="1F9A9DBB" w14:textId="77777777" w:rsidR="002C120D" w:rsidRDefault="002C120D">
            <w:pPr>
              <w:spacing w:line="254" w:lineRule="auto"/>
              <w:jc w:val="both"/>
              <w:rPr>
                <w:rFonts w:cs="Arial"/>
                <w:b/>
                <w:sz w:val="28"/>
                <w:szCs w:val="28"/>
              </w:rPr>
            </w:pPr>
            <w:r>
              <w:rPr>
                <w:rFonts w:cs="Arial"/>
                <w:b/>
                <w:sz w:val="28"/>
                <w:szCs w:val="28"/>
              </w:rPr>
              <w:t>Date Initially Implemented</w:t>
            </w:r>
          </w:p>
        </w:tc>
        <w:tc>
          <w:tcPr>
            <w:tcW w:w="5096" w:type="dxa"/>
            <w:tcBorders>
              <w:top w:val="single" w:sz="4" w:space="0" w:color="auto"/>
              <w:left w:val="single" w:sz="4" w:space="0" w:color="auto"/>
              <w:bottom w:val="single" w:sz="4" w:space="0" w:color="auto"/>
              <w:right w:val="single" w:sz="4" w:space="0" w:color="auto"/>
            </w:tcBorders>
            <w:hideMark/>
          </w:tcPr>
          <w:p w14:paraId="09A1CF87" w14:textId="388C83C0" w:rsidR="002C120D" w:rsidRDefault="002C120D">
            <w:pPr>
              <w:spacing w:line="254" w:lineRule="auto"/>
              <w:jc w:val="both"/>
              <w:rPr>
                <w:rFonts w:cs="Arial"/>
                <w:sz w:val="28"/>
                <w:szCs w:val="28"/>
              </w:rPr>
            </w:pPr>
          </w:p>
        </w:tc>
      </w:tr>
    </w:tbl>
    <w:p w14:paraId="4DD7192E" w14:textId="77777777" w:rsidR="002C120D" w:rsidRDefault="002C120D" w:rsidP="002C120D">
      <w:pPr>
        <w:rPr>
          <w:rFonts w:cs="Arial"/>
          <w:sz w:val="28"/>
          <w:szCs w:val="28"/>
        </w:rPr>
      </w:pPr>
    </w:p>
    <w:p w14:paraId="4FEDE322" w14:textId="77777777" w:rsidR="002C120D" w:rsidRDefault="002C120D" w:rsidP="002C120D">
      <w:pPr>
        <w:ind w:left="720" w:hanging="720"/>
        <w:jc w:val="both"/>
        <w:rPr>
          <w:rFonts w:cs="Arial"/>
          <w:b/>
          <w:sz w:val="28"/>
          <w:szCs w:val="28"/>
        </w:rPr>
      </w:pPr>
    </w:p>
    <w:p w14:paraId="742F7EFE" w14:textId="77777777" w:rsidR="002C120D" w:rsidRDefault="002C120D" w:rsidP="002C120D">
      <w:pPr>
        <w:ind w:left="720" w:hanging="720"/>
        <w:jc w:val="both"/>
        <w:rPr>
          <w:rFonts w:cs="Arial"/>
          <w:sz w:val="28"/>
          <w:szCs w:val="28"/>
        </w:rPr>
      </w:pPr>
    </w:p>
    <w:p w14:paraId="5A50AF9A" w14:textId="77777777" w:rsidR="002C120D" w:rsidRDefault="002C120D">
      <w:pPr>
        <w:spacing w:after="160" w:line="259" w:lineRule="auto"/>
        <w:rPr>
          <w:rFonts w:cs="Arial"/>
          <w:b/>
          <w:sz w:val="28"/>
          <w:szCs w:val="28"/>
        </w:rPr>
      </w:pPr>
      <w:r>
        <w:rPr>
          <w:rFonts w:cs="Arial"/>
          <w:b/>
          <w:sz w:val="28"/>
          <w:szCs w:val="28"/>
        </w:rPr>
        <w:br w:type="page"/>
      </w:r>
    </w:p>
    <w:p w14:paraId="5C1720F8" w14:textId="77777777" w:rsidR="00203E2A" w:rsidRPr="0093766E" w:rsidRDefault="00203E2A" w:rsidP="0093766E">
      <w:pPr>
        <w:ind w:left="720" w:hanging="720"/>
        <w:jc w:val="both"/>
        <w:rPr>
          <w:rFonts w:cs="Arial"/>
          <w:b/>
          <w:sz w:val="28"/>
          <w:szCs w:val="28"/>
        </w:rPr>
      </w:pPr>
    </w:p>
    <w:p w14:paraId="3B46FCBC" w14:textId="77777777" w:rsidR="00264A5F" w:rsidRDefault="00264A5F" w:rsidP="00264A5F">
      <w:pPr>
        <w:jc w:val="both"/>
        <w:rPr>
          <w:sz w:val="28"/>
          <w:szCs w:val="28"/>
        </w:rPr>
      </w:pPr>
    </w:p>
    <w:p w14:paraId="749B51E1" w14:textId="77777777" w:rsidR="00317ECB" w:rsidRDefault="00317ECB" w:rsidP="00264A5F">
      <w:pPr>
        <w:jc w:val="both"/>
        <w:rPr>
          <w:rFonts w:cs="Arial"/>
          <w:b/>
          <w:sz w:val="28"/>
          <w:szCs w:val="28"/>
        </w:rPr>
      </w:pPr>
      <w:r>
        <w:rPr>
          <w:rFonts w:cs="Arial"/>
          <w:b/>
          <w:sz w:val="28"/>
          <w:szCs w:val="28"/>
        </w:rPr>
        <w:t>Policy Statement</w:t>
      </w:r>
    </w:p>
    <w:p w14:paraId="26DE4EF8" w14:textId="77777777" w:rsidR="00264A5F" w:rsidRPr="00915196" w:rsidRDefault="00264A5F" w:rsidP="00264A5F">
      <w:pPr>
        <w:jc w:val="both"/>
        <w:rPr>
          <w:rFonts w:cs="Arial"/>
          <w:sz w:val="28"/>
          <w:szCs w:val="28"/>
        </w:rPr>
      </w:pPr>
    </w:p>
    <w:p w14:paraId="39883A77" w14:textId="47682439" w:rsidR="00264A5F" w:rsidRDefault="00A95476" w:rsidP="00264A5F">
      <w:pPr>
        <w:jc w:val="both"/>
        <w:rPr>
          <w:sz w:val="28"/>
          <w:szCs w:val="28"/>
        </w:rPr>
      </w:pPr>
      <w:r>
        <w:rPr>
          <w:rFonts w:cs="Arial"/>
          <w:sz w:val="28"/>
          <w:szCs w:val="28"/>
        </w:rPr>
        <w:t xml:space="preserve">This Policy applies to </w:t>
      </w:r>
      <w:r w:rsidR="00317ECB">
        <w:rPr>
          <w:rFonts w:cs="Arial"/>
          <w:sz w:val="28"/>
          <w:szCs w:val="28"/>
        </w:rPr>
        <w:t>all families with learners attending school</w:t>
      </w:r>
      <w:r w:rsidR="00EA22C5">
        <w:rPr>
          <w:sz w:val="28"/>
          <w:szCs w:val="28"/>
        </w:rPr>
        <w:t>, and staff who are involved in supporting learners to eat and drink whether orally or otherwise.</w:t>
      </w:r>
    </w:p>
    <w:p w14:paraId="01426BD0" w14:textId="2A80EA41" w:rsidR="00EA22C5" w:rsidRDefault="00EA22C5" w:rsidP="00264A5F">
      <w:pPr>
        <w:jc w:val="both"/>
        <w:rPr>
          <w:sz w:val="28"/>
          <w:szCs w:val="28"/>
        </w:rPr>
      </w:pPr>
    </w:p>
    <w:p w14:paraId="2EA77BA2" w14:textId="354C7B88" w:rsidR="00EA22C5" w:rsidRDefault="00EA22C5" w:rsidP="00264A5F">
      <w:pPr>
        <w:jc w:val="both"/>
        <w:rPr>
          <w:sz w:val="28"/>
          <w:szCs w:val="28"/>
        </w:rPr>
      </w:pPr>
      <w:r>
        <w:rPr>
          <w:sz w:val="28"/>
          <w:szCs w:val="28"/>
        </w:rPr>
        <w:t>For the purpose of this policy, the term ‘packed lunch’ refers to any food or drink, or a nutritional</w:t>
      </w:r>
      <w:r w:rsidR="00620637">
        <w:rPr>
          <w:sz w:val="28"/>
          <w:szCs w:val="28"/>
        </w:rPr>
        <w:t xml:space="preserve"> a</w:t>
      </w:r>
      <w:r w:rsidR="00BC17AD">
        <w:rPr>
          <w:sz w:val="28"/>
          <w:szCs w:val="28"/>
        </w:rPr>
        <w:t xml:space="preserve">lternative, to be fed orally </w:t>
      </w:r>
      <w:r w:rsidR="00620637">
        <w:rPr>
          <w:sz w:val="28"/>
          <w:szCs w:val="28"/>
        </w:rPr>
        <w:t>or enterally.</w:t>
      </w:r>
    </w:p>
    <w:p w14:paraId="29D75AC9" w14:textId="3A07C9D0" w:rsidR="00264A5F" w:rsidRDefault="00264A5F" w:rsidP="00264A5F">
      <w:pPr>
        <w:jc w:val="both"/>
        <w:rPr>
          <w:sz w:val="28"/>
          <w:szCs w:val="28"/>
        </w:rPr>
      </w:pPr>
      <w:bookmarkStart w:id="0" w:name="_GoBack"/>
    </w:p>
    <w:bookmarkEnd w:id="0"/>
    <w:p w14:paraId="2095F0E1" w14:textId="77777777" w:rsidR="00B339FD" w:rsidRPr="00915196" w:rsidRDefault="00B339FD" w:rsidP="00B339FD">
      <w:pPr>
        <w:jc w:val="both"/>
        <w:rPr>
          <w:rFonts w:cs="Arial"/>
          <w:b/>
          <w:sz w:val="28"/>
          <w:szCs w:val="28"/>
        </w:rPr>
      </w:pPr>
      <w:r w:rsidRPr="00915196">
        <w:rPr>
          <w:rFonts w:cs="Arial"/>
          <w:b/>
          <w:sz w:val="28"/>
          <w:szCs w:val="28"/>
        </w:rPr>
        <w:t>Application</w:t>
      </w:r>
    </w:p>
    <w:p w14:paraId="57D5F353" w14:textId="29D621A8" w:rsidR="00B339FD" w:rsidRDefault="00B339FD" w:rsidP="00264A5F">
      <w:pPr>
        <w:jc w:val="both"/>
        <w:rPr>
          <w:sz w:val="28"/>
          <w:szCs w:val="28"/>
        </w:rPr>
      </w:pPr>
    </w:p>
    <w:p w14:paraId="62FE871F" w14:textId="797F6D20" w:rsidR="00B339FD" w:rsidRDefault="00B339FD" w:rsidP="00B339FD">
      <w:pPr>
        <w:jc w:val="both"/>
        <w:rPr>
          <w:sz w:val="28"/>
          <w:szCs w:val="28"/>
        </w:rPr>
      </w:pPr>
      <w:r w:rsidRPr="00915196">
        <w:rPr>
          <w:rFonts w:cs="Arial"/>
          <w:sz w:val="28"/>
          <w:szCs w:val="28"/>
        </w:rPr>
        <w:t xml:space="preserve">This Policy applies to </w:t>
      </w:r>
      <w:r>
        <w:rPr>
          <w:rFonts w:cs="Arial"/>
          <w:sz w:val="28"/>
          <w:szCs w:val="28"/>
        </w:rPr>
        <w:t>the whole school community</w:t>
      </w:r>
      <w:r w:rsidRPr="0093766E">
        <w:rPr>
          <w:sz w:val="28"/>
          <w:szCs w:val="28"/>
        </w:rPr>
        <w:t>.</w:t>
      </w:r>
    </w:p>
    <w:p w14:paraId="0B7B9D58" w14:textId="77777777" w:rsidR="00B339FD" w:rsidRDefault="00B339FD" w:rsidP="00264A5F">
      <w:pPr>
        <w:jc w:val="both"/>
        <w:rPr>
          <w:sz w:val="28"/>
          <w:szCs w:val="28"/>
        </w:rPr>
      </w:pPr>
    </w:p>
    <w:p w14:paraId="762A6D59" w14:textId="6BD9AF55" w:rsidR="00C73784" w:rsidRDefault="00317ECB" w:rsidP="0093766E">
      <w:pPr>
        <w:jc w:val="both"/>
        <w:rPr>
          <w:rFonts w:cs="Arial"/>
          <w:b/>
          <w:sz w:val="28"/>
          <w:szCs w:val="28"/>
        </w:rPr>
      </w:pPr>
      <w:r>
        <w:rPr>
          <w:rFonts w:cs="Arial"/>
          <w:b/>
          <w:sz w:val="28"/>
          <w:szCs w:val="28"/>
        </w:rPr>
        <w:t>Aims</w:t>
      </w:r>
    </w:p>
    <w:p w14:paraId="192833B0" w14:textId="2F4E71F7" w:rsidR="00317ECB" w:rsidRDefault="00317ECB" w:rsidP="0093766E">
      <w:pPr>
        <w:jc w:val="both"/>
        <w:rPr>
          <w:rFonts w:cs="Arial"/>
          <w:b/>
          <w:sz w:val="28"/>
          <w:szCs w:val="28"/>
        </w:rPr>
      </w:pPr>
    </w:p>
    <w:p w14:paraId="5245C4BB" w14:textId="42C069B2" w:rsidR="00317ECB" w:rsidRDefault="00317ECB" w:rsidP="0093766E">
      <w:pPr>
        <w:pStyle w:val="ListParagraph"/>
        <w:numPr>
          <w:ilvl w:val="0"/>
          <w:numId w:val="39"/>
        </w:numPr>
        <w:jc w:val="both"/>
        <w:rPr>
          <w:rFonts w:cs="Arial"/>
          <w:sz w:val="28"/>
          <w:szCs w:val="28"/>
        </w:rPr>
      </w:pPr>
      <w:r w:rsidRPr="00EA22C5">
        <w:rPr>
          <w:rFonts w:cs="Arial"/>
          <w:sz w:val="28"/>
          <w:szCs w:val="28"/>
        </w:rPr>
        <w:t xml:space="preserve">To ensure </w:t>
      </w:r>
      <w:r w:rsidR="00BC17AD">
        <w:rPr>
          <w:rFonts w:cs="Arial"/>
          <w:sz w:val="28"/>
          <w:szCs w:val="28"/>
        </w:rPr>
        <w:t xml:space="preserve">that </w:t>
      </w:r>
      <w:r w:rsidRPr="00EA22C5">
        <w:rPr>
          <w:rFonts w:cs="Arial"/>
          <w:sz w:val="28"/>
          <w:szCs w:val="28"/>
        </w:rPr>
        <w:t xml:space="preserve">all packed lunches brought from home and consumed in school provide </w:t>
      </w:r>
      <w:r w:rsidR="00B339FD">
        <w:rPr>
          <w:rFonts w:cs="Arial"/>
          <w:sz w:val="28"/>
          <w:szCs w:val="28"/>
        </w:rPr>
        <w:t>learner</w:t>
      </w:r>
      <w:r w:rsidRPr="00EA22C5">
        <w:rPr>
          <w:rFonts w:cs="Arial"/>
          <w:sz w:val="28"/>
          <w:szCs w:val="28"/>
        </w:rPr>
        <w:t>s with healthy and nutritious food</w:t>
      </w:r>
      <w:r w:rsidR="000357DD">
        <w:rPr>
          <w:rFonts w:cs="Arial"/>
          <w:sz w:val="28"/>
          <w:szCs w:val="28"/>
        </w:rPr>
        <w:t>, according to their individual needs</w:t>
      </w:r>
      <w:r w:rsidRPr="00EA22C5">
        <w:rPr>
          <w:rFonts w:cs="Arial"/>
          <w:sz w:val="28"/>
          <w:szCs w:val="28"/>
        </w:rPr>
        <w:t>.</w:t>
      </w:r>
    </w:p>
    <w:p w14:paraId="59258E0A" w14:textId="77777777" w:rsidR="00B339FD" w:rsidRPr="00EA22C5" w:rsidRDefault="00B339FD" w:rsidP="00B339FD">
      <w:pPr>
        <w:pStyle w:val="ListParagraph"/>
        <w:jc w:val="both"/>
        <w:rPr>
          <w:rFonts w:cs="Arial"/>
          <w:sz w:val="28"/>
          <w:szCs w:val="28"/>
        </w:rPr>
      </w:pPr>
    </w:p>
    <w:p w14:paraId="41150747" w14:textId="383C8366" w:rsidR="00317ECB" w:rsidRPr="00EA22C5" w:rsidRDefault="00317ECB" w:rsidP="00EA22C5">
      <w:pPr>
        <w:pStyle w:val="ListParagraph"/>
        <w:numPr>
          <w:ilvl w:val="0"/>
          <w:numId w:val="39"/>
        </w:numPr>
        <w:jc w:val="both"/>
        <w:rPr>
          <w:rFonts w:cs="Arial"/>
          <w:sz w:val="28"/>
          <w:szCs w:val="28"/>
        </w:rPr>
      </w:pPr>
      <w:r w:rsidRPr="00EA22C5">
        <w:rPr>
          <w:rFonts w:cs="Arial"/>
          <w:sz w:val="28"/>
          <w:szCs w:val="28"/>
        </w:rPr>
        <w:t>T</w:t>
      </w:r>
      <w:r w:rsidR="00EA22C5" w:rsidRPr="00EA22C5">
        <w:rPr>
          <w:rFonts w:cs="Arial"/>
          <w:sz w:val="28"/>
          <w:szCs w:val="28"/>
        </w:rPr>
        <w:t xml:space="preserve">o ensure </w:t>
      </w:r>
      <w:r w:rsidR="00BC17AD">
        <w:rPr>
          <w:rFonts w:cs="Arial"/>
          <w:sz w:val="28"/>
          <w:szCs w:val="28"/>
        </w:rPr>
        <w:t xml:space="preserve">that </w:t>
      </w:r>
      <w:r w:rsidR="00EA22C5" w:rsidRPr="00EA22C5">
        <w:rPr>
          <w:rFonts w:cs="Arial"/>
          <w:sz w:val="28"/>
          <w:szCs w:val="28"/>
        </w:rPr>
        <w:t>high standards of health and safety are maintained during mealtimes and snack times.</w:t>
      </w:r>
    </w:p>
    <w:p w14:paraId="3D21A84B" w14:textId="77777777" w:rsidR="00EA22C5" w:rsidRPr="00317ECB" w:rsidRDefault="00EA22C5" w:rsidP="0093766E">
      <w:pPr>
        <w:jc w:val="both"/>
        <w:rPr>
          <w:rFonts w:cs="Arial"/>
          <w:sz w:val="28"/>
          <w:szCs w:val="28"/>
        </w:rPr>
      </w:pPr>
    </w:p>
    <w:p w14:paraId="7CB50D59" w14:textId="5A1E8CA2" w:rsidR="00317ECB" w:rsidRDefault="00317ECB" w:rsidP="0093766E">
      <w:pPr>
        <w:jc w:val="both"/>
        <w:rPr>
          <w:rFonts w:cs="Arial"/>
          <w:b/>
          <w:sz w:val="28"/>
          <w:szCs w:val="28"/>
        </w:rPr>
      </w:pPr>
      <w:r>
        <w:rPr>
          <w:rFonts w:cs="Arial"/>
          <w:b/>
          <w:sz w:val="28"/>
          <w:szCs w:val="28"/>
        </w:rPr>
        <w:t>Content</w:t>
      </w:r>
    </w:p>
    <w:p w14:paraId="61060AA0" w14:textId="77777777" w:rsidR="00323D27" w:rsidRDefault="00323D27" w:rsidP="0093766E">
      <w:pPr>
        <w:jc w:val="both"/>
        <w:rPr>
          <w:rFonts w:cs="Arial"/>
          <w:b/>
          <w:sz w:val="28"/>
          <w:szCs w:val="28"/>
        </w:rPr>
      </w:pPr>
    </w:p>
    <w:p w14:paraId="69CCDE4D" w14:textId="5F53D274" w:rsidR="00161421" w:rsidRDefault="00161421" w:rsidP="0093766E">
      <w:pPr>
        <w:jc w:val="both"/>
        <w:rPr>
          <w:rFonts w:cs="Arial"/>
          <w:sz w:val="28"/>
          <w:szCs w:val="28"/>
        </w:rPr>
      </w:pPr>
      <w:r>
        <w:rPr>
          <w:rFonts w:cs="Arial"/>
          <w:sz w:val="28"/>
          <w:szCs w:val="28"/>
        </w:rPr>
        <w:t xml:space="preserve">Rosewood Free School provides hot school meals for </w:t>
      </w:r>
      <w:r w:rsidR="00B339FD">
        <w:rPr>
          <w:rFonts w:cs="Arial"/>
          <w:sz w:val="28"/>
          <w:szCs w:val="28"/>
        </w:rPr>
        <w:t>learners throughout the S</w:t>
      </w:r>
      <w:r>
        <w:rPr>
          <w:rFonts w:cs="Arial"/>
          <w:sz w:val="28"/>
          <w:szCs w:val="28"/>
        </w:rPr>
        <w:t xml:space="preserve">chool.  We cater for learners with a </w:t>
      </w:r>
      <w:r w:rsidR="00B762FF">
        <w:rPr>
          <w:rFonts w:cs="Arial"/>
          <w:sz w:val="28"/>
          <w:szCs w:val="28"/>
        </w:rPr>
        <w:t xml:space="preserve">wide </w:t>
      </w:r>
      <w:r>
        <w:rPr>
          <w:rFonts w:cs="Arial"/>
          <w:sz w:val="28"/>
          <w:szCs w:val="28"/>
        </w:rPr>
        <w:t>variety of dietary requirements</w:t>
      </w:r>
      <w:r w:rsidR="00BC17AD">
        <w:rPr>
          <w:rFonts w:cs="Arial"/>
          <w:sz w:val="28"/>
          <w:szCs w:val="28"/>
        </w:rPr>
        <w:t>,</w:t>
      </w:r>
      <w:r>
        <w:rPr>
          <w:rFonts w:cs="Arial"/>
          <w:sz w:val="28"/>
          <w:szCs w:val="28"/>
        </w:rPr>
        <w:t xml:space="preserve"> and also provide </w:t>
      </w:r>
      <w:r w:rsidR="00BC17AD">
        <w:rPr>
          <w:rFonts w:cs="Arial"/>
          <w:sz w:val="28"/>
          <w:szCs w:val="28"/>
        </w:rPr>
        <w:t xml:space="preserve">pureed or </w:t>
      </w:r>
      <w:r>
        <w:rPr>
          <w:rFonts w:cs="Arial"/>
          <w:sz w:val="28"/>
          <w:szCs w:val="28"/>
        </w:rPr>
        <w:t xml:space="preserve">blended meals to consistencies needed by individuals.  Our kitchen provides food of a very high quality and we highly recommend </w:t>
      </w:r>
      <w:r w:rsidR="00BC17AD">
        <w:rPr>
          <w:rFonts w:cs="Arial"/>
          <w:sz w:val="28"/>
          <w:szCs w:val="28"/>
        </w:rPr>
        <w:t xml:space="preserve">that </w:t>
      </w:r>
      <w:r>
        <w:rPr>
          <w:rFonts w:cs="Arial"/>
          <w:sz w:val="28"/>
          <w:szCs w:val="28"/>
        </w:rPr>
        <w:t>learners have a fresh, hot school meal wherever possible.</w:t>
      </w:r>
    </w:p>
    <w:p w14:paraId="588CBB13" w14:textId="1665D4F6" w:rsidR="00161421" w:rsidRDefault="00161421" w:rsidP="0093766E">
      <w:pPr>
        <w:jc w:val="both"/>
        <w:rPr>
          <w:rFonts w:cs="Arial"/>
          <w:sz w:val="28"/>
          <w:szCs w:val="28"/>
        </w:rPr>
      </w:pPr>
    </w:p>
    <w:p w14:paraId="5BA7AB8B" w14:textId="0F810A03" w:rsidR="00161421" w:rsidRDefault="00161421" w:rsidP="0093766E">
      <w:pPr>
        <w:jc w:val="both"/>
        <w:rPr>
          <w:rFonts w:cs="Arial"/>
          <w:sz w:val="28"/>
          <w:szCs w:val="28"/>
        </w:rPr>
      </w:pPr>
      <w:r>
        <w:rPr>
          <w:rFonts w:cs="Arial"/>
          <w:sz w:val="28"/>
          <w:szCs w:val="28"/>
        </w:rPr>
        <w:t>If families choose to send packed lunches, the following applies:</w:t>
      </w:r>
    </w:p>
    <w:p w14:paraId="6469C62A" w14:textId="77777777" w:rsidR="00B339FD" w:rsidRDefault="00B339FD" w:rsidP="0093766E">
      <w:pPr>
        <w:jc w:val="both"/>
        <w:rPr>
          <w:rFonts w:cs="Arial"/>
          <w:sz w:val="28"/>
          <w:szCs w:val="28"/>
        </w:rPr>
      </w:pPr>
    </w:p>
    <w:p w14:paraId="1018C473" w14:textId="77777777" w:rsidR="00BC31C4" w:rsidRDefault="00BC31C4" w:rsidP="00161421">
      <w:pPr>
        <w:pStyle w:val="ListParagraph"/>
        <w:numPr>
          <w:ilvl w:val="0"/>
          <w:numId w:val="40"/>
        </w:numPr>
        <w:jc w:val="both"/>
        <w:rPr>
          <w:rFonts w:cs="Arial"/>
          <w:sz w:val="28"/>
          <w:szCs w:val="28"/>
        </w:rPr>
      </w:pPr>
      <w:r>
        <w:rPr>
          <w:rFonts w:cs="Arial"/>
          <w:sz w:val="28"/>
          <w:szCs w:val="28"/>
        </w:rPr>
        <w:t>Packed lunches, including snacks, should be sent to school in a clearly named container.</w:t>
      </w:r>
    </w:p>
    <w:p w14:paraId="78D29B2A" w14:textId="046ACBCA" w:rsidR="00161421" w:rsidRDefault="00161421" w:rsidP="00161421">
      <w:pPr>
        <w:pStyle w:val="ListParagraph"/>
        <w:numPr>
          <w:ilvl w:val="0"/>
          <w:numId w:val="40"/>
        </w:numPr>
        <w:jc w:val="both"/>
        <w:rPr>
          <w:rFonts w:cs="Arial"/>
          <w:sz w:val="28"/>
          <w:szCs w:val="28"/>
        </w:rPr>
      </w:pPr>
      <w:r w:rsidRPr="00161421">
        <w:rPr>
          <w:rFonts w:cs="Arial"/>
          <w:sz w:val="28"/>
          <w:szCs w:val="28"/>
        </w:rPr>
        <w:t>Packed lunches cannot be kept refrigerated, so families are advised to use insulated lunch bags with freezer blocks where possible.</w:t>
      </w:r>
    </w:p>
    <w:p w14:paraId="5A71FF6A" w14:textId="38B5FF62" w:rsidR="00161421" w:rsidRDefault="00161421" w:rsidP="00161421">
      <w:pPr>
        <w:pStyle w:val="ListParagraph"/>
        <w:numPr>
          <w:ilvl w:val="0"/>
          <w:numId w:val="40"/>
        </w:numPr>
        <w:jc w:val="both"/>
        <w:rPr>
          <w:rFonts w:cs="Arial"/>
          <w:sz w:val="28"/>
          <w:szCs w:val="28"/>
        </w:rPr>
      </w:pPr>
      <w:r>
        <w:rPr>
          <w:rFonts w:cs="Arial"/>
          <w:sz w:val="28"/>
          <w:szCs w:val="28"/>
        </w:rPr>
        <w:t>Packed</w:t>
      </w:r>
      <w:r w:rsidR="00B339FD">
        <w:rPr>
          <w:rFonts w:cs="Arial"/>
          <w:sz w:val="28"/>
          <w:szCs w:val="28"/>
        </w:rPr>
        <w:t xml:space="preserve"> lunches cannot be reheated by S</w:t>
      </w:r>
      <w:r>
        <w:rPr>
          <w:rFonts w:cs="Arial"/>
          <w:sz w:val="28"/>
          <w:szCs w:val="28"/>
        </w:rPr>
        <w:t>chool staff, so families are advised that provision should be of a meal that can be eaten cold.</w:t>
      </w:r>
    </w:p>
    <w:p w14:paraId="50ABD573" w14:textId="4C2151A3" w:rsidR="00161421" w:rsidRDefault="00161421" w:rsidP="00161421">
      <w:pPr>
        <w:pStyle w:val="ListParagraph"/>
        <w:numPr>
          <w:ilvl w:val="0"/>
          <w:numId w:val="40"/>
        </w:numPr>
        <w:jc w:val="both"/>
        <w:rPr>
          <w:rFonts w:cs="Arial"/>
          <w:sz w:val="28"/>
          <w:szCs w:val="28"/>
        </w:rPr>
      </w:pPr>
      <w:r>
        <w:rPr>
          <w:rFonts w:cs="Arial"/>
          <w:sz w:val="28"/>
          <w:szCs w:val="28"/>
        </w:rPr>
        <w:lastRenderedPageBreak/>
        <w:t>Packed lunches should be healthy and provide the learner with a balanced diet</w:t>
      </w:r>
      <w:r w:rsidR="007C2C76">
        <w:rPr>
          <w:rFonts w:cs="Arial"/>
          <w:sz w:val="28"/>
          <w:szCs w:val="28"/>
        </w:rPr>
        <w:t>, in line with their individual nutritional needs</w:t>
      </w:r>
      <w:r>
        <w:rPr>
          <w:rFonts w:cs="Arial"/>
          <w:sz w:val="28"/>
          <w:szCs w:val="28"/>
        </w:rPr>
        <w:t>.</w:t>
      </w:r>
    </w:p>
    <w:p w14:paraId="1EF63253" w14:textId="16EBB9CE" w:rsidR="00161421" w:rsidRDefault="00161421" w:rsidP="00161421">
      <w:pPr>
        <w:pStyle w:val="ListParagraph"/>
        <w:numPr>
          <w:ilvl w:val="0"/>
          <w:numId w:val="40"/>
        </w:numPr>
        <w:jc w:val="both"/>
        <w:rPr>
          <w:rFonts w:cs="Arial"/>
          <w:sz w:val="28"/>
          <w:szCs w:val="28"/>
        </w:rPr>
      </w:pPr>
      <w:r>
        <w:rPr>
          <w:rFonts w:cs="Arial"/>
          <w:sz w:val="28"/>
          <w:szCs w:val="28"/>
        </w:rPr>
        <w:t xml:space="preserve">Learners who are fed via gastrostomy should bring their prescribed feeds and drinks only.  </w:t>
      </w:r>
    </w:p>
    <w:p w14:paraId="6C43CA15" w14:textId="0B75FA2E" w:rsidR="00161421" w:rsidRDefault="007C2C76" w:rsidP="00161421">
      <w:pPr>
        <w:pStyle w:val="ListParagraph"/>
        <w:numPr>
          <w:ilvl w:val="0"/>
          <w:numId w:val="40"/>
        </w:numPr>
        <w:jc w:val="both"/>
        <w:rPr>
          <w:rFonts w:cs="Arial"/>
          <w:sz w:val="28"/>
          <w:szCs w:val="28"/>
        </w:rPr>
      </w:pPr>
      <w:r>
        <w:rPr>
          <w:rFonts w:cs="Arial"/>
          <w:sz w:val="28"/>
          <w:szCs w:val="28"/>
        </w:rPr>
        <w:t>Blended meals for enteral feeding</w:t>
      </w:r>
      <w:r w:rsidR="00B339FD">
        <w:rPr>
          <w:rFonts w:cs="Arial"/>
          <w:sz w:val="28"/>
          <w:szCs w:val="28"/>
        </w:rPr>
        <w:t xml:space="preserve"> can be provided through the S</w:t>
      </w:r>
      <w:r w:rsidR="00161421">
        <w:rPr>
          <w:rFonts w:cs="Arial"/>
          <w:sz w:val="28"/>
          <w:szCs w:val="28"/>
        </w:rPr>
        <w:t xml:space="preserve">chool kitchen but for health and safety reasons we cannot accept blends as a packed lunch.  Families will need to complete the Blended Diet Agreement (see </w:t>
      </w:r>
      <w:r w:rsidR="00B339FD">
        <w:rPr>
          <w:rFonts w:cs="Arial"/>
          <w:sz w:val="28"/>
          <w:szCs w:val="28"/>
        </w:rPr>
        <w:t>A</w:t>
      </w:r>
      <w:r w:rsidR="00161421">
        <w:rPr>
          <w:rFonts w:cs="Arial"/>
          <w:sz w:val="28"/>
          <w:szCs w:val="28"/>
        </w:rPr>
        <w:t>ppendix 1) annually</w:t>
      </w:r>
      <w:r w:rsidR="008A7A4F">
        <w:rPr>
          <w:rFonts w:cs="Arial"/>
          <w:sz w:val="28"/>
          <w:szCs w:val="28"/>
        </w:rPr>
        <w:t>, or in the case of any changes,</w:t>
      </w:r>
      <w:r w:rsidR="00161421">
        <w:rPr>
          <w:rFonts w:cs="Arial"/>
          <w:sz w:val="28"/>
          <w:szCs w:val="28"/>
        </w:rPr>
        <w:t xml:space="preserve"> in order to have blends provided for their child or young person.</w:t>
      </w:r>
    </w:p>
    <w:p w14:paraId="19B60789" w14:textId="77777777" w:rsidR="00161421" w:rsidRPr="00161421" w:rsidRDefault="00161421" w:rsidP="00161421">
      <w:pPr>
        <w:pStyle w:val="ListParagraph"/>
        <w:jc w:val="both"/>
        <w:rPr>
          <w:rFonts w:cs="Arial"/>
          <w:sz w:val="28"/>
          <w:szCs w:val="28"/>
        </w:rPr>
      </w:pPr>
    </w:p>
    <w:p w14:paraId="0A601949" w14:textId="2C33EF95" w:rsidR="00317ECB" w:rsidRDefault="00317ECB" w:rsidP="0093766E">
      <w:pPr>
        <w:jc w:val="both"/>
        <w:rPr>
          <w:rFonts w:cs="Arial"/>
          <w:b/>
          <w:sz w:val="28"/>
          <w:szCs w:val="28"/>
        </w:rPr>
      </w:pPr>
      <w:r>
        <w:rPr>
          <w:rFonts w:cs="Arial"/>
          <w:b/>
          <w:sz w:val="28"/>
          <w:szCs w:val="28"/>
        </w:rPr>
        <w:t>Extra Considerations</w:t>
      </w:r>
    </w:p>
    <w:p w14:paraId="5F7AFB6C" w14:textId="77777777" w:rsidR="00323D27" w:rsidRDefault="00323D27" w:rsidP="0093766E">
      <w:pPr>
        <w:jc w:val="both"/>
        <w:rPr>
          <w:rFonts w:cs="Arial"/>
          <w:b/>
          <w:sz w:val="28"/>
          <w:szCs w:val="28"/>
        </w:rPr>
      </w:pPr>
    </w:p>
    <w:p w14:paraId="6F577BB9" w14:textId="08E7F4BA" w:rsidR="00317ECB" w:rsidRPr="008B1613" w:rsidRDefault="00323D27" w:rsidP="0093766E">
      <w:pPr>
        <w:jc w:val="both"/>
        <w:rPr>
          <w:rFonts w:cs="Arial"/>
          <w:sz w:val="28"/>
          <w:szCs w:val="28"/>
        </w:rPr>
      </w:pPr>
      <w:r w:rsidRPr="008B1613">
        <w:rPr>
          <w:rFonts w:cs="Arial"/>
          <w:sz w:val="28"/>
          <w:szCs w:val="28"/>
        </w:rPr>
        <w:t xml:space="preserve">We would ask </w:t>
      </w:r>
      <w:r w:rsidR="007C2C76">
        <w:rPr>
          <w:rFonts w:cs="Arial"/>
          <w:sz w:val="28"/>
          <w:szCs w:val="28"/>
        </w:rPr>
        <w:t xml:space="preserve">that packed lunches are kept </w:t>
      </w:r>
      <w:r w:rsidRPr="008B1613">
        <w:rPr>
          <w:rFonts w:cs="Arial"/>
          <w:sz w:val="28"/>
          <w:szCs w:val="28"/>
        </w:rPr>
        <w:t>nut-free as there are some members o</w:t>
      </w:r>
      <w:r w:rsidR="00B339FD" w:rsidRPr="008B1613">
        <w:rPr>
          <w:rFonts w:cs="Arial"/>
          <w:sz w:val="28"/>
          <w:szCs w:val="28"/>
        </w:rPr>
        <w:t>f the S</w:t>
      </w:r>
      <w:r w:rsidR="007C2C76">
        <w:rPr>
          <w:rFonts w:cs="Arial"/>
          <w:sz w:val="28"/>
          <w:szCs w:val="28"/>
        </w:rPr>
        <w:t xml:space="preserve">chool community who have a </w:t>
      </w:r>
      <w:r w:rsidRPr="008B1613">
        <w:rPr>
          <w:rFonts w:cs="Arial"/>
          <w:sz w:val="28"/>
          <w:szCs w:val="28"/>
        </w:rPr>
        <w:t>nut allergy.</w:t>
      </w:r>
    </w:p>
    <w:p w14:paraId="029172EA" w14:textId="3C8C067E" w:rsidR="00323D27" w:rsidRDefault="00323D27" w:rsidP="0093766E">
      <w:pPr>
        <w:jc w:val="both"/>
        <w:rPr>
          <w:rFonts w:cs="Arial"/>
          <w:sz w:val="28"/>
          <w:szCs w:val="28"/>
        </w:rPr>
      </w:pPr>
    </w:p>
    <w:p w14:paraId="62E1D8C0" w14:textId="2D6A84A2" w:rsidR="00323D27" w:rsidRDefault="00323D27" w:rsidP="0093766E">
      <w:pPr>
        <w:jc w:val="both"/>
        <w:rPr>
          <w:rFonts w:cs="Arial"/>
          <w:sz w:val="28"/>
          <w:szCs w:val="28"/>
        </w:rPr>
      </w:pPr>
      <w:r>
        <w:rPr>
          <w:rFonts w:cs="Arial"/>
          <w:sz w:val="28"/>
          <w:szCs w:val="28"/>
        </w:rPr>
        <w:t>Individual needs</w:t>
      </w:r>
      <w:r w:rsidR="00B762FF">
        <w:rPr>
          <w:rFonts w:cs="Arial"/>
          <w:sz w:val="28"/>
          <w:szCs w:val="28"/>
        </w:rPr>
        <w:t xml:space="preserve"> (eg dietary requirements not catered for)</w:t>
      </w:r>
      <w:r>
        <w:rPr>
          <w:rFonts w:cs="Arial"/>
          <w:sz w:val="28"/>
          <w:szCs w:val="28"/>
        </w:rPr>
        <w:t xml:space="preserve"> can be discussed with the Headteacher.</w:t>
      </w:r>
    </w:p>
    <w:p w14:paraId="6A6F1729" w14:textId="7A2CBCA9" w:rsidR="008A7A4F" w:rsidRDefault="008A7A4F" w:rsidP="0093766E">
      <w:pPr>
        <w:jc w:val="both"/>
        <w:rPr>
          <w:rFonts w:cs="Arial"/>
          <w:sz w:val="28"/>
          <w:szCs w:val="28"/>
        </w:rPr>
      </w:pPr>
    </w:p>
    <w:p w14:paraId="214EA358" w14:textId="50439592" w:rsidR="008A7A4F" w:rsidRDefault="008A7A4F" w:rsidP="0093766E">
      <w:pPr>
        <w:jc w:val="both"/>
        <w:rPr>
          <w:rFonts w:cs="Arial"/>
          <w:sz w:val="28"/>
          <w:szCs w:val="28"/>
        </w:rPr>
      </w:pPr>
      <w:r>
        <w:rPr>
          <w:rFonts w:cs="Arial"/>
          <w:sz w:val="28"/>
          <w:szCs w:val="28"/>
        </w:rPr>
        <w:t>Staff will support children to eat and drink according to their feeding plans provided as appropriate by the relevant nursing team, speech and language therapist, and teachers.  Families should approve their child or young person’s feeding plan on at least an annual basis, or in the case of any changes.</w:t>
      </w:r>
    </w:p>
    <w:p w14:paraId="4578FD1E" w14:textId="77777777" w:rsidR="00323D27" w:rsidRPr="00323D27" w:rsidRDefault="00323D27" w:rsidP="0093766E">
      <w:pPr>
        <w:jc w:val="both"/>
        <w:rPr>
          <w:rFonts w:cs="Arial"/>
          <w:sz w:val="28"/>
          <w:szCs w:val="28"/>
        </w:rPr>
      </w:pPr>
    </w:p>
    <w:p w14:paraId="2C9C1A5D" w14:textId="6DFE2996" w:rsidR="00317ECB" w:rsidRDefault="00317ECB" w:rsidP="0093766E">
      <w:pPr>
        <w:jc w:val="both"/>
        <w:rPr>
          <w:rFonts w:cs="Arial"/>
          <w:b/>
          <w:sz w:val="28"/>
          <w:szCs w:val="28"/>
        </w:rPr>
      </w:pPr>
      <w:r>
        <w:rPr>
          <w:rFonts w:cs="Arial"/>
          <w:b/>
          <w:sz w:val="28"/>
          <w:szCs w:val="28"/>
        </w:rPr>
        <w:t>Related Documents</w:t>
      </w:r>
    </w:p>
    <w:p w14:paraId="47A8AD07" w14:textId="77777777" w:rsidR="00317ECB" w:rsidRDefault="00317ECB" w:rsidP="00317ECB">
      <w:pPr>
        <w:jc w:val="both"/>
        <w:rPr>
          <w:rFonts w:cs="Arial"/>
          <w:sz w:val="28"/>
          <w:szCs w:val="28"/>
        </w:rPr>
      </w:pPr>
    </w:p>
    <w:p w14:paraId="101A0278" w14:textId="357738EF" w:rsidR="00317ECB" w:rsidRPr="00650D81" w:rsidRDefault="00317ECB" w:rsidP="00317ECB">
      <w:pPr>
        <w:jc w:val="both"/>
        <w:rPr>
          <w:rFonts w:cs="Arial"/>
          <w:sz w:val="28"/>
          <w:szCs w:val="28"/>
        </w:rPr>
      </w:pPr>
      <w:r w:rsidRPr="00650D81">
        <w:rPr>
          <w:rFonts w:cs="Arial"/>
          <w:sz w:val="28"/>
          <w:szCs w:val="28"/>
        </w:rPr>
        <w:t xml:space="preserve">This document should be read in conjunction with other </w:t>
      </w:r>
      <w:r>
        <w:rPr>
          <w:rFonts w:cs="Arial"/>
          <w:sz w:val="28"/>
          <w:szCs w:val="28"/>
        </w:rPr>
        <w:t>School P</w:t>
      </w:r>
      <w:r w:rsidRPr="00650D81">
        <w:rPr>
          <w:rFonts w:cs="Arial"/>
          <w:sz w:val="28"/>
          <w:szCs w:val="28"/>
        </w:rPr>
        <w:t>olicies</w:t>
      </w:r>
      <w:r>
        <w:rPr>
          <w:rFonts w:cs="Arial"/>
          <w:sz w:val="28"/>
          <w:szCs w:val="28"/>
        </w:rPr>
        <w:t xml:space="preserve">, including those relating to </w:t>
      </w:r>
      <w:r w:rsidR="00323D27">
        <w:rPr>
          <w:rFonts w:cs="Arial"/>
          <w:sz w:val="28"/>
          <w:szCs w:val="28"/>
        </w:rPr>
        <w:t xml:space="preserve">Health </w:t>
      </w:r>
      <w:r w:rsidR="00B339FD">
        <w:rPr>
          <w:rFonts w:cs="Arial"/>
          <w:sz w:val="28"/>
          <w:szCs w:val="28"/>
        </w:rPr>
        <w:t>and</w:t>
      </w:r>
      <w:r w:rsidR="00323D27">
        <w:rPr>
          <w:rFonts w:cs="Arial"/>
          <w:sz w:val="28"/>
          <w:szCs w:val="28"/>
        </w:rPr>
        <w:t xml:space="preserve"> Safety and Dysphagia.</w:t>
      </w:r>
    </w:p>
    <w:p w14:paraId="4A8E591A" w14:textId="32D2A6EB" w:rsidR="00317ECB" w:rsidRDefault="00317ECB" w:rsidP="0093766E">
      <w:pPr>
        <w:jc w:val="both"/>
        <w:rPr>
          <w:rFonts w:cs="Arial"/>
          <w:b/>
          <w:sz w:val="28"/>
          <w:szCs w:val="28"/>
        </w:rPr>
      </w:pPr>
    </w:p>
    <w:p w14:paraId="565A5937" w14:textId="11B4EE80" w:rsidR="00317ECB" w:rsidRPr="00317ECB" w:rsidRDefault="00317ECB" w:rsidP="0093766E">
      <w:pPr>
        <w:jc w:val="both"/>
        <w:rPr>
          <w:rFonts w:cs="Arial"/>
          <w:b/>
          <w:sz w:val="28"/>
          <w:szCs w:val="28"/>
        </w:rPr>
      </w:pPr>
      <w:r>
        <w:rPr>
          <w:rFonts w:cs="Arial"/>
          <w:b/>
          <w:sz w:val="28"/>
          <w:szCs w:val="28"/>
        </w:rPr>
        <w:t>Complaints</w:t>
      </w:r>
    </w:p>
    <w:p w14:paraId="60F68759" w14:textId="77777777" w:rsidR="00323D27" w:rsidRDefault="00323D27" w:rsidP="00323D27">
      <w:pPr>
        <w:jc w:val="both"/>
        <w:rPr>
          <w:rFonts w:cs="Arial"/>
          <w:sz w:val="28"/>
          <w:szCs w:val="28"/>
        </w:rPr>
      </w:pPr>
    </w:p>
    <w:p w14:paraId="0785ABA4" w14:textId="47915EC0" w:rsidR="00323D27" w:rsidRDefault="00323D27" w:rsidP="00323D27">
      <w:pPr>
        <w:jc w:val="both"/>
        <w:rPr>
          <w:rFonts w:cs="Arial"/>
          <w:sz w:val="28"/>
          <w:szCs w:val="28"/>
        </w:rPr>
      </w:pPr>
      <w:r w:rsidRPr="00650D81">
        <w:rPr>
          <w:rFonts w:cs="Arial"/>
          <w:sz w:val="28"/>
          <w:szCs w:val="28"/>
        </w:rPr>
        <w:t xml:space="preserve">Any employee is entitled to make a complaint in respect of any breach of </w:t>
      </w:r>
      <w:r>
        <w:rPr>
          <w:rFonts w:cs="Arial"/>
          <w:sz w:val="28"/>
          <w:szCs w:val="28"/>
        </w:rPr>
        <w:t>this Policy</w:t>
      </w:r>
      <w:r w:rsidRPr="00650D81">
        <w:rPr>
          <w:rFonts w:cs="Arial"/>
          <w:sz w:val="28"/>
          <w:szCs w:val="28"/>
        </w:rPr>
        <w:t xml:space="preserve"> through the </w:t>
      </w:r>
      <w:r>
        <w:rPr>
          <w:rFonts w:cs="Arial"/>
          <w:sz w:val="28"/>
          <w:szCs w:val="28"/>
        </w:rPr>
        <w:t>Complaints</w:t>
      </w:r>
      <w:r w:rsidRPr="00650D81">
        <w:rPr>
          <w:rFonts w:cs="Arial"/>
          <w:sz w:val="28"/>
          <w:szCs w:val="28"/>
        </w:rPr>
        <w:t xml:space="preserve"> Procedure.</w:t>
      </w:r>
    </w:p>
    <w:p w14:paraId="4CFA3D32" w14:textId="46177002" w:rsidR="00323D27" w:rsidRDefault="00323D27" w:rsidP="008A7A4F">
      <w:pPr>
        <w:spacing w:line="259" w:lineRule="auto"/>
        <w:rPr>
          <w:sz w:val="36"/>
          <w:szCs w:val="36"/>
          <w:u w:val="single"/>
        </w:rPr>
      </w:pPr>
    </w:p>
    <w:p w14:paraId="59C88294" w14:textId="019FED14" w:rsidR="00323D27" w:rsidRDefault="00323D27" w:rsidP="00323D27">
      <w:pPr>
        <w:spacing w:line="259" w:lineRule="auto"/>
        <w:jc w:val="center"/>
        <w:rPr>
          <w:sz w:val="36"/>
          <w:szCs w:val="36"/>
          <w:u w:val="single"/>
        </w:rPr>
      </w:pPr>
    </w:p>
    <w:p w14:paraId="6F56D51B" w14:textId="620ACAFB" w:rsidR="00323D27" w:rsidRDefault="00323D27" w:rsidP="00323D27">
      <w:pPr>
        <w:spacing w:line="259" w:lineRule="auto"/>
        <w:jc w:val="center"/>
        <w:rPr>
          <w:sz w:val="36"/>
          <w:szCs w:val="36"/>
          <w:u w:val="single"/>
        </w:rPr>
      </w:pPr>
    </w:p>
    <w:p w14:paraId="5319E503" w14:textId="0FA81898" w:rsidR="00323D27" w:rsidRDefault="00323D27" w:rsidP="00323D27">
      <w:pPr>
        <w:spacing w:line="259" w:lineRule="auto"/>
        <w:jc w:val="center"/>
        <w:rPr>
          <w:sz w:val="36"/>
          <w:szCs w:val="36"/>
          <w:u w:val="single"/>
        </w:rPr>
      </w:pPr>
    </w:p>
    <w:p w14:paraId="3EC4328C" w14:textId="6616E3E0" w:rsidR="00323D27" w:rsidRDefault="00323D27" w:rsidP="00323D27">
      <w:pPr>
        <w:spacing w:line="259" w:lineRule="auto"/>
        <w:jc w:val="center"/>
        <w:rPr>
          <w:sz w:val="36"/>
          <w:szCs w:val="36"/>
          <w:u w:val="single"/>
        </w:rPr>
      </w:pPr>
    </w:p>
    <w:p w14:paraId="173106C8" w14:textId="712EA36B" w:rsidR="00323D27" w:rsidRDefault="00323D27" w:rsidP="00323D27">
      <w:pPr>
        <w:spacing w:line="259" w:lineRule="auto"/>
        <w:jc w:val="center"/>
        <w:rPr>
          <w:sz w:val="36"/>
          <w:szCs w:val="36"/>
          <w:u w:val="single"/>
        </w:rPr>
      </w:pPr>
    </w:p>
    <w:p w14:paraId="04FEAC64" w14:textId="77777777" w:rsidR="00B339FD" w:rsidRDefault="00B339FD" w:rsidP="00B339FD">
      <w:pPr>
        <w:jc w:val="center"/>
        <w:rPr>
          <w:rFonts w:cs="Arial"/>
          <w:b/>
          <w:sz w:val="28"/>
          <w:szCs w:val="28"/>
        </w:rPr>
      </w:pPr>
      <w:r>
        <w:rPr>
          <w:rFonts w:cs="Arial"/>
          <w:b/>
          <w:sz w:val="28"/>
          <w:szCs w:val="28"/>
        </w:rPr>
        <w:t>Appendix 1</w:t>
      </w:r>
    </w:p>
    <w:p w14:paraId="341EEFB9" w14:textId="77777777" w:rsidR="00B339FD" w:rsidRDefault="00B339FD" w:rsidP="00B339FD">
      <w:pPr>
        <w:jc w:val="center"/>
        <w:rPr>
          <w:rFonts w:cs="Arial"/>
          <w:b/>
          <w:sz w:val="28"/>
          <w:szCs w:val="28"/>
        </w:rPr>
      </w:pPr>
    </w:p>
    <w:p w14:paraId="3ACF5D61" w14:textId="0A63DCEC" w:rsidR="00323D27" w:rsidRPr="00323D27" w:rsidRDefault="00323D27" w:rsidP="00B339FD">
      <w:pPr>
        <w:jc w:val="center"/>
        <w:rPr>
          <w:rFonts w:cs="Arial"/>
          <w:b/>
          <w:sz w:val="28"/>
          <w:szCs w:val="28"/>
        </w:rPr>
      </w:pPr>
      <w:r>
        <w:rPr>
          <w:rFonts w:cs="Arial"/>
          <w:b/>
          <w:sz w:val="28"/>
          <w:szCs w:val="28"/>
        </w:rPr>
        <w:t>Blended Diet Agreement</w:t>
      </w:r>
    </w:p>
    <w:p w14:paraId="3DADB637" w14:textId="77777777" w:rsidR="00B339FD" w:rsidRPr="00B339FD" w:rsidRDefault="00B339FD" w:rsidP="00323D27">
      <w:pPr>
        <w:spacing w:line="259" w:lineRule="auto"/>
        <w:jc w:val="center"/>
        <w:rPr>
          <w:sz w:val="28"/>
          <w:szCs w:val="28"/>
          <w:u w:val="single"/>
        </w:rPr>
      </w:pPr>
    </w:p>
    <w:p w14:paraId="7D089E7E" w14:textId="5291C7E0" w:rsidR="00323D27" w:rsidRPr="006E0BFF" w:rsidRDefault="00323D27" w:rsidP="00323D27">
      <w:pPr>
        <w:spacing w:line="259" w:lineRule="auto"/>
        <w:jc w:val="center"/>
        <w:rPr>
          <w:sz w:val="36"/>
          <w:szCs w:val="36"/>
          <w:u w:val="single"/>
        </w:rPr>
      </w:pPr>
      <w:r w:rsidRPr="006E0BFF">
        <w:rPr>
          <w:sz w:val="36"/>
          <w:szCs w:val="36"/>
          <w:u w:val="single"/>
        </w:rPr>
        <w:t>Rosewood Free School Blended Diet Agreement</w:t>
      </w:r>
      <w:r>
        <w:rPr>
          <w:sz w:val="36"/>
          <w:szCs w:val="36"/>
          <w:u w:val="single"/>
        </w:rPr>
        <w:t xml:space="preserve"> </w:t>
      </w:r>
    </w:p>
    <w:p w14:paraId="4EB5419B" w14:textId="77777777" w:rsidR="00323D27" w:rsidRDefault="00323D27" w:rsidP="00323D27">
      <w:pPr>
        <w:spacing w:line="259" w:lineRule="auto"/>
        <w:rPr>
          <w:szCs w:val="28"/>
          <w:u w:val="single"/>
        </w:rPr>
      </w:pPr>
    </w:p>
    <w:p w14:paraId="1AA2BEA3" w14:textId="77777777" w:rsidR="00323D27" w:rsidRPr="00A402CD" w:rsidRDefault="00323D27" w:rsidP="00323D27">
      <w:pPr>
        <w:spacing w:line="259" w:lineRule="auto"/>
        <w:rPr>
          <w:sz w:val="24"/>
        </w:rPr>
      </w:pPr>
      <w:r w:rsidRPr="00A402CD">
        <w:rPr>
          <w:sz w:val="24"/>
        </w:rPr>
        <w:t>I would like my son/daughter to receive a blended diet at Rosewood School.</w:t>
      </w:r>
    </w:p>
    <w:p w14:paraId="70783932" w14:textId="77777777" w:rsidR="00323D27" w:rsidRPr="00A402CD" w:rsidRDefault="00323D27" w:rsidP="00323D27">
      <w:pPr>
        <w:spacing w:line="259" w:lineRule="auto"/>
        <w:rPr>
          <w:sz w:val="24"/>
        </w:rPr>
      </w:pPr>
    </w:p>
    <w:tbl>
      <w:tblPr>
        <w:tblStyle w:val="TableGrid"/>
        <w:tblW w:w="0" w:type="auto"/>
        <w:tblLook w:val="04A0" w:firstRow="1" w:lastRow="0" w:firstColumn="1" w:lastColumn="0" w:noHBand="0" w:noVBand="1"/>
      </w:tblPr>
      <w:tblGrid>
        <w:gridCol w:w="2272"/>
        <w:gridCol w:w="2148"/>
        <w:gridCol w:w="2406"/>
        <w:gridCol w:w="1476"/>
      </w:tblGrid>
      <w:tr w:rsidR="00323D27" w:rsidRPr="00A402CD" w14:paraId="5446A0F6" w14:textId="77777777" w:rsidTr="009A192C">
        <w:trPr>
          <w:trHeight w:val="680"/>
        </w:trPr>
        <w:tc>
          <w:tcPr>
            <w:tcW w:w="2632" w:type="dxa"/>
            <w:vAlign w:val="center"/>
          </w:tcPr>
          <w:p w14:paraId="4F372607" w14:textId="77777777" w:rsidR="00323D27" w:rsidRPr="00A402CD" w:rsidRDefault="00323D27" w:rsidP="009A192C">
            <w:pPr>
              <w:spacing w:line="259" w:lineRule="auto"/>
              <w:rPr>
                <w:sz w:val="24"/>
              </w:rPr>
            </w:pPr>
            <w:r w:rsidRPr="00A402CD">
              <w:rPr>
                <w:sz w:val="24"/>
              </w:rPr>
              <w:t>Learner’s name</w:t>
            </w:r>
          </w:p>
        </w:tc>
        <w:tc>
          <w:tcPr>
            <w:tcW w:w="3146" w:type="dxa"/>
            <w:vAlign w:val="center"/>
          </w:tcPr>
          <w:p w14:paraId="11BAC5EB" w14:textId="77777777" w:rsidR="00323D27" w:rsidRPr="00A402CD" w:rsidRDefault="00323D27" w:rsidP="009A192C">
            <w:pPr>
              <w:spacing w:line="259" w:lineRule="auto"/>
              <w:rPr>
                <w:sz w:val="24"/>
              </w:rPr>
            </w:pPr>
          </w:p>
        </w:tc>
        <w:tc>
          <w:tcPr>
            <w:tcW w:w="2835" w:type="dxa"/>
            <w:vAlign w:val="center"/>
          </w:tcPr>
          <w:p w14:paraId="45478703" w14:textId="77777777" w:rsidR="00323D27" w:rsidRPr="00A402CD" w:rsidRDefault="00323D27" w:rsidP="009A192C">
            <w:pPr>
              <w:spacing w:line="259" w:lineRule="auto"/>
              <w:rPr>
                <w:sz w:val="24"/>
              </w:rPr>
            </w:pPr>
            <w:r w:rsidRPr="00A402CD">
              <w:rPr>
                <w:sz w:val="24"/>
              </w:rPr>
              <w:t>Date of birth</w:t>
            </w:r>
          </w:p>
        </w:tc>
        <w:tc>
          <w:tcPr>
            <w:tcW w:w="1915" w:type="dxa"/>
            <w:vAlign w:val="center"/>
          </w:tcPr>
          <w:p w14:paraId="6413523C" w14:textId="77777777" w:rsidR="00323D27" w:rsidRPr="00A402CD" w:rsidRDefault="00323D27" w:rsidP="009A192C">
            <w:pPr>
              <w:spacing w:line="259" w:lineRule="auto"/>
              <w:rPr>
                <w:sz w:val="24"/>
              </w:rPr>
            </w:pPr>
          </w:p>
        </w:tc>
      </w:tr>
      <w:tr w:rsidR="00323D27" w:rsidRPr="00A402CD" w14:paraId="75A4F2BF" w14:textId="77777777" w:rsidTr="009A192C">
        <w:trPr>
          <w:trHeight w:val="680"/>
        </w:trPr>
        <w:tc>
          <w:tcPr>
            <w:tcW w:w="2632" w:type="dxa"/>
            <w:vAlign w:val="center"/>
          </w:tcPr>
          <w:p w14:paraId="3499DD0D" w14:textId="77777777" w:rsidR="00323D27" w:rsidRPr="00A402CD" w:rsidRDefault="00323D27" w:rsidP="009A192C">
            <w:pPr>
              <w:spacing w:line="259" w:lineRule="auto"/>
              <w:rPr>
                <w:sz w:val="24"/>
              </w:rPr>
            </w:pPr>
            <w:r w:rsidRPr="00A402CD">
              <w:rPr>
                <w:sz w:val="24"/>
              </w:rPr>
              <w:t>Date blended diet started</w:t>
            </w:r>
          </w:p>
        </w:tc>
        <w:tc>
          <w:tcPr>
            <w:tcW w:w="3146" w:type="dxa"/>
            <w:vAlign w:val="center"/>
          </w:tcPr>
          <w:p w14:paraId="0DC213D7" w14:textId="77777777" w:rsidR="00323D27" w:rsidRPr="00A402CD" w:rsidRDefault="00323D27" w:rsidP="009A192C">
            <w:pPr>
              <w:spacing w:line="259" w:lineRule="auto"/>
              <w:rPr>
                <w:sz w:val="24"/>
              </w:rPr>
            </w:pPr>
          </w:p>
        </w:tc>
        <w:tc>
          <w:tcPr>
            <w:tcW w:w="2835" w:type="dxa"/>
            <w:vAlign w:val="center"/>
          </w:tcPr>
          <w:p w14:paraId="697FE9F5" w14:textId="77777777" w:rsidR="00323D27" w:rsidRPr="00A402CD" w:rsidRDefault="00323D27" w:rsidP="009A192C">
            <w:pPr>
              <w:spacing w:line="259" w:lineRule="auto"/>
              <w:rPr>
                <w:sz w:val="24"/>
              </w:rPr>
            </w:pPr>
            <w:r w:rsidRPr="00A402CD">
              <w:rPr>
                <w:sz w:val="24"/>
              </w:rPr>
              <w:t xml:space="preserve">Volume of blend usually given </w:t>
            </w:r>
          </w:p>
        </w:tc>
        <w:tc>
          <w:tcPr>
            <w:tcW w:w="1915" w:type="dxa"/>
            <w:vAlign w:val="center"/>
          </w:tcPr>
          <w:p w14:paraId="6B3F4773" w14:textId="77777777" w:rsidR="00323D27" w:rsidRPr="00A402CD" w:rsidRDefault="00323D27" w:rsidP="009A192C">
            <w:pPr>
              <w:spacing w:line="259" w:lineRule="auto"/>
              <w:rPr>
                <w:sz w:val="24"/>
              </w:rPr>
            </w:pPr>
          </w:p>
        </w:tc>
      </w:tr>
      <w:tr w:rsidR="00323D27" w:rsidRPr="00A402CD" w14:paraId="1FF05636" w14:textId="77777777" w:rsidTr="009A192C">
        <w:trPr>
          <w:trHeight w:val="680"/>
        </w:trPr>
        <w:tc>
          <w:tcPr>
            <w:tcW w:w="2632" w:type="dxa"/>
            <w:vAlign w:val="center"/>
          </w:tcPr>
          <w:p w14:paraId="54017FD9" w14:textId="77777777" w:rsidR="00323D27" w:rsidRPr="00A402CD" w:rsidRDefault="00323D27" w:rsidP="009A192C">
            <w:pPr>
              <w:spacing w:line="259" w:lineRule="auto"/>
              <w:rPr>
                <w:sz w:val="24"/>
              </w:rPr>
            </w:pPr>
            <w:r w:rsidRPr="00A402CD">
              <w:rPr>
                <w:sz w:val="24"/>
              </w:rPr>
              <w:t>Volume of water given pre-feed</w:t>
            </w:r>
          </w:p>
        </w:tc>
        <w:tc>
          <w:tcPr>
            <w:tcW w:w="3146" w:type="dxa"/>
            <w:vAlign w:val="center"/>
          </w:tcPr>
          <w:p w14:paraId="5892886A" w14:textId="77777777" w:rsidR="00323D27" w:rsidRPr="00A402CD" w:rsidRDefault="00323D27" w:rsidP="009A192C">
            <w:pPr>
              <w:spacing w:line="259" w:lineRule="auto"/>
              <w:rPr>
                <w:sz w:val="24"/>
              </w:rPr>
            </w:pPr>
          </w:p>
        </w:tc>
        <w:tc>
          <w:tcPr>
            <w:tcW w:w="2835" w:type="dxa"/>
            <w:vAlign w:val="center"/>
          </w:tcPr>
          <w:p w14:paraId="08882985" w14:textId="77777777" w:rsidR="00323D27" w:rsidRPr="00A402CD" w:rsidRDefault="00323D27" w:rsidP="009A192C">
            <w:pPr>
              <w:spacing w:line="259" w:lineRule="auto"/>
              <w:rPr>
                <w:sz w:val="24"/>
              </w:rPr>
            </w:pPr>
            <w:r w:rsidRPr="00A402CD">
              <w:rPr>
                <w:sz w:val="24"/>
              </w:rPr>
              <w:t>Volume of water given post-feed</w:t>
            </w:r>
          </w:p>
        </w:tc>
        <w:tc>
          <w:tcPr>
            <w:tcW w:w="1915" w:type="dxa"/>
            <w:vAlign w:val="center"/>
          </w:tcPr>
          <w:p w14:paraId="6AAD9314" w14:textId="77777777" w:rsidR="00323D27" w:rsidRPr="00A402CD" w:rsidRDefault="00323D27" w:rsidP="009A192C">
            <w:pPr>
              <w:spacing w:line="259" w:lineRule="auto"/>
              <w:rPr>
                <w:sz w:val="24"/>
              </w:rPr>
            </w:pPr>
          </w:p>
        </w:tc>
      </w:tr>
      <w:tr w:rsidR="00323D27" w:rsidRPr="00A402CD" w14:paraId="254FA873" w14:textId="77777777" w:rsidTr="009A192C">
        <w:trPr>
          <w:trHeight w:val="680"/>
        </w:trPr>
        <w:tc>
          <w:tcPr>
            <w:tcW w:w="2632" w:type="dxa"/>
            <w:vAlign w:val="center"/>
          </w:tcPr>
          <w:p w14:paraId="62281754" w14:textId="77777777" w:rsidR="00323D27" w:rsidRPr="00A402CD" w:rsidRDefault="00323D27" w:rsidP="009A192C">
            <w:pPr>
              <w:spacing w:line="259" w:lineRule="auto"/>
              <w:rPr>
                <w:sz w:val="24"/>
              </w:rPr>
            </w:pPr>
            <w:r w:rsidRPr="00A402CD">
              <w:rPr>
                <w:sz w:val="24"/>
              </w:rPr>
              <w:t>Snacks (if needed)</w:t>
            </w:r>
          </w:p>
          <w:p w14:paraId="3713D6D2" w14:textId="77777777" w:rsidR="00323D27" w:rsidRPr="00A402CD" w:rsidRDefault="00323D27" w:rsidP="009A192C">
            <w:pPr>
              <w:spacing w:line="259" w:lineRule="auto"/>
              <w:rPr>
                <w:sz w:val="24"/>
              </w:rPr>
            </w:pPr>
            <w:r w:rsidRPr="00A402CD">
              <w:rPr>
                <w:sz w:val="24"/>
              </w:rPr>
              <w:t>Including volume</w:t>
            </w:r>
          </w:p>
        </w:tc>
        <w:tc>
          <w:tcPr>
            <w:tcW w:w="3146" w:type="dxa"/>
            <w:vAlign w:val="center"/>
          </w:tcPr>
          <w:p w14:paraId="0F24FFF2" w14:textId="77777777" w:rsidR="00323D27" w:rsidRPr="00A402CD" w:rsidRDefault="00323D27" w:rsidP="009A192C">
            <w:pPr>
              <w:spacing w:line="259" w:lineRule="auto"/>
              <w:rPr>
                <w:sz w:val="24"/>
              </w:rPr>
            </w:pPr>
          </w:p>
        </w:tc>
        <w:tc>
          <w:tcPr>
            <w:tcW w:w="2835" w:type="dxa"/>
            <w:vAlign w:val="center"/>
          </w:tcPr>
          <w:p w14:paraId="197BAF99" w14:textId="77777777" w:rsidR="00323D27" w:rsidRPr="00A402CD" w:rsidRDefault="00323D27" w:rsidP="009A192C">
            <w:pPr>
              <w:spacing w:line="259" w:lineRule="auto"/>
              <w:rPr>
                <w:sz w:val="24"/>
              </w:rPr>
            </w:pPr>
            <w:r w:rsidRPr="00A402CD">
              <w:rPr>
                <w:sz w:val="24"/>
              </w:rPr>
              <w:t>Additional water – time</w:t>
            </w:r>
            <w:r>
              <w:rPr>
                <w:sz w:val="24"/>
              </w:rPr>
              <w:t xml:space="preserve"> of day</w:t>
            </w:r>
            <w:r w:rsidRPr="00A402CD">
              <w:rPr>
                <w:sz w:val="24"/>
              </w:rPr>
              <w:t xml:space="preserve"> and volume</w:t>
            </w:r>
          </w:p>
        </w:tc>
        <w:tc>
          <w:tcPr>
            <w:tcW w:w="1915" w:type="dxa"/>
            <w:vAlign w:val="center"/>
          </w:tcPr>
          <w:p w14:paraId="390C3B67" w14:textId="77777777" w:rsidR="00323D27" w:rsidRPr="00A402CD" w:rsidRDefault="00323D27" w:rsidP="009A192C">
            <w:pPr>
              <w:spacing w:line="259" w:lineRule="auto"/>
              <w:rPr>
                <w:sz w:val="24"/>
              </w:rPr>
            </w:pPr>
          </w:p>
        </w:tc>
      </w:tr>
      <w:tr w:rsidR="00323D27" w:rsidRPr="00A402CD" w14:paraId="172F4A42" w14:textId="77777777" w:rsidTr="009A192C">
        <w:trPr>
          <w:trHeight w:val="680"/>
        </w:trPr>
        <w:tc>
          <w:tcPr>
            <w:tcW w:w="2632" w:type="dxa"/>
            <w:vAlign w:val="center"/>
          </w:tcPr>
          <w:p w14:paraId="7BFE08EF" w14:textId="77777777" w:rsidR="00323D27" w:rsidRPr="00A402CD" w:rsidRDefault="00323D27" w:rsidP="009A192C">
            <w:pPr>
              <w:spacing w:line="259" w:lineRule="auto"/>
              <w:rPr>
                <w:sz w:val="24"/>
              </w:rPr>
            </w:pPr>
            <w:r w:rsidRPr="00A402CD">
              <w:rPr>
                <w:sz w:val="24"/>
              </w:rPr>
              <w:t>Any known food allergies</w:t>
            </w:r>
          </w:p>
        </w:tc>
        <w:tc>
          <w:tcPr>
            <w:tcW w:w="7896" w:type="dxa"/>
            <w:gridSpan w:val="3"/>
            <w:vAlign w:val="center"/>
          </w:tcPr>
          <w:p w14:paraId="5BA9ABC3" w14:textId="77777777" w:rsidR="00323D27" w:rsidRPr="00A402CD" w:rsidRDefault="00323D27" w:rsidP="009A192C">
            <w:pPr>
              <w:spacing w:line="259" w:lineRule="auto"/>
              <w:rPr>
                <w:sz w:val="24"/>
              </w:rPr>
            </w:pPr>
          </w:p>
        </w:tc>
      </w:tr>
      <w:tr w:rsidR="00323D27" w:rsidRPr="00A402CD" w14:paraId="75AF5D62" w14:textId="77777777" w:rsidTr="009A192C">
        <w:trPr>
          <w:trHeight w:val="2625"/>
        </w:trPr>
        <w:tc>
          <w:tcPr>
            <w:tcW w:w="2632" w:type="dxa"/>
            <w:vAlign w:val="center"/>
          </w:tcPr>
          <w:p w14:paraId="0C408778" w14:textId="77777777" w:rsidR="00323D27" w:rsidRPr="00A402CD" w:rsidRDefault="00323D27" w:rsidP="009A192C">
            <w:pPr>
              <w:spacing w:line="259" w:lineRule="auto"/>
              <w:rPr>
                <w:sz w:val="24"/>
              </w:rPr>
            </w:pPr>
            <w:r w:rsidRPr="00A402CD">
              <w:rPr>
                <w:sz w:val="24"/>
              </w:rPr>
              <w:t>Any additional notes or comments</w:t>
            </w:r>
          </w:p>
        </w:tc>
        <w:tc>
          <w:tcPr>
            <w:tcW w:w="7896" w:type="dxa"/>
            <w:gridSpan w:val="3"/>
          </w:tcPr>
          <w:p w14:paraId="2299B0A1" w14:textId="77777777" w:rsidR="00323D27" w:rsidRDefault="00323D27" w:rsidP="009A192C">
            <w:pPr>
              <w:spacing w:line="259" w:lineRule="auto"/>
              <w:rPr>
                <w:i/>
              </w:rPr>
            </w:pPr>
            <w:r w:rsidRPr="00A402CD">
              <w:rPr>
                <w:i/>
              </w:rPr>
              <w:t>For example: additional calories, any other specific added ingredients, additional custard if desired, time taken for feed</w:t>
            </w:r>
            <w:r>
              <w:rPr>
                <w:i/>
              </w:rPr>
              <w:t xml:space="preserve"> to be completed, oral tasters</w:t>
            </w:r>
          </w:p>
          <w:p w14:paraId="7D19E681" w14:textId="77777777" w:rsidR="00323D27" w:rsidRDefault="00323D27" w:rsidP="009A192C">
            <w:pPr>
              <w:spacing w:line="259" w:lineRule="auto"/>
              <w:rPr>
                <w:i/>
              </w:rPr>
            </w:pPr>
          </w:p>
          <w:p w14:paraId="65ACD0C8" w14:textId="77777777" w:rsidR="00323D27" w:rsidRDefault="00323D27" w:rsidP="009A192C">
            <w:pPr>
              <w:spacing w:line="259" w:lineRule="auto"/>
              <w:rPr>
                <w:i/>
              </w:rPr>
            </w:pPr>
          </w:p>
          <w:p w14:paraId="31D2747B" w14:textId="77777777" w:rsidR="00323D27" w:rsidRDefault="00323D27" w:rsidP="009A192C">
            <w:pPr>
              <w:spacing w:line="259" w:lineRule="auto"/>
              <w:rPr>
                <w:i/>
              </w:rPr>
            </w:pPr>
          </w:p>
          <w:p w14:paraId="71CB54C5" w14:textId="77777777" w:rsidR="00323D27" w:rsidRDefault="00323D27" w:rsidP="009A192C">
            <w:pPr>
              <w:spacing w:line="259" w:lineRule="auto"/>
              <w:rPr>
                <w:i/>
              </w:rPr>
            </w:pPr>
          </w:p>
          <w:p w14:paraId="207FEB5A" w14:textId="77777777" w:rsidR="00323D27" w:rsidRDefault="00323D27" w:rsidP="009A192C">
            <w:pPr>
              <w:spacing w:line="259" w:lineRule="auto"/>
              <w:rPr>
                <w:i/>
              </w:rPr>
            </w:pPr>
          </w:p>
          <w:p w14:paraId="667490D1" w14:textId="77777777" w:rsidR="00323D27" w:rsidRDefault="00323D27" w:rsidP="009A192C">
            <w:pPr>
              <w:spacing w:line="259" w:lineRule="auto"/>
              <w:rPr>
                <w:i/>
              </w:rPr>
            </w:pPr>
          </w:p>
          <w:p w14:paraId="20E499D0" w14:textId="77777777" w:rsidR="00323D27" w:rsidRDefault="00323D27" w:rsidP="009A192C">
            <w:pPr>
              <w:spacing w:line="259" w:lineRule="auto"/>
              <w:rPr>
                <w:i/>
              </w:rPr>
            </w:pPr>
          </w:p>
          <w:p w14:paraId="7CED8C03" w14:textId="77777777" w:rsidR="00323D27" w:rsidRDefault="00323D27" w:rsidP="009A192C">
            <w:pPr>
              <w:spacing w:line="259" w:lineRule="auto"/>
              <w:rPr>
                <w:i/>
              </w:rPr>
            </w:pPr>
          </w:p>
          <w:p w14:paraId="40214BEC" w14:textId="77777777" w:rsidR="00323D27" w:rsidRDefault="00323D27" w:rsidP="009A192C">
            <w:pPr>
              <w:spacing w:line="259" w:lineRule="auto"/>
              <w:rPr>
                <w:i/>
              </w:rPr>
            </w:pPr>
          </w:p>
          <w:p w14:paraId="586A67E3" w14:textId="77777777" w:rsidR="00323D27" w:rsidRDefault="00323D27" w:rsidP="009A192C">
            <w:pPr>
              <w:spacing w:line="259" w:lineRule="auto"/>
              <w:rPr>
                <w:i/>
              </w:rPr>
            </w:pPr>
          </w:p>
          <w:p w14:paraId="43BA1AB9" w14:textId="29B461EF" w:rsidR="00323D27" w:rsidRDefault="00323D27" w:rsidP="009A192C">
            <w:pPr>
              <w:spacing w:line="259" w:lineRule="auto"/>
              <w:rPr>
                <w:i/>
              </w:rPr>
            </w:pPr>
          </w:p>
          <w:p w14:paraId="559FFCBA" w14:textId="77777777" w:rsidR="00323D27" w:rsidRPr="00A402CD" w:rsidRDefault="00323D27" w:rsidP="009A192C">
            <w:pPr>
              <w:spacing w:line="259" w:lineRule="auto"/>
              <w:rPr>
                <w:i/>
              </w:rPr>
            </w:pPr>
          </w:p>
        </w:tc>
      </w:tr>
      <w:tr w:rsidR="00323D27" w:rsidRPr="00A402CD" w14:paraId="646295AD" w14:textId="77777777" w:rsidTr="009A192C">
        <w:trPr>
          <w:trHeight w:val="680"/>
        </w:trPr>
        <w:tc>
          <w:tcPr>
            <w:tcW w:w="2632" w:type="dxa"/>
            <w:vAlign w:val="center"/>
          </w:tcPr>
          <w:p w14:paraId="639E756E" w14:textId="77777777" w:rsidR="00323D27" w:rsidRPr="00A402CD" w:rsidRDefault="00323D27" w:rsidP="009A192C">
            <w:pPr>
              <w:spacing w:line="259" w:lineRule="auto"/>
              <w:rPr>
                <w:sz w:val="24"/>
              </w:rPr>
            </w:pPr>
            <w:r w:rsidRPr="00A402CD">
              <w:rPr>
                <w:sz w:val="24"/>
              </w:rPr>
              <w:t>Child’s dietician</w:t>
            </w:r>
          </w:p>
        </w:tc>
        <w:tc>
          <w:tcPr>
            <w:tcW w:w="3146" w:type="dxa"/>
            <w:vAlign w:val="center"/>
          </w:tcPr>
          <w:p w14:paraId="510BEE7A" w14:textId="77777777" w:rsidR="00323D27" w:rsidRPr="00A402CD" w:rsidRDefault="00323D27" w:rsidP="009A192C">
            <w:pPr>
              <w:spacing w:line="259" w:lineRule="auto"/>
              <w:rPr>
                <w:sz w:val="24"/>
              </w:rPr>
            </w:pPr>
          </w:p>
        </w:tc>
        <w:tc>
          <w:tcPr>
            <w:tcW w:w="2835" w:type="dxa"/>
            <w:vAlign w:val="center"/>
          </w:tcPr>
          <w:p w14:paraId="51C89F47" w14:textId="77777777" w:rsidR="00323D27" w:rsidRPr="00A402CD" w:rsidRDefault="00323D27" w:rsidP="009A192C">
            <w:pPr>
              <w:spacing w:line="259" w:lineRule="auto"/>
              <w:rPr>
                <w:sz w:val="24"/>
              </w:rPr>
            </w:pPr>
            <w:r>
              <w:rPr>
                <w:sz w:val="24"/>
              </w:rPr>
              <w:t>Is blended diet approved by dietician?</w:t>
            </w:r>
          </w:p>
        </w:tc>
        <w:tc>
          <w:tcPr>
            <w:tcW w:w="1915" w:type="dxa"/>
            <w:vAlign w:val="center"/>
          </w:tcPr>
          <w:p w14:paraId="18934248" w14:textId="77777777" w:rsidR="00323D27" w:rsidRPr="00A402CD" w:rsidRDefault="00323D27" w:rsidP="009A192C">
            <w:pPr>
              <w:spacing w:line="259" w:lineRule="auto"/>
              <w:rPr>
                <w:sz w:val="24"/>
              </w:rPr>
            </w:pPr>
            <w:r>
              <w:rPr>
                <w:sz w:val="24"/>
              </w:rPr>
              <w:t>Yes / No</w:t>
            </w:r>
          </w:p>
        </w:tc>
      </w:tr>
      <w:tr w:rsidR="00323D27" w:rsidRPr="00A402CD" w14:paraId="76AA86F6" w14:textId="77777777" w:rsidTr="009A192C">
        <w:trPr>
          <w:trHeight w:val="680"/>
        </w:trPr>
        <w:tc>
          <w:tcPr>
            <w:tcW w:w="2632" w:type="dxa"/>
            <w:vAlign w:val="center"/>
          </w:tcPr>
          <w:p w14:paraId="3514FFAA" w14:textId="77777777" w:rsidR="00323D27" w:rsidRPr="00A402CD" w:rsidRDefault="00323D27" w:rsidP="009A192C">
            <w:pPr>
              <w:spacing w:line="259" w:lineRule="auto"/>
              <w:rPr>
                <w:sz w:val="24"/>
              </w:rPr>
            </w:pPr>
            <w:r>
              <w:rPr>
                <w:sz w:val="24"/>
              </w:rPr>
              <w:t>Child’s paediatrician</w:t>
            </w:r>
          </w:p>
        </w:tc>
        <w:tc>
          <w:tcPr>
            <w:tcW w:w="3146" w:type="dxa"/>
            <w:vAlign w:val="center"/>
          </w:tcPr>
          <w:p w14:paraId="01A0F33B" w14:textId="77777777" w:rsidR="00323D27" w:rsidRPr="00A402CD" w:rsidRDefault="00323D27" w:rsidP="009A192C">
            <w:pPr>
              <w:spacing w:line="259" w:lineRule="auto"/>
              <w:rPr>
                <w:sz w:val="24"/>
              </w:rPr>
            </w:pPr>
          </w:p>
        </w:tc>
        <w:tc>
          <w:tcPr>
            <w:tcW w:w="2835" w:type="dxa"/>
            <w:vAlign w:val="center"/>
          </w:tcPr>
          <w:p w14:paraId="169FC314" w14:textId="77777777" w:rsidR="00323D27" w:rsidRDefault="00323D27" w:rsidP="009A192C">
            <w:pPr>
              <w:spacing w:line="259" w:lineRule="auto"/>
              <w:rPr>
                <w:sz w:val="24"/>
              </w:rPr>
            </w:pPr>
            <w:r>
              <w:rPr>
                <w:sz w:val="24"/>
              </w:rPr>
              <w:t>Is paediatrician aware of blended diet feeds?</w:t>
            </w:r>
          </w:p>
        </w:tc>
        <w:tc>
          <w:tcPr>
            <w:tcW w:w="1915" w:type="dxa"/>
            <w:vAlign w:val="center"/>
          </w:tcPr>
          <w:p w14:paraId="0A0B82ED" w14:textId="77777777" w:rsidR="00323D27" w:rsidRDefault="00323D27" w:rsidP="009A192C">
            <w:pPr>
              <w:spacing w:line="259" w:lineRule="auto"/>
              <w:rPr>
                <w:sz w:val="24"/>
              </w:rPr>
            </w:pPr>
            <w:r>
              <w:rPr>
                <w:sz w:val="24"/>
              </w:rPr>
              <w:t>Yes / No</w:t>
            </w:r>
          </w:p>
        </w:tc>
      </w:tr>
      <w:tr w:rsidR="00323D27" w:rsidRPr="00A402CD" w14:paraId="693093B9" w14:textId="77777777" w:rsidTr="009A192C">
        <w:trPr>
          <w:trHeight w:val="680"/>
        </w:trPr>
        <w:tc>
          <w:tcPr>
            <w:tcW w:w="2632" w:type="dxa"/>
            <w:vAlign w:val="center"/>
          </w:tcPr>
          <w:p w14:paraId="07089128" w14:textId="77777777" w:rsidR="00323D27" w:rsidRPr="00A402CD" w:rsidRDefault="00323D27" w:rsidP="009A192C">
            <w:pPr>
              <w:spacing w:line="259" w:lineRule="auto"/>
              <w:rPr>
                <w:sz w:val="24"/>
              </w:rPr>
            </w:pPr>
            <w:r w:rsidRPr="00A402CD">
              <w:rPr>
                <w:sz w:val="24"/>
              </w:rPr>
              <w:t>Signed</w:t>
            </w:r>
          </w:p>
        </w:tc>
        <w:tc>
          <w:tcPr>
            <w:tcW w:w="3146" w:type="dxa"/>
            <w:vAlign w:val="center"/>
          </w:tcPr>
          <w:p w14:paraId="6EB5581C" w14:textId="77777777" w:rsidR="00323D27" w:rsidRPr="00A402CD" w:rsidRDefault="00323D27" w:rsidP="009A192C">
            <w:pPr>
              <w:spacing w:line="259" w:lineRule="auto"/>
              <w:rPr>
                <w:sz w:val="24"/>
              </w:rPr>
            </w:pPr>
          </w:p>
        </w:tc>
        <w:tc>
          <w:tcPr>
            <w:tcW w:w="2835" w:type="dxa"/>
            <w:vAlign w:val="center"/>
          </w:tcPr>
          <w:p w14:paraId="3E022D4C" w14:textId="77777777" w:rsidR="00323D27" w:rsidRPr="00A402CD" w:rsidRDefault="00323D27" w:rsidP="009A192C">
            <w:pPr>
              <w:spacing w:line="259" w:lineRule="auto"/>
              <w:rPr>
                <w:sz w:val="24"/>
              </w:rPr>
            </w:pPr>
            <w:r w:rsidRPr="00A402CD">
              <w:rPr>
                <w:sz w:val="24"/>
              </w:rPr>
              <w:t>Date</w:t>
            </w:r>
          </w:p>
        </w:tc>
        <w:tc>
          <w:tcPr>
            <w:tcW w:w="1915" w:type="dxa"/>
            <w:vAlign w:val="center"/>
          </w:tcPr>
          <w:p w14:paraId="749091A6" w14:textId="77777777" w:rsidR="00323D27" w:rsidRPr="00A402CD" w:rsidRDefault="00323D27" w:rsidP="009A192C">
            <w:pPr>
              <w:spacing w:line="259" w:lineRule="auto"/>
              <w:rPr>
                <w:sz w:val="24"/>
              </w:rPr>
            </w:pPr>
          </w:p>
        </w:tc>
      </w:tr>
      <w:tr w:rsidR="00323D27" w:rsidRPr="00A402CD" w14:paraId="7B1E63BF" w14:textId="77777777" w:rsidTr="009A192C">
        <w:trPr>
          <w:trHeight w:val="680"/>
        </w:trPr>
        <w:tc>
          <w:tcPr>
            <w:tcW w:w="2632" w:type="dxa"/>
            <w:vAlign w:val="center"/>
          </w:tcPr>
          <w:p w14:paraId="07A01B51" w14:textId="77777777" w:rsidR="00323D27" w:rsidRPr="00A402CD" w:rsidRDefault="00323D27" w:rsidP="009A192C">
            <w:pPr>
              <w:spacing w:line="259" w:lineRule="auto"/>
              <w:rPr>
                <w:sz w:val="24"/>
              </w:rPr>
            </w:pPr>
            <w:r w:rsidRPr="00A402CD">
              <w:rPr>
                <w:sz w:val="24"/>
              </w:rPr>
              <w:t>Relationship to child</w:t>
            </w:r>
          </w:p>
        </w:tc>
        <w:tc>
          <w:tcPr>
            <w:tcW w:w="7896" w:type="dxa"/>
            <w:gridSpan w:val="3"/>
            <w:vAlign w:val="center"/>
          </w:tcPr>
          <w:p w14:paraId="2444B69D" w14:textId="77777777" w:rsidR="00323D27" w:rsidRPr="00A402CD" w:rsidRDefault="00323D27" w:rsidP="009A192C">
            <w:pPr>
              <w:spacing w:line="259" w:lineRule="auto"/>
              <w:rPr>
                <w:sz w:val="24"/>
              </w:rPr>
            </w:pPr>
          </w:p>
        </w:tc>
      </w:tr>
    </w:tbl>
    <w:p w14:paraId="57E597DD" w14:textId="77777777" w:rsidR="00323D27" w:rsidRPr="00654E80" w:rsidRDefault="00323D27" w:rsidP="00B339FD">
      <w:pPr>
        <w:spacing w:line="259" w:lineRule="auto"/>
        <w:rPr>
          <w:szCs w:val="28"/>
        </w:rPr>
      </w:pPr>
    </w:p>
    <w:sectPr w:rsidR="00323D27" w:rsidRPr="00654E80" w:rsidSect="00F133F3">
      <w:headerReference w:type="even" r:id="rId12"/>
      <w:headerReference w:type="default" r:id="rId13"/>
      <w:footerReference w:type="even" r:id="rId14"/>
      <w:footerReference w:type="default" r:id="rId15"/>
      <w:headerReference w:type="first" r:id="rId16"/>
      <w:footerReference w:type="first" r:id="rId1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E006" w14:textId="77777777" w:rsidR="001C6239" w:rsidRDefault="001C6239" w:rsidP="00E96E14">
      <w:r>
        <w:separator/>
      </w:r>
    </w:p>
  </w:endnote>
  <w:endnote w:type="continuationSeparator" w:id="0">
    <w:p w14:paraId="39E7BB60" w14:textId="77777777" w:rsidR="001C6239" w:rsidRDefault="001C6239" w:rsidP="00E9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1C46" w14:textId="77777777" w:rsidR="0093766E" w:rsidRDefault="0093766E" w:rsidP="00DA0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976F0A" w14:textId="77777777" w:rsidR="0093766E" w:rsidRDefault="00937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9967"/>
      <w:docPartObj>
        <w:docPartGallery w:val="Page Numbers (Bottom of Page)"/>
        <w:docPartUnique/>
      </w:docPartObj>
    </w:sdtPr>
    <w:sdtEndPr>
      <w:rPr>
        <w:color w:val="808080" w:themeColor="background1" w:themeShade="80"/>
        <w:spacing w:val="60"/>
      </w:rPr>
    </w:sdtEndPr>
    <w:sdtContent>
      <w:p w14:paraId="77EBE091" w14:textId="4CD82FF2" w:rsidR="0093766E" w:rsidRDefault="0093766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727BB" w:rsidRPr="002727BB">
          <w:rPr>
            <w:b/>
            <w:bCs/>
            <w:noProof/>
          </w:rPr>
          <w:t>2</w:t>
        </w:r>
        <w:r>
          <w:rPr>
            <w:b/>
            <w:bCs/>
            <w:noProof/>
          </w:rPr>
          <w:fldChar w:fldCharType="end"/>
        </w:r>
        <w:r>
          <w:rPr>
            <w:b/>
            <w:bCs/>
          </w:rPr>
          <w:t xml:space="preserve"> | </w:t>
        </w:r>
        <w:r>
          <w:rPr>
            <w:color w:val="808080" w:themeColor="background1" w:themeShade="80"/>
            <w:spacing w:val="60"/>
          </w:rPr>
          <w:t>Page</w:t>
        </w:r>
      </w:p>
    </w:sdtContent>
  </w:sdt>
  <w:p w14:paraId="2F131D34" w14:textId="77777777" w:rsidR="0093766E" w:rsidRPr="00410569" w:rsidRDefault="0093766E" w:rsidP="00F133F3">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7C3B" w14:textId="77777777" w:rsidR="0093766E" w:rsidRDefault="0093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67167" w14:textId="77777777" w:rsidR="001C6239" w:rsidRDefault="001C6239" w:rsidP="00E96E14">
      <w:r>
        <w:separator/>
      </w:r>
    </w:p>
  </w:footnote>
  <w:footnote w:type="continuationSeparator" w:id="0">
    <w:p w14:paraId="409C7987" w14:textId="77777777" w:rsidR="001C6239" w:rsidRDefault="001C6239" w:rsidP="00E9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CF28" w14:textId="77777777" w:rsidR="0093766E" w:rsidRDefault="00937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4319" w14:textId="26F844EB" w:rsidR="0093766E" w:rsidRDefault="00937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56E3" w14:textId="77777777" w:rsidR="0093766E" w:rsidRDefault="00937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4F64"/>
    <w:multiLevelType w:val="hybridMultilevel"/>
    <w:tmpl w:val="FED4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10230"/>
    <w:multiLevelType w:val="hybridMultilevel"/>
    <w:tmpl w:val="48A0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C1DAA"/>
    <w:multiLevelType w:val="hybridMultilevel"/>
    <w:tmpl w:val="6FE6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83F0C"/>
    <w:multiLevelType w:val="hybridMultilevel"/>
    <w:tmpl w:val="CE28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E6D39"/>
    <w:multiLevelType w:val="singleLevel"/>
    <w:tmpl w:val="4516ECCE"/>
    <w:lvl w:ilvl="0">
      <w:start w:val="1"/>
      <w:numFmt w:val="lowerLetter"/>
      <w:lvlText w:val="%1)"/>
      <w:lvlJc w:val="left"/>
      <w:pPr>
        <w:tabs>
          <w:tab w:val="num" w:pos="357"/>
        </w:tabs>
        <w:ind w:left="357" w:hanging="357"/>
      </w:pPr>
      <w:rPr>
        <w:rFonts w:hint="default"/>
        <w:b w:val="0"/>
        <w:i w:val="0"/>
      </w:rPr>
    </w:lvl>
  </w:abstractNum>
  <w:abstractNum w:abstractNumId="5" w15:restartNumberingAfterBreak="0">
    <w:nsid w:val="27D608D2"/>
    <w:multiLevelType w:val="hybridMultilevel"/>
    <w:tmpl w:val="2C2A8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43B61"/>
    <w:multiLevelType w:val="hybridMultilevel"/>
    <w:tmpl w:val="7932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5609A"/>
    <w:multiLevelType w:val="hybridMultilevel"/>
    <w:tmpl w:val="A1A6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11178"/>
    <w:multiLevelType w:val="hybridMultilevel"/>
    <w:tmpl w:val="BDBC5EF4"/>
    <w:lvl w:ilvl="0" w:tplc="208CFAD2">
      <w:start w:val="1"/>
      <w:numFmt w:val="lowerLetter"/>
      <w:lvlText w:val="%1)"/>
      <w:lvlJc w:val="left"/>
      <w:pPr>
        <w:tabs>
          <w:tab w:val="num" w:pos="357"/>
        </w:tabs>
        <w:ind w:left="357" w:hanging="35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C82836"/>
    <w:multiLevelType w:val="multilevel"/>
    <w:tmpl w:val="AF2E04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89057B"/>
    <w:multiLevelType w:val="hybridMultilevel"/>
    <w:tmpl w:val="F236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F4173"/>
    <w:multiLevelType w:val="hybridMultilevel"/>
    <w:tmpl w:val="9C34FBB6"/>
    <w:lvl w:ilvl="0" w:tplc="5882F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921ED"/>
    <w:multiLevelType w:val="multilevel"/>
    <w:tmpl w:val="7C80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129E0"/>
    <w:multiLevelType w:val="hybridMultilevel"/>
    <w:tmpl w:val="798C66DE"/>
    <w:lvl w:ilvl="0" w:tplc="14F8E8B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749A8"/>
    <w:multiLevelType w:val="multilevel"/>
    <w:tmpl w:val="E2BA90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8DE40E8"/>
    <w:multiLevelType w:val="hybridMultilevel"/>
    <w:tmpl w:val="49467600"/>
    <w:lvl w:ilvl="0" w:tplc="14F8E8B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D758D"/>
    <w:multiLevelType w:val="hybridMultilevel"/>
    <w:tmpl w:val="E8CA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7B3DDB"/>
    <w:multiLevelType w:val="multilevel"/>
    <w:tmpl w:val="7C00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F1EFF"/>
    <w:multiLevelType w:val="hybridMultilevel"/>
    <w:tmpl w:val="9FA2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675C4"/>
    <w:multiLevelType w:val="hybridMultilevel"/>
    <w:tmpl w:val="8874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341EB"/>
    <w:multiLevelType w:val="hybridMultilevel"/>
    <w:tmpl w:val="4284479A"/>
    <w:lvl w:ilvl="0" w:tplc="B650925C">
      <w:start w:val="1"/>
      <w:numFmt w:val="decimal"/>
      <w:lvlText w:val="%1."/>
      <w:lvlJc w:val="left"/>
      <w:pPr>
        <w:tabs>
          <w:tab w:val="num" w:pos="357"/>
        </w:tabs>
        <w:ind w:left="357" w:hanging="357"/>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4A6FE6"/>
    <w:multiLevelType w:val="hybridMultilevel"/>
    <w:tmpl w:val="3A50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232E0"/>
    <w:multiLevelType w:val="multilevel"/>
    <w:tmpl w:val="D8C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862B8"/>
    <w:multiLevelType w:val="hybridMultilevel"/>
    <w:tmpl w:val="14D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E74D3C"/>
    <w:multiLevelType w:val="hybridMultilevel"/>
    <w:tmpl w:val="49F4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812549"/>
    <w:multiLevelType w:val="singleLevel"/>
    <w:tmpl w:val="B650925C"/>
    <w:lvl w:ilvl="0">
      <w:start w:val="1"/>
      <w:numFmt w:val="decimal"/>
      <w:lvlText w:val="%1."/>
      <w:lvlJc w:val="left"/>
      <w:pPr>
        <w:tabs>
          <w:tab w:val="num" w:pos="357"/>
        </w:tabs>
        <w:ind w:left="357" w:hanging="357"/>
      </w:pPr>
      <w:rPr>
        <w:rFonts w:hint="default"/>
        <w:b/>
        <w:i w:val="0"/>
      </w:rPr>
    </w:lvl>
  </w:abstractNum>
  <w:abstractNum w:abstractNumId="28" w15:restartNumberingAfterBreak="0">
    <w:nsid w:val="6BFC6932"/>
    <w:multiLevelType w:val="hybridMultilevel"/>
    <w:tmpl w:val="CDA6086E"/>
    <w:lvl w:ilvl="0" w:tplc="14F8E8BE">
      <w:start w:val="1"/>
      <w:numFmt w:val="bullet"/>
      <w:lvlText w:val=""/>
      <w:lvlJc w:val="left"/>
      <w:pPr>
        <w:tabs>
          <w:tab w:val="num" w:pos="700"/>
        </w:tabs>
        <w:ind w:left="700" w:hanging="3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81653D"/>
    <w:multiLevelType w:val="hybridMultilevel"/>
    <w:tmpl w:val="3124939A"/>
    <w:lvl w:ilvl="0" w:tplc="82AEEA6C">
      <w:start w:val="1"/>
      <w:numFmt w:val="lowerLetter"/>
      <w:lvlText w:val="%1)"/>
      <w:lvlJc w:val="left"/>
      <w:pPr>
        <w:tabs>
          <w:tab w:val="num" w:pos="357"/>
        </w:tabs>
        <w:ind w:left="357" w:hanging="3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302AE5"/>
    <w:multiLevelType w:val="hybridMultilevel"/>
    <w:tmpl w:val="90E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A597D"/>
    <w:multiLevelType w:val="hybridMultilevel"/>
    <w:tmpl w:val="C87C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30E71"/>
    <w:multiLevelType w:val="hybridMultilevel"/>
    <w:tmpl w:val="85EE778C"/>
    <w:lvl w:ilvl="0" w:tplc="14F8E8B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71484F"/>
    <w:multiLevelType w:val="hybridMultilevel"/>
    <w:tmpl w:val="B84001CA"/>
    <w:lvl w:ilvl="0" w:tplc="5882F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043F32"/>
    <w:multiLevelType w:val="hybridMultilevel"/>
    <w:tmpl w:val="2740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77F4C"/>
    <w:multiLevelType w:val="hybridMultilevel"/>
    <w:tmpl w:val="9D14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7A6F28"/>
    <w:multiLevelType w:val="hybridMultilevel"/>
    <w:tmpl w:val="4372EBE2"/>
    <w:lvl w:ilvl="0" w:tplc="14F8E8B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82985"/>
    <w:multiLevelType w:val="hybridMultilevel"/>
    <w:tmpl w:val="224C073A"/>
    <w:lvl w:ilvl="0" w:tplc="14F8E8B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4017AA"/>
    <w:multiLevelType w:val="hybridMultilevel"/>
    <w:tmpl w:val="9FFAC74C"/>
    <w:lvl w:ilvl="0" w:tplc="208CFAD2">
      <w:start w:val="1"/>
      <w:numFmt w:val="lowerLetter"/>
      <w:lvlText w:val="%1)"/>
      <w:lvlJc w:val="left"/>
      <w:pPr>
        <w:tabs>
          <w:tab w:val="num" w:pos="357"/>
        </w:tabs>
        <w:ind w:left="357" w:hanging="357"/>
      </w:pPr>
      <w:rPr>
        <w:rFonts w:hint="default"/>
        <w:b/>
        <w:i w:val="0"/>
      </w:rPr>
    </w:lvl>
    <w:lvl w:ilvl="1" w:tplc="4A502CA0">
      <w:start w:val="1"/>
      <w:numFmt w:val="lowerLetter"/>
      <w:lvlText w:val="%2)"/>
      <w:lvlJc w:val="left"/>
      <w:pPr>
        <w:tabs>
          <w:tab w:val="num" w:pos="357"/>
        </w:tabs>
        <w:ind w:left="357" w:hanging="357"/>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28"/>
  </w:num>
  <w:num w:numId="4">
    <w:abstractNumId w:val="32"/>
  </w:num>
  <w:num w:numId="5">
    <w:abstractNumId w:val="37"/>
  </w:num>
  <w:num w:numId="6">
    <w:abstractNumId w:val="16"/>
  </w:num>
  <w:num w:numId="7">
    <w:abstractNumId w:val="25"/>
  </w:num>
  <w:num w:numId="8">
    <w:abstractNumId w:val="22"/>
  </w:num>
  <w:num w:numId="9">
    <w:abstractNumId w:val="33"/>
  </w:num>
  <w:num w:numId="10">
    <w:abstractNumId w:val="12"/>
  </w:num>
  <w:num w:numId="11">
    <w:abstractNumId w:val="30"/>
  </w:num>
  <w:num w:numId="12">
    <w:abstractNumId w:val="6"/>
  </w:num>
  <w:num w:numId="13">
    <w:abstractNumId w:val="24"/>
  </w:num>
  <w:num w:numId="14">
    <w:abstractNumId w:val="8"/>
  </w:num>
  <w:num w:numId="15">
    <w:abstractNumId w:val="26"/>
  </w:num>
  <w:num w:numId="16">
    <w:abstractNumId w:val="3"/>
  </w:num>
  <w:num w:numId="17">
    <w:abstractNumId w:val="39"/>
  </w:num>
  <w:num w:numId="18">
    <w:abstractNumId w:val="17"/>
  </w:num>
  <w:num w:numId="19">
    <w:abstractNumId w:val="20"/>
  </w:num>
  <w:num w:numId="20">
    <w:abstractNumId w:val="35"/>
  </w:num>
  <w:num w:numId="21">
    <w:abstractNumId w:val="31"/>
  </w:num>
  <w:num w:numId="22">
    <w:abstractNumId w:val="11"/>
  </w:num>
  <w:num w:numId="23">
    <w:abstractNumId w:val="2"/>
  </w:num>
  <w:num w:numId="24">
    <w:abstractNumId w:val="13"/>
  </w:num>
  <w:num w:numId="25">
    <w:abstractNumId w:val="23"/>
  </w:num>
  <w:num w:numId="26">
    <w:abstractNumId w:val="18"/>
  </w:num>
  <w:num w:numId="27">
    <w:abstractNumId w:val="19"/>
  </w:num>
  <w:num w:numId="28">
    <w:abstractNumId w:val="34"/>
  </w:num>
  <w:num w:numId="29">
    <w:abstractNumId w:val="15"/>
  </w:num>
  <w:num w:numId="30">
    <w:abstractNumId w:val="10"/>
  </w:num>
  <w:num w:numId="31">
    <w:abstractNumId w:val="27"/>
  </w:num>
  <w:num w:numId="32">
    <w:abstractNumId w:val="4"/>
  </w:num>
  <w:num w:numId="33">
    <w:abstractNumId w:val="21"/>
  </w:num>
  <w:num w:numId="34">
    <w:abstractNumId w:val="38"/>
  </w:num>
  <w:num w:numId="35">
    <w:abstractNumId w:val="29"/>
  </w:num>
  <w:num w:numId="36">
    <w:abstractNumId w:val="9"/>
  </w:num>
  <w:num w:numId="37">
    <w:abstractNumId w:val="5"/>
  </w:num>
  <w:num w:numId="38">
    <w:abstractNumId w:val="0"/>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D4"/>
    <w:rsid w:val="00001BB4"/>
    <w:rsid w:val="000357DD"/>
    <w:rsid w:val="0004376A"/>
    <w:rsid w:val="0007274E"/>
    <w:rsid w:val="0009032E"/>
    <w:rsid w:val="000C30A5"/>
    <w:rsid w:val="000C64E8"/>
    <w:rsid w:val="000D4F5F"/>
    <w:rsid w:val="000E55B0"/>
    <w:rsid w:val="00100C36"/>
    <w:rsid w:val="00104174"/>
    <w:rsid w:val="00110678"/>
    <w:rsid w:val="00136F58"/>
    <w:rsid w:val="00161421"/>
    <w:rsid w:val="001B30D5"/>
    <w:rsid w:val="001C478D"/>
    <w:rsid w:val="001C6239"/>
    <w:rsid w:val="001D052A"/>
    <w:rsid w:val="001F5215"/>
    <w:rsid w:val="00203E2A"/>
    <w:rsid w:val="002116F5"/>
    <w:rsid w:val="00215E20"/>
    <w:rsid w:val="00234A71"/>
    <w:rsid w:val="002441A8"/>
    <w:rsid w:val="00252717"/>
    <w:rsid w:val="002575E5"/>
    <w:rsid w:val="00263923"/>
    <w:rsid w:val="00264A5F"/>
    <w:rsid w:val="0027269B"/>
    <w:rsid w:val="002727BB"/>
    <w:rsid w:val="002C120D"/>
    <w:rsid w:val="002C7FC8"/>
    <w:rsid w:val="002F3D3C"/>
    <w:rsid w:val="003036D4"/>
    <w:rsid w:val="00317ECB"/>
    <w:rsid w:val="00323D27"/>
    <w:rsid w:val="00331E6E"/>
    <w:rsid w:val="00372430"/>
    <w:rsid w:val="0038743B"/>
    <w:rsid w:val="003A4C3C"/>
    <w:rsid w:val="003A7EE1"/>
    <w:rsid w:val="00434191"/>
    <w:rsid w:val="004762F0"/>
    <w:rsid w:val="004B5FB8"/>
    <w:rsid w:val="004D75DA"/>
    <w:rsid w:val="004F2811"/>
    <w:rsid w:val="0052025E"/>
    <w:rsid w:val="005316DF"/>
    <w:rsid w:val="00577A61"/>
    <w:rsid w:val="00582C81"/>
    <w:rsid w:val="00592940"/>
    <w:rsid w:val="005C6BDB"/>
    <w:rsid w:val="005E3DD2"/>
    <w:rsid w:val="00620637"/>
    <w:rsid w:val="00650D81"/>
    <w:rsid w:val="00686E8C"/>
    <w:rsid w:val="0069778B"/>
    <w:rsid w:val="006B03C2"/>
    <w:rsid w:val="006E2D97"/>
    <w:rsid w:val="006E3CA2"/>
    <w:rsid w:val="00700655"/>
    <w:rsid w:val="00706471"/>
    <w:rsid w:val="00751E35"/>
    <w:rsid w:val="0075627B"/>
    <w:rsid w:val="00786426"/>
    <w:rsid w:val="007978B7"/>
    <w:rsid w:val="007A56D2"/>
    <w:rsid w:val="007B2B52"/>
    <w:rsid w:val="007C2C76"/>
    <w:rsid w:val="00872DCC"/>
    <w:rsid w:val="008A7A4F"/>
    <w:rsid w:val="008B1613"/>
    <w:rsid w:val="008D52DF"/>
    <w:rsid w:val="00915196"/>
    <w:rsid w:val="0093766E"/>
    <w:rsid w:val="0098486B"/>
    <w:rsid w:val="00990B35"/>
    <w:rsid w:val="009B10B6"/>
    <w:rsid w:val="009C598C"/>
    <w:rsid w:val="009D22E9"/>
    <w:rsid w:val="00A0045E"/>
    <w:rsid w:val="00A135CE"/>
    <w:rsid w:val="00A42950"/>
    <w:rsid w:val="00A47938"/>
    <w:rsid w:val="00A60747"/>
    <w:rsid w:val="00A80E69"/>
    <w:rsid w:val="00A95476"/>
    <w:rsid w:val="00A96837"/>
    <w:rsid w:val="00AC718F"/>
    <w:rsid w:val="00AD562C"/>
    <w:rsid w:val="00AF246E"/>
    <w:rsid w:val="00B10E1B"/>
    <w:rsid w:val="00B339FD"/>
    <w:rsid w:val="00B36F18"/>
    <w:rsid w:val="00B66933"/>
    <w:rsid w:val="00B669F6"/>
    <w:rsid w:val="00B6798B"/>
    <w:rsid w:val="00B762FF"/>
    <w:rsid w:val="00B91537"/>
    <w:rsid w:val="00B93552"/>
    <w:rsid w:val="00BA7EEC"/>
    <w:rsid w:val="00BB00FA"/>
    <w:rsid w:val="00BB20CD"/>
    <w:rsid w:val="00BB7CF7"/>
    <w:rsid w:val="00BC17AD"/>
    <w:rsid w:val="00BC31C4"/>
    <w:rsid w:val="00BD68D1"/>
    <w:rsid w:val="00BE3A1B"/>
    <w:rsid w:val="00BE7053"/>
    <w:rsid w:val="00C022BE"/>
    <w:rsid w:val="00C02C06"/>
    <w:rsid w:val="00C61B4D"/>
    <w:rsid w:val="00C73784"/>
    <w:rsid w:val="00C975B3"/>
    <w:rsid w:val="00CE29AE"/>
    <w:rsid w:val="00CE2FFC"/>
    <w:rsid w:val="00D640CE"/>
    <w:rsid w:val="00D72D3C"/>
    <w:rsid w:val="00DA067D"/>
    <w:rsid w:val="00DB215C"/>
    <w:rsid w:val="00DC123D"/>
    <w:rsid w:val="00DC327A"/>
    <w:rsid w:val="00E55B98"/>
    <w:rsid w:val="00E90C49"/>
    <w:rsid w:val="00E9488A"/>
    <w:rsid w:val="00E96E14"/>
    <w:rsid w:val="00EA22C5"/>
    <w:rsid w:val="00EE36FE"/>
    <w:rsid w:val="00F133F3"/>
    <w:rsid w:val="00F451DA"/>
    <w:rsid w:val="00F60D0B"/>
    <w:rsid w:val="00F80A0D"/>
    <w:rsid w:val="00F83F1F"/>
    <w:rsid w:val="00F85CB1"/>
    <w:rsid w:val="00FA6D11"/>
    <w:rsid w:val="00FB16A5"/>
    <w:rsid w:val="00FC3171"/>
    <w:rsid w:val="00FF0A44"/>
    <w:rsid w:val="00FF4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76EB12"/>
  <w15:docId w15:val="{C4C292CA-792E-4985-A331-F091CB3D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D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3036D4"/>
    <w:pPr>
      <w:keepNext/>
      <w:ind w:left="720"/>
      <w:outlineLvl w:val="0"/>
    </w:pPr>
    <w:rPr>
      <w:b/>
      <w:sz w:val="24"/>
    </w:rPr>
  </w:style>
  <w:style w:type="paragraph" w:styleId="Heading2">
    <w:name w:val="heading 2"/>
    <w:basedOn w:val="Normal"/>
    <w:next w:val="Normal"/>
    <w:link w:val="Heading2Char"/>
    <w:uiPriority w:val="9"/>
    <w:semiHidden/>
    <w:unhideWhenUsed/>
    <w:qFormat/>
    <w:rsid w:val="00203E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3036D4"/>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6D4"/>
    <w:rPr>
      <w:rFonts w:ascii="Arial" w:eastAsia="Times New Roman" w:hAnsi="Arial" w:cs="Times New Roman"/>
      <w:b/>
      <w:sz w:val="24"/>
      <w:szCs w:val="20"/>
    </w:rPr>
  </w:style>
  <w:style w:type="character" w:customStyle="1" w:styleId="Heading5Char">
    <w:name w:val="Heading 5 Char"/>
    <w:basedOn w:val="DefaultParagraphFont"/>
    <w:link w:val="Heading5"/>
    <w:rsid w:val="003036D4"/>
    <w:rPr>
      <w:rFonts w:ascii="Arial" w:eastAsia="Times New Roman" w:hAnsi="Arial" w:cs="Times New Roman"/>
      <w:b/>
      <w:sz w:val="24"/>
      <w:szCs w:val="20"/>
    </w:rPr>
  </w:style>
  <w:style w:type="paragraph" w:styleId="BodyTextIndent">
    <w:name w:val="Body Text Indent"/>
    <w:basedOn w:val="Normal"/>
    <w:link w:val="BodyTextIndentChar"/>
    <w:rsid w:val="003036D4"/>
    <w:pPr>
      <w:ind w:left="1440"/>
    </w:pPr>
    <w:rPr>
      <w:sz w:val="24"/>
    </w:rPr>
  </w:style>
  <w:style w:type="character" w:customStyle="1" w:styleId="BodyTextIndentChar">
    <w:name w:val="Body Text Indent Char"/>
    <w:basedOn w:val="DefaultParagraphFont"/>
    <w:link w:val="BodyTextIndent"/>
    <w:rsid w:val="003036D4"/>
    <w:rPr>
      <w:rFonts w:ascii="Arial" w:eastAsia="Times New Roman" w:hAnsi="Arial" w:cs="Times New Roman"/>
      <w:sz w:val="24"/>
      <w:szCs w:val="20"/>
    </w:rPr>
  </w:style>
  <w:style w:type="paragraph" w:styleId="BodyText">
    <w:name w:val="Body Text"/>
    <w:basedOn w:val="Normal"/>
    <w:link w:val="BodyTextChar"/>
    <w:rsid w:val="003036D4"/>
    <w:rPr>
      <w:sz w:val="24"/>
    </w:rPr>
  </w:style>
  <w:style w:type="character" w:customStyle="1" w:styleId="BodyTextChar">
    <w:name w:val="Body Text Char"/>
    <w:basedOn w:val="DefaultParagraphFont"/>
    <w:link w:val="BodyText"/>
    <w:rsid w:val="003036D4"/>
    <w:rPr>
      <w:rFonts w:ascii="Arial" w:eastAsia="Times New Roman" w:hAnsi="Arial" w:cs="Times New Roman"/>
      <w:sz w:val="24"/>
      <w:szCs w:val="20"/>
    </w:rPr>
  </w:style>
  <w:style w:type="character" w:styleId="Hyperlink">
    <w:name w:val="Hyperlink"/>
    <w:basedOn w:val="DefaultParagraphFont"/>
    <w:rsid w:val="003036D4"/>
    <w:rPr>
      <w:color w:val="0000FF"/>
      <w:u w:val="single"/>
    </w:rPr>
  </w:style>
  <w:style w:type="paragraph" w:styleId="Footer">
    <w:name w:val="footer"/>
    <w:basedOn w:val="Normal"/>
    <w:link w:val="FooterChar"/>
    <w:uiPriority w:val="99"/>
    <w:rsid w:val="003036D4"/>
    <w:pPr>
      <w:tabs>
        <w:tab w:val="center" w:pos="4153"/>
        <w:tab w:val="right" w:pos="8306"/>
      </w:tabs>
    </w:pPr>
  </w:style>
  <w:style w:type="character" w:customStyle="1" w:styleId="FooterChar">
    <w:name w:val="Footer Char"/>
    <w:basedOn w:val="DefaultParagraphFont"/>
    <w:link w:val="Footer"/>
    <w:uiPriority w:val="99"/>
    <w:rsid w:val="003036D4"/>
    <w:rPr>
      <w:rFonts w:ascii="Arial" w:eastAsia="Times New Roman" w:hAnsi="Arial" w:cs="Times New Roman"/>
      <w:sz w:val="20"/>
      <w:szCs w:val="20"/>
    </w:rPr>
  </w:style>
  <w:style w:type="character" w:styleId="PageNumber">
    <w:name w:val="page number"/>
    <w:basedOn w:val="DefaultParagraphFont"/>
    <w:rsid w:val="003036D4"/>
  </w:style>
  <w:style w:type="paragraph" w:styleId="Header">
    <w:name w:val="header"/>
    <w:basedOn w:val="Normal"/>
    <w:link w:val="HeaderChar"/>
    <w:uiPriority w:val="99"/>
    <w:unhideWhenUsed/>
    <w:rsid w:val="00E96E14"/>
    <w:pPr>
      <w:tabs>
        <w:tab w:val="center" w:pos="4513"/>
        <w:tab w:val="right" w:pos="9026"/>
      </w:tabs>
    </w:pPr>
  </w:style>
  <w:style w:type="character" w:customStyle="1" w:styleId="HeaderChar">
    <w:name w:val="Header Char"/>
    <w:basedOn w:val="DefaultParagraphFont"/>
    <w:link w:val="Header"/>
    <w:uiPriority w:val="99"/>
    <w:rsid w:val="00E96E1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133F3"/>
    <w:rPr>
      <w:rFonts w:ascii="Tahoma" w:hAnsi="Tahoma" w:cs="Tahoma"/>
      <w:sz w:val="16"/>
      <w:szCs w:val="16"/>
    </w:rPr>
  </w:style>
  <w:style w:type="character" w:customStyle="1" w:styleId="BalloonTextChar">
    <w:name w:val="Balloon Text Char"/>
    <w:basedOn w:val="DefaultParagraphFont"/>
    <w:link w:val="BalloonText"/>
    <w:uiPriority w:val="99"/>
    <w:semiHidden/>
    <w:rsid w:val="00F133F3"/>
    <w:rPr>
      <w:rFonts w:ascii="Tahoma" w:eastAsia="Times New Roman" w:hAnsi="Tahoma" w:cs="Tahoma"/>
      <w:sz w:val="16"/>
      <w:szCs w:val="16"/>
    </w:rPr>
  </w:style>
  <w:style w:type="paragraph" w:styleId="ListParagraph">
    <w:name w:val="List Paragraph"/>
    <w:basedOn w:val="Normal"/>
    <w:uiPriority w:val="34"/>
    <w:qFormat/>
    <w:rsid w:val="00EE36FE"/>
    <w:pPr>
      <w:ind w:left="720"/>
      <w:contextualSpacing/>
    </w:pPr>
  </w:style>
  <w:style w:type="character" w:customStyle="1" w:styleId="Heading2Char">
    <w:name w:val="Heading 2 Char"/>
    <w:basedOn w:val="DefaultParagraphFont"/>
    <w:link w:val="Heading2"/>
    <w:uiPriority w:val="9"/>
    <w:semiHidden/>
    <w:rsid w:val="00203E2A"/>
    <w:rPr>
      <w:rFonts w:asciiTheme="majorHAnsi" w:eastAsiaTheme="majorEastAsia" w:hAnsiTheme="majorHAnsi" w:cstheme="majorBidi"/>
      <w:color w:val="2E74B5" w:themeColor="accent1" w:themeShade="BF"/>
      <w:sz w:val="26"/>
      <w:szCs w:val="26"/>
    </w:rPr>
  </w:style>
  <w:style w:type="paragraph" w:customStyle="1" w:styleId="Bullet1">
    <w:name w:val="Bullet 1"/>
    <w:basedOn w:val="Normal"/>
    <w:link w:val="Bullet1Char"/>
    <w:qFormat/>
    <w:rsid w:val="00203E2A"/>
    <w:pPr>
      <w:numPr>
        <w:numId w:val="15"/>
      </w:numPr>
      <w:spacing w:after="240" w:line="280" w:lineRule="exact"/>
      <w:ind w:left="568" w:hanging="284"/>
    </w:pPr>
    <w:rPr>
      <w:lang w:eastAsia="en-GB"/>
    </w:rPr>
  </w:style>
  <w:style w:type="paragraph" w:customStyle="1" w:styleId="Bullet2">
    <w:name w:val="Bullet 2"/>
    <w:basedOn w:val="Normal"/>
    <w:link w:val="Bullet2Char"/>
    <w:qFormat/>
    <w:rsid w:val="00203E2A"/>
    <w:pPr>
      <w:numPr>
        <w:numId w:val="14"/>
      </w:numPr>
      <w:spacing w:after="240" w:line="280" w:lineRule="exact"/>
      <w:ind w:left="851" w:hanging="284"/>
    </w:pPr>
    <w:rPr>
      <w:lang w:eastAsia="en-GB"/>
    </w:rPr>
  </w:style>
  <w:style w:type="character" w:customStyle="1" w:styleId="Bullet1Char">
    <w:name w:val="Bullet 1 Char"/>
    <w:basedOn w:val="DefaultParagraphFont"/>
    <w:link w:val="Bullet1"/>
    <w:rsid w:val="00203E2A"/>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203E2A"/>
    <w:rPr>
      <w:rFonts w:ascii="Arial" w:eastAsia="Times New Roman" w:hAnsi="Arial" w:cs="Times New Roman"/>
      <w:sz w:val="20"/>
      <w:szCs w:val="20"/>
      <w:lang w:eastAsia="en-GB"/>
    </w:rPr>
  </w:style>
  <w:style w:type="table" w:styleId="TableGrid">
    <w:name w:val="Table Grid"/>
    <w:basedOn w:val="TableNormal"/>
    <w:rsid w:val="00751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57387">
      <w:bodyDiv w:val="1"/>
      <w:marLeft w:val="0"/>
      <w:marRight w:val="0"/>
      <w:marTop w:val="0"/>
      <w:marBottom w:val="0"/>
      <w:divBdr>
        <w:top w:val="none" w:sz="0" w:space="0" w:color="auto"/>
        <w:left w:val="none" w:sz="0" w:space="0" w:color="auto"/>
        <w:bottom w:val="none" w:sz="0" w:space="0" w:color="auto"/>
        <w:right w:val="none" w:sz="0" w:space="0" w:color="auto"/>
      </w:divBdr>
    </w:div>
    <w:div w:id="318073070">
      <w:bodyDiv w:val="1"/>
      <w:marLeft w:val="0"/>
      <w:marRight w:val="0"/>
      <w:marTop w:val="0"/>
      <w:marBottom w:val="0"/>
      <w:divBdr>
        <w:top w:val="none" w:sz="0" w:space="0" w:color="auto"/>
        <w:left w:val="none" w:sz="0" w:space="0" w:color="auto"/>
        <w:bottom w:val="none" w:sz="0" w:space="0" w:color="auto"/>
        <w:right w:val="none" w:sz="0" w:space="0" w:color="auto"/>
      </w:divBdr>
    </w:div>
    <w:div w:id="577906412">
      <w:bodyDiv w:val="1"/>
      <w:marLeft w:val="0"/>
      <w:marRight w:val="0"/>
      <w:marTop w:val="0"/>
      <w:marBottom w:val="0"/>
      <w:divBdr>
        <w:top w:val="none" w:sz="0" w:space="0" w:color="auto"/>
        <w:left w:val="none" w:sz="0" w:space="0" w:color="auto"/>
        <w:bottom w:val="none" w:sz="0" w:space="0" w:color="auto"/>
        <w:right w:val="none" w:sz="0" w:space="0" w:color="auto"/>
      </w:divBdr>
    </w:div>
    <w:div w:id="1046561083">
      <w:bodyDiv w:val="1"/>
      <w:marLeft w:val="0"/>
      <w:marRight w:val="0"/>
      <w:marTop w:val="0"/>
      <w:marBottom w:val="0"/>
      <w:divBdr>
        <w:top w:val="none" w:sz="0" w:space="0" w:color="auto"/>
        <w:left w:val="none" w:sz="0" w:space="0" w:color="auto"/>
        <w:bottom w:val="none" w:sz="0" w:space="0" w:color="auto"/>
        <w:right w:val="none" w:sz="0" w:space="0" w:color="auto"/>
      </w:divBdr>
    </w:div>
    <w:div w:id="17713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aa830f-2da3-49aa-a692-8823dd7cc9a7" xsi:nil="true"/>
    <lcf76f155ced4ddcb4097134ff3c332f xmlns="fce31de8-5042-4737-97a8-ec99b4b5a3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0685A160F45419C5DDB722A13608D" ma:contentTypeVersion="16" ma:contentTypeDescription="Create a new document." ma:contentTypeScope="" ma:versionID="80947604ab8c01301293d0bb32752e76">
  <xsd:schema xmlns:xsd="http://www.w3.org/2001/XMLSchema" xmlns:xs="http://www.w3.org/2001/XMLSchema" xmlns:p="http://schemas.microsoft.com/office/2006/metadata/properties" xmlns:ns2="fce31de8-5042-4737-97a8-ec99b4b5a36b" xmlns:ns3="17aa830f-2da3-49aa-a692-8823dd7cc9a7" targetNamespace="http://schemas.microsoft.com/office/2006/metadata/properties" ma:root="true" ma:fieldsID="da08ee0f929d723ac64255932ef35663" ns2:_="" ns3:_="">
    <xsd:import namespace="fce31de8-5042-4737-97a8-ec99b4b5a36b"/>
    <xsd:import namespace="17aa830f-2da3-49aa-a692-8823dd7cc9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31de8-5042-4737-97a8-ec99b4b5a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27b0d1-ac53-4deb-b3e9-454df9f2a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aa830f-2da3-49aa-a692-8823dd7cc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b5b714-3ef3-4cf7-a0cf-7a7283642ce7}" ma:internalName="TaxCatchAll" ma:showField="CatchAllData" ma:web="17aa830f-2da3-49aa-a692-8823dd7cc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09AF4-7953-4A45-8AAE-29C3E585496C}">
  <ds:schemaRefs>
    <ds:schemaRef ds:uri="http://purl.org/dc/elements/1.1/"/>
    <ds:schemaRef ds:uri="http://schemas.microsoft.com/office/2006/documentManagement/types"/>
    <ds:schemaRef ds:uri="17aa830f-2da3-49aa-a692-8823dd7cc9a7"/>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fce31de8-5042-4737-97a8-ec99b4b5a36b"/>
    <ds:schemaRef ds:uri="http://schemas.microsoft.com/office/2006/metadata/properties"/>
  </ds:schemaRefs>
</ds:datastoreItem>
</file>

<file path=customXml/itemProps2.xml><?xml version="1.0" encoding="utf-8"?>
<ds:datastoreItem xmlns:ds="http://schemas.openxmlformats.org/officeDocument/2006/customXml" ds:itemID="{097C99EF-7396-45F3-8D39-30BD1718C116}">
  <ds:schemaRefs>
    <ds:schemaRef ds:uri="http://schemas.microsoft.com/sharepoint/v3/contenttype/forms"/>
  </ds:schemaRefs>
</ds:datastoreItem>
</file>

<file path=customXml/itemProps3.xml><?xml version="1.0" encoding="utf-8"?>
<ds:datastoreItem xmlns:ds="http://schemas.openxmlformats.org/officeDocument/2006/customXml" ds:itemID="{CBAB18ED-28DC-49DB-8E05-06C1D12C1F50}"/>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Rosewood Free School</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 Evans</dc:creator>
  <cp:lastModifiedBy>Sarah Clarke</cp:lastModifiedBy>
  <cp:revision>2</cp:revision>
  <cp:lastPrinted>2020-02-13T14:34:00Z</cp:lastPrinted>
  <dcterms:created xsi:type="dcterms:W3CDTF">2022-02-08T16:10:00Z</dcterms:created>
  <dcterms:modified xsi:type="dcterms:W3CDTF">2022-02-08T16:10:00Z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0x0101001E10685A160F45419C5DDB722A13608D</vt:lpwstr>
  </property>
</Properties>
</file>