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DE5B1" w14:textId="77777777" w:rsidR="002F318F" w:rsidRPr="00603B9A" w:rsidRDefault="004720D3" w:rsidP="00366787">
      <w:pPr>
        <w:ind w:left="0" w:firstLine="0"/>
        <w:mirrorIndents/>
        <w:rPr>
          <w:rFonts w:ascii="Arial" w:hAnsi="Arial" w:cs="Arial"/>
          <w:b/>
          <w:bCs/>
          <w:sz w:val="36"/>
          <w:szCs w:val="36"/>
          <w:u w:val="single"/>
        </w:rPr>
      </w:pPr>
      <w:r w:rsidRPr="00603B9A">
        <w:rPr>
          <w:rFonts w:ascii="Arial" w:hAnsi="Arial" w:cs="Arial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12D59" wp14:editId="5891F098">
                <wp:simplePos x="0" y="0"/>
                <wp:positionH relativeFrom="column">
                  <wp:posOffset>-200025</wp:posOffset>
                </wp:positionH>
                <wp:positionV relativeFrom="paragraph">
                  <wp:posOffset>-273050</wp:posOffset>
                </wp:positionV>
                <wp:extent cx="10217785" cy="644842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785" cy="6448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E99BFC" w14:textId="77777777" w:rsidR="003E6B6B" w:rsidRPr="0038109F" w:rsidRDefault="003E6B6B" w:rsidP="00A309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8109F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BD1CE05" wp14:editId="6AD97802">
                                  <wp:extent cx="1911928" cy="1629160"/>
                                  <wp:effectExtent l="0" t="0" r="0" b="0"/>
                                  <wp:docPr id="2" name="Picture 2" descr="P:\Planning\ALL THE HUB BLANKS\rosewood_schoo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P:\Planning\ALL THE HUB BLANKS\rosewood_schoo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2366" cy="1629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11D694" w14:textId="77777777" w:rsidR="003E6B6B" w:rsidRPr="0038109F" w:rsidRDefault="003E6B6B" w:rsidP="00A309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61E945" w14:textId="77777777" w:rsidR="003E6B6B" w:rsidRPr="008C74A4" w:rsidRDefault="003E6B6B" w:rsidP="00CE6C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8C74A4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School Improvement Plan</w:t>
                            </w:r>
                          </w:p>
                          <w:p w14:paraId="6F3EDF7E" w14:textId="74D78C2C" w:rsidR="003E6B6B" w:rsidRPr="008C74A4" w:rsidRDefault="003E6B6B" w:rsidP="00CE6C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8C74A4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202</w:t>
                            </w:r>
                            <w:r w:rsidR="00CA475F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4</w:t>
                            </w:r>
                            <w:r w:rsidRPr="008C74A4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/2</w:t>
                            </w:r>
                            <w:r w:rsidR="00CA475F">
                              <w:rPr>
                                <w:rFonts w:ascii="Impact" w:hAnsi="Impact"/>
                                <w:color w:val="00B05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5</w:t>
                            </w:r>
                          </w:p>
                          <w:p w14:paraId="5563BA2F" w14:textId="08995818" w:rsidR="003E6B6B" w:rsidRPr="005771AB" w:rsidRDefault="003E6B6B" w:rsidP="00A309D7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B0F0"/>
                                <w:sz w:val="48"/>
                                <w:szCs w:val="48"/>
                              </w:rPr>
                            </w:pPr>
                          </w:p>
                          <w:p w14:paraId="3E6E2E91" w14:textId="78D4361B" w:rsidR="008C74A4" w:rsidRPr="008C74A4" w:rsidRDefault="00E73BD7" w:rsidP="00E45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</w:rPr>
                              <w:t>“</w:t>
                            </w:r>
                            <w:r w:rsidR="00B151B3"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</w:rPr>
                              <w:t xml:space="preserve">Sailing over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</w:rPr>
                              <w:t>Seven</w:t>
                            </w:r>
                            <w:r w:rsidR="00B151B3"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</w:rPr>
                              <w:t xml:space="preserve"> Cs</w:t>
                            </w:r>
                            <w:r w:rsidR="008C74A4"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</w:rPr>
                              <w:t>”</w:t>
                            </w:r>
                          </w:p>
                          <w:p w14:paraId="206CF507" w14:textId="0075C250" w:rsidR="003E6B6B" w:rsidRPr="00E0719E" w:rsidRDefault="008C74A4" w:rsidP="00E45586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32"/>
                                <w:szCs w:val="32"/>
                              </w:rPr>
                              <w:t>(</w:t>
                            </w:r>
                            <w:r w:rsidR="00377F8F"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32"/>
                                <w:szCs w:val="32"/>
                              </w:rPr>
                              <w:t>Curriculum, Communication, Cognition, Control, Community, Co-ordination, Coaching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32"/>
                                <w:szCs w:val="32"/>
                              </w:rPr>
                              <w:t>)</w:t>
                            </w:r>
                            <w:r w:rsidR="003E6B6B"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</w:p>
                          <w:p w14:paraId="0F00D9C8" w14:textId="77777777" w:rsidR="003E6B6B" w:rsidRDefault="003E6B6B" w:rsidP="00A309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2EAF85BE" w14:textId="77777777" w:rsidR="003E6B6B" w:rsidRDefault="003E6B6B" w:rsidP="00A309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375A9C5C" w14:textId="02C87812" w:rsidR="003E6B6B" w:rsidRPr="00DC3582" w:rsidRDefault="003E6B6B" w:rsidP="007E477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2A2D5901" w14:textId="77777777" w:rsidR="003E6B6B" w:rsidRDefault="003E6B6B" w:rsidP="007E477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6E5895BB" w14:textId="77777777" w:rsidR="003E6B6B" w:rsidRDefault="003E6B6B" w:rsidP="002F31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77526A6" w14:textId="03A525DB" w:rsidR="003E6B6B" w:rsidRDefault="003E6B6B" w:rsidP="00F456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E4774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  <w:t>To be read alongside</w:t>
                            </w:r>
                            <w:r w:rsidRPr="007E4774"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</w:rPr>
                              <w:t xml:space="preserve">:     </w:t>
                            </w:r>
                            <w:r w:rsidRPr="007E4774"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SST Improvement Plan</w:t>
                            </w:r>
                          </w:p>
                          <w:p w14:paraId="563A58EE" w14:textId="274C49D6" w:rsidR="003E6B6B" w:rsidRDefault="003E6B6B" w:rsidP="007E47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45670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                                            </w:t>
                            </w:r>
                          </w:p>
                          <w:p w14:paraId="140CBDE0" w14:textId="5AC634B3" w:rsidR="003E6B6B" w:rsidRPr="001755A0" w:rsidRDefault="003E6B6B" w:rsidP="007E477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7DCECCD" w14:textId="0502824C" w:rsidR="003E6B6B" w:rsidRPr="000F605D" w:rsidRDefault="003E6B6B" w:rsidP="002F31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12D59" id="Rectangle 17" o:spid="_x0000_s1026" style="position:absolute;margin-left:-15.75pt;margin-top:-21.5pt;width:804.55pt;height:50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" filled="f" stroked="f">
                <v:textbox>
                  <w:txbxContent>
                    <w:p w14:paraId="38E99BFC" w14:textId="77777777" w:rsidR="003E6B6B" w:rsidRPr="0038109F" w:rsidRDefault="003E6B6B" w:rsidP="00A309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8109F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BD1CE05" wp14:editId="6AD97802">
                            <wp:extent cx="1911928" cy="1629160"/>
                            <wp:effectExtent l="0" t="0" r="0" b="0"/>
                            <wp:docPr id="2" name="Picture 2" descr="P:\Planning\ALL THE HUB BLANKS\rosewood_schoo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P:\Planning\ALL THE HUB BLANKS\rosewood_schoo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2366" cy="1629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11D694" w14:textId="77777777" w:rsidR="003E6B6B" w:rsidRPr="0038109F" w:rsidRDefault="003E6B6B" w:rsidP="00A309D7">
                      <w:pPr>
                        <w:rPr>
                          <w:rFonts w:ascii="Arial" w:hAnsi="Arial" w:cs="Arial"/>
                        </w:rPr>
                      </w:pPr>
                    </w:p>
                    <w:p w14:paraId="4861E945" w14:textId="77777777" w:rsidR="003E6B6B" w:rsidRPr="008C74A4" w:rsidRDefault="003E6B6B" w:rsidP="00CE6C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56"/>
                          <w:szCs w:val="56"/>
                        </w:rPr>
                      </w:pPr>
                      <w:r w:rsidRPr="008C74A4">
                        <w:rPr>
                          <w:rFonts w:ascii="Impact" w:hAnsi="Impact"/>
                          <w:color w:val="00B05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School Improvement Plan</w:t>
                      </w:r>
                    </w:p>
                    <w:p w14:paraId="6F3EDF7E" w14:textId="74D78C2C" w:rsidR="003E6B6B" w:rsidRPr="008C74A4" w:rsidRDefault="003E6B6B" w:rsidP="00CE6C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56"/>
                          <w:szCs w:val="56"/>
                        </w:rPr>
                      </w:pPr>
                      <w:r w:rsidRPr="008C74A4">
                        <w:rPr>
                          <w:rFonts w:ascii="Impact" w:hAnsi="Impact"/>
                          <w:color w:val="00B05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202</w:t>
                      </w:r>
                      <w:r w:rsidR="00CA475F">
                        <w:rPr>
                          <w:rFonts w:ascii="Impact" w:hAnsi="Impact"/>
                          <w:color w:val="00B05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4</w:t>
                      </w:r>
                      <w:r w:rsidRPr="008C74A4">
                        <w:rPr>
                          <w:rFonts w:ascii="Impact" w:hAnsi="Impact"/>
                          <w:color w:val="00B05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/2</w:t>
                      </w:r>
                      <w:r w:rsidR="00CA475F">
                        <w:rPr>
                          <w:rFonts w:ascii="Impact" w:hAnsi="Impact"/>
                          <w:color w:val="00B05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5</w:t>
                      </w:r>
                    </w:p>
                    <w:p w14:paraId="5563BA2F" w14:textId="08995818" w:rsidR="003E6B6B" w:rsidRPr="005771AB" w:rsidRDefault="003E6B6B" w:rsidP="00A309D7">
                      <w:pPr>
                        <w:jc w:val="center"/>
                        <w:rPr>
                          <w:rFonts w:ascii="Arial" w:hAnsi="Arial" w:cs="Arial"/>
                          <w:noProof/>
                          <w:color w:val="00B0F0"/>
                          <w:sz w:val="48"/>
                          <w:szCs w:val="48"/>
                        </w:rPr>
                      </w:pPr>
                    </w:p>
                    <w:p w14:paraId="3E6E2E91" w14:textId="78D4361B" w:rsidR="008C74A4" w:rsidRPr="008C74A4" w:rsidRDefault="00E73BD7" w:rsidP="00E45586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72"/>
                          <w:szCs w:val="72"/>
                        </w:rPr>
                        <w:t>“</w:t>
                      </w:r>
                      <w:r w:rsidR="00B151B3"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72"/>
                          <w:szCs w:val="72"/>
                        </w:rPr>
                        <w:t xml:space="preserve">Sailing over the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72"/>
                          <w:szCs w:val="72"/>
                        </w:rPr>
                        <w:t>Seven</w:t>
                      </w:r>
                      <w:r w:rsidR="00B151B3"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72"/>
                          <w:szCs w:val="72"/>
                        </w:rPr>
                        <w:t xml:space="preserve"> Cs</w:t>
                      </w:r>
                      <w:r w:rsidR="008C74A4"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72"/>
                          <w:szCs w:val="72"/>
                        </w:rPr>
                        <w:t>”</w:t>
                      </w:r>
                    </w:p>
                    <w:p w14:paraId="206CF507" w14:textId="0075C250" w:rsidR="003E6B6B" w:rsidRPr="00E0719E" w:rsidRDefault="008C74A4" w:rsidP="00E45586">
                      <w:pPr>
                        <w:jc w:val="center"/>
                        <w:rPr>
                          <w:rFonts w:ascii="Arial" w:hAnsi="Arial" w:cs="Arial"/>
                          <w:noProof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32"/>
                          <w:szCs w:val="32"/>
                        </w:rPr>
                        <w:t>(</w:t>
                      </w:r>
                      <w:r w:rsidR="00377F8F"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32"/>
                          <w:szCs w:val="32"/>
                        </w:rPr>
                        <w:t>Curriculum, Communication, Cognition, Control, Community, Co-ordination, Coaching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32"/>
                          <w:szCs w:val="32"/>
                        </w:rPr>
                        <w:t>)</w:t>
                      </w:r>
                      <w:r w:rsidR="003E6B6B"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32"/>
                          <w:szCs w:val="32"/>
                        </w:rPr>
                        <w:t xml:space="preserve">                                    </w:t>
                      </w:r>
                    </w:p>
                    <w:p w14:paraId="0F00D9C8" w14:textId="77777777" w:rsidR="003E6B6B" w:rsidRDefault="003E6B6B" w:rsidP="00A309D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noProof/>
                          <w:color w:val="7030A0"/>
                          <w:sz w:val="32"/>
                          <w:szCs w:val="32"/>
                        </w:rPr>
                      </w:pPr>
                    </w:p>
                    <w:p w14:paraId="2EAF85BE" w14:textId="77777777" w:rsidR="003E6B6B" w:rsidRDefault="003E6B6B" w:rsidP="00A309D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noProof/>
                          <w:color w:val="7030A0"/>
                          <w:sz w:val="32"/>
                          <w:szCs w:val="32"/>
                        </w:rPr>
                      </w:pPr>
                    </w:p>
                    <w:p w14:paraId="375A9C5C" w14:textId="02C87812" w:rsidR="003E6B6B" w:rsidRPr="00DC3582" w:rsidRDefault="003E6B6B" w:rsidP="007E4774">
                      <w:pPr>
                        <w:rPr>
                          <w:rFonts w:ascii="Arial" w:hAnsi="Arial" w:cs="Arial"/>
                          <w:b/>
                          <w:i/>
                          <w:noProof/>
                          <w:color w:val="7030A0"/>
                          <w:sz w:val="32"/>
                          <w:szCs w:val="32"/>
                        </w:rPr>
                      </w:pPr>
                    </w:p>
                    <w:p w14:paraId="2A2D5901" w14:textId="77777777" w:rsidR="003E6B6B" w:rsidRDefault="003E6B6B" w:rsidP="007E4774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6E5895BB" w14:textId="77777777" w:rsidR="003E6B6B" w:rsidRDefault="003E6B6B" w:rsidP="002F31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577526A6" w14:textId="03A525DB" w:rsidR="003E6B6B" w:rsidRDefault="003E6B6B" w:rsidP="00F4567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7E4774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  <w:t>To be read alongside</w:t>
                      </w:r>
                      <w:r w:rsidRPr="007E4774">
                        <w:rPr>
                          <w:rFonts w:ascii="Arial" w:hAnsi="Arial" w:cs="Arial"/>
                          <w:color w:val="7030A0"/>
                          <w:sz w:val="28"/>
                          <w:szCs w:val="28"/>
                        </w:rPr>
                        <w:t xml:space="preserve">:     </w:t>
                      </w:r>
                      <w:r w:rsidRPr="007E4774">
                        <w:rPr>
                          <w:rFonts w:ascii="Arial" w:hAnsi="Arial" w:cs="Arial"/>
                          <w:b/>
                          <w:color w:val="7030A0"/>
                          <w:sz w:val="28"/>
                          <w:szCs w:val="28"/>
                        </w:rPr>
                        <w:t>SST Improvement Plan</w:t>
                      </w:r>
                    </w:p>
                    <w:p w14:paraId="563A58EE" w14:textId="274C49D6" w:rsidR="003E6B6B" w:rsidRDefault="003E6B6B" w:rsidP="007E47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F45670"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  <w:t xml:space="preserve">                                             </w:t>
                      </w:r>
                    </w:p>
                    <w:p w14:paraId="140CBDE0" w14:textId="5AC634B3" w:rsidR="003E6B6B" w:rsidRPr="001755A0" w:rsidRDefault="003E6B6B" w:rsidP="007E477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47DCECCD" w14:textId="0502824C" w:rsidR="003E6B6B" w:rsidRPr="000F605D" w:rsidRDefault="003E6B6B" w:rsidP="002F318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117B69" w14:textId="77777777" w:rsidR="003A69C0" w:rsidRPr="00603B9A" w:rsidRDefault="003A69C0" w:rsidP="00366787">
      <w:pPr>
        <w:ind w:left="0" w:firstLine="0"/>
        <w:mirrorIndents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76B84940" w14:textId="77777777" w:rsidR="00036945" w:rsidRPr="00603B9A" w:rsidRDefault="00036945" w:rsidP="00366787">
      <w:pPr>
        <w:ind w:left="0" w:firstLine="0"/>
        <w:mirrorIndents/>
        <w:rPr>
          <w:rFonts w:ascii="Arial" w:hAnsi="Arial" w:cs="Arial"/>
          <w:b/>
          <w:bCs/>
          <w:color w:val="4F6228" w:themeColor="accent3" w:themeShade="80"/>
          <w:sz w:val="52"/>
          <w:szCs w:val="52"/>
        </w:rPr>
      </w:pPr>
    </w:p>
    <w:p w14:paraId="16DF21DA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09225694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05602FF4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561C625B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19F6182D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110A2508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4D3B5D9A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7982B189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25E1D7BF" w14:textId="77777777" w:rsidR="00DE0EC1" w:rsidRPr="00603B9A" w:rsidRDefault="00DE0EC1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56"/>
          <w:szCs w:val="56"/>
        </w:rPr>
      </w:pPr>
    </w:p>
    <w:p w14:paraId="641E8158" w14:textId="77777777" w:rsidR="00FD4B0C" w:rsidRPr="00603B9A" w:rsidRDefault="00FD4B0C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16"/>
          <w:szCs w:val="16"/>
        </w:rPr>
      </w:pPr>
    </w:p>
    <w:p w14:paraId="0154E756" w14:textId="77777777" w:rsidR="00FD4B0C" w:rsidRPr="00603B9A" w:rsidRDefault="00FD4B0C" w:rsidP="00366787">
      <w:pPr>
        <w:ind w:left="0" w:firstLine="0"/>
        <w:mirrorIndents/>
        <w:rPr>
          <w:rFonts w:ascii="Arial" w:hAnsi="Arial" w:cs="Arial"/>
          <w:b/>
          <w:bCs/>
          <w:color w:val="943634" w:themeColor="accent2" w:themeShade="BF"/>
          <w:sz w:val="16"/>
          <w:szCs w:val="16"/>
        </w:rPr>
      </w:pPr>
    </w:p>
    <w:p w14:paraId="313B83F8" w14:textId="6FB864FE" w:rsidR="00A309D7" w:rsidRPr="00E82B4B" w:rsidRDefault="00A309D7" w:rsidP="00366787">
      <w:pPr>
        <w:framePr w:h="11216" w:hRule="exact" w:hSpace="180" w:wrap="around" w:vAnchor="text" w:hAnchor="margin" w:y="12076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  <w:r w:rsidRPr="00D71CB6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 xml:space="preserve">Key </w:t>
      </w:r>
      <w:r w:rsidR="00625512" w:rsidRPr="00D71CB6">
        <w:rPr>
          <w:rFonts w:ascii="Arial" w:hAnsi="Arial" w:cs="Arial"/>
          <w:b/>
          <w:bCs/>
          <w:color w:val="7030A0"/>
          <w:sz w:val="28"/>
          <w:szCs w:val="28"/>
        </w:rPr>
        <w:t xml:space="preserve">Intentions </w:t>
      </w:r>
      <w:r w:rsidRPr="00D71CB6">
        <w:rPr>
          <w:rFonts w:ascii="Arial" w:hAnsi="Arial" w:cs="Arial"/>
          <w:b/>
          <w:bCs/>
          <w:color w:val="7030A0"/>
          <w:sz w:val="28"/>
          <w:szCs w:val="28"/>
        </w:rPr>
        <w:t>o</w:t>
      </w:r>
      <w:r w:rsidR="00F54CB8" w:rsidRPr="00D71CB6">
        <w:rPr>
          <w:rFonts w:ascii="Arial" w:hAnsi="Arial" w:cs="Arial"/>
          <w:b/>
          <w:bCs/>
          <w:color w:val="7030A0"/>
          <w:sz w:val="28"/>
          <w:szCs w:val="28"/>
        </w:rPr>
        <w:t>f the School Improvement</w:t>
      </w:r>
      <w:r w:rsidR="002F3687" w:rsidRPr="00D71CB6">
        <w:rPr>
          <w:rFonts w:ascii="Arial" w:hAnsi="Arial" w:cs="Arial"/>
          <w:b/>
          <w:bCs/>
          <w:color w:val="7030A0"/>
          <w:sz w:val="28"/>
          <w:szCs w:val="28"/>
        </w:rPr>
        <w:t xml:space="preserve"> Plan </w:t>
      </w:r>
      <w:r w:rsidR="007E4774" w:rsidRPr="00D71CB6">
        <w:rPr>
          <w:rFonts w:ascii="Arial" w:hAnsi="Arial" w:cs="Arial"/>
          <w:b/>
          <w:bCs/>
          <w:color w:val="7030A0"/>
          <w:sz w:val="28"/>
          <w:szCs w:val="28"/>
        </w:rPr>
        <w:t>2</w:t>
      </w:r>
      <w:r w:rsidR="005E3178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="007E4774" w:rsidRPr="00D71CB6">
        <w:rPr>
          <w:rFonts w:ascii="Arial" w:hAnsi="Arial" w:cs="Arial"/>
          <w:b/>
          <w:bCs/>
          <w:color w:val="7030A0"/>
          <w:sz w:val="28"/>
          <w:szCs w:val="28"/>
        </w:rPr>
        <w:t>-2</w:t>
      </w:r>
      <w:r w:rsidR="005E3178">
        <w:rPr>
          <w:rFonts w:ascii="Arial" w:hAnsi="Arial" w:cs="Arial"/>
          <w:b/>
          <w:bCs/>
          <w:color w:val="7030A0"/>
          <w:sz w:val="28"/>
          <w:szCs w:val="28"/>
        </w:rPr>
        <w:t>5</w:t>
      </w:r>
    </w:p>
    <w:p w14:paraId="53427DA3" w14:textId="77777777" w:rsidR="00A309D7" w:rsidRPr="00603B9A" w:rsidRDefault="00A309D7" w:rsidP="00366787">
      <w:pPr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Cs/>
          <w:sz w:val="20"/>
          <w:szCs w:val="20"/>
        </w:rPr>
      </w:pPr>
    </w:p>
    <w:p w14:paraId="38DAB291" w14:textId="77777777" w:rsidR="00A309D7" w:rsidRPr="004E5E8E" w:rsidRDefault="00625512" w:rsidP="00366787">
      <w:pPr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2"/>
          <w:szCs w:val="22"/>
        </w:rPr>
      </w:pPr>
      <w:r w:rsidRPr="004E5E8E">
        <w:rPr>
          <w:rFonts w:ascii="Arial" w:hAnsi="Arial" w:cs="Arial"/>
          <w:b/>
          <w:bCs/>
          <w:color w:val="7030A0"/>
          <w:sz w:val="22"/>
          <w:szCs w:val="22"/>
        </w:rPr>
        <w:t xml:space="preserve">Intent </w:t>
      </w:r>
      <w:r w:rsidR="00A309D7" w:rsidRPr="004E5E8E">
        <w:rPr>
          <w:rFonts w:ascii="Arial" w:hAnsi="Arial" w:cs="Arial"/>
          <w:b/>
          <w:bCs/>
          <w:color w:val="7030A0"/>
          <w:sz w:val="22"/>
          <w:szCs w:val="22"/>
        </w:rPr>
        <w:t xml:space="preserve">1 – Quality of </w:t>
      </w:r>
      <w:r w:rsidRPr="004E5E8E">
        <w:rPr>
          <w:rFonts w:ascii="Arial" w:hAnsi="Arial" w:cs="Arial"/>
          <w:b/>
          <w:bCs/>
          <w:color w:val="7030A0"/>
          <w:sz w:val="22"/>
          <w:szCs w:val="22"/>
        </w:rPr>
        <w:t>Education</w:t>
      </w:r>
    </w:p>
    <w:p w14:paraId="39012677" w14:textId="77777777" w:rsidR="005771AB" w:rsidRPr="004E5E8E" w:rsidRDefault="00F54CB8" w:rsidP="00366787">
      <w:pPr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2"/>
          <w:szCs w:val="22"/>
        </w:rPr>
      </w:pPr>
      <w:r w:rsidRPr="004E5E8E">
        <w:rPr>
          <w:rFonts w:ascii="Arial" w:hAnsi="Arial" w:cs="Arial"/>
          <w:b/>
          <w:bCs/>
          <w:color w:val="00B050"/>
          <w:sz w:val="22"/>
          <w:szCs w:val="22"/>
        </w:rPr>
        <w:t xml:space="preserve">All learners </w:t>
      </w:r>
      <w:r w:rsidR="005771AB" w:rsidRPr="004E5E8E">
        <w:rPr>
          <w:rFonts w:ascii="Arial" w:hAnsi="Arial" w:cs="Arial"/>
          <w:b/>
          <w:bCs/>
          <w:color w:val="00B050"/>
          <w:sz w:val="22"/>
          <w:szCs w:val="22"/>
        </w:rPr>
        <w:t xml:space="preserve">will </w:t>
      </w:r>
      <w:r w:rsidR="00BE36F7" w:rsidRPr="004E5E8E">
        <w:rPr>
          <w:rFonts w:ascii="Arial" w:hAnsi="Arial" w:cs="Arial"/>
          <w:b/>
          <w:bCs/>
          <w:color w:val="00B050"/>
          <w:sz w:val="22"/>
          <w:szCs w:val="22"/>
        </w:rPr>
        <w:t xml:space="preserve">access a curriculum relevant to their needs and delivered by </w:t>
      </w:r>
      <w:r w:rsidR="00A11467" w:rsidRPr="004E5E8E">
        <w:rPr>
          <w:rFonts w:ascii="Arial" w:hAnsi="Arial" w:cs="Arial"/>
          <w:b/>
          <w:bCs/>
          <w:color w:val="00B050"/>
          <w:sz w:val="22"/>
          <w:szCs w:val="22"/>
        </w:rPr>
        <w:t>well-trained</w:t>
      </w:r>
      <w:r w:rsidR="00BE36F7" w:rsidRPr="004E5E8E">
        <w:rPr>
          <w:rFonts w:ascii="Arial" w:hAnsi="Arial" w:cs="Arial"/>
          <w:b/>
          <w:bCs/>
          <w:color w:val="00B050"/>
          <w:sz w:val="22"/>
          <w:szCs w:val="22"/>
        </w:rPr>
        <w:t xml:space="preserve"> and responsive adults</w:t>
      </w:r>
    </w:p>
    <w:p w14:paraId="7AEEA42F" w14:textId="4A450D0C" w:rsidR="005C3AB9" w:rsidRPr="004E5E8E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 xml:space="preserve">To develop </w:t>
      </w:r>
      <w:r w:rsidR="00EF1C84">
        <w:rPr>
          <w:rFonts w:ascii="Arial" w:hAnsi="Arial" w:cs="Arial"/>
          <w:bCs/>
          <w:i/>
          <w:sz w:val="22"/>
          <w:szCs w:val="22"/>
        </w:rPr>
        <w:t xml:space="preserve">staff skills and knowledge </w:t>
      </w:r>
      <w:proofErr w:type="gramStart"/>
      <w:r w:rsidR="00EF1C84">
        <w:rPr>
          <w:rFonts w:ascii="Arial" w:hAnsi="Arial" w:cs="Arial"/>
          <w:bCs/>
          <w:i/>
          <w:sz w:val="22"/>
          <w:szCs w:val="22"/>
        </w:rPr>
        <w:t>in order to</w:t>
      </w:r>
      <w:proofErr w:type="gramEnd"/>
      <w:r w:rsidR="00EF1C84">
        <w:rPr>
          <w:rFonts w:ascii="Arial" w:hAnsi="Arial" w:cs="Arial"/>
          <w:bCs/>
          <w:i/>
          <w:sz w:val="22"/>
          <w:szCs w:val="22"/>
        </w:rPr>
        <w:t xml:space="preserve"> continue to provide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 opportunities that allow for learner- led discovery, initiation and play </w:t>
      </w:r>
    </w:p>
    <w:p w14:paraId="301D8F05" w14:textId="3770B960" w:rsidR="005C3AB9" w:rsidRPr="004E5E8E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 xml:space="preserve">To develop </w:t>
      </w:r>
      <w:r w:rsidR="00DF288C" w:rsidRPr="004E5E8E">
        <w:rPr>
          <w:rFonts w:ascii="Arial" w:hAnsi="Arial" w:cs="Arial"/>
          <w:bCs/>
          <w:i/>
          <w:sz w:val="22"/>
          <w:szCs w:val="22"/>
        </w:rPr>
        <w:t xml:space="preserve">a deeper understanding </w:t>
      </w:r>
      <w:r w:rsidR="00DF288C">
        <w:rPr>
          <w:rFonts w:ascii="Arial" w:hAnsi="Arial" w:cs="Arial"/>
          <w:bCs/>
          <w:i/>
          <w:sz w:val="22"/>
          <w:szCs w:val="22"/>
        </w:rPr>
        <w:t xml:space="preserve">across the wider team 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of how learning intentions </w:t>
      </w:r>
      <w:r w:rsidR="00EF1C84">
        <w:rPr>
          <w:rFonts w:ascii="Arial" w:hAnsi="Arial" w:cs="Arial"/>
          <w:bCs/>
          <w:i/>
          <w:sz w:val="22"/>
          <w:szCs w:val="22"/>
        </w:rPr>
        <w:t>inform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 a process model style of teaching,” Informed Scruffy</w:t>
      </w:r>
    </w:p>
    <w:p w14:paraId="790474AD" w14:textId="523456C0" w:rsidR="005C3AB9" w:rsidRPr="004E5E8E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 xml:space="preserve">For all the learning team </w:t>
      </w:r>
      <w:r w:rsidR="008575F5">
        <w:rPr>
          <w:rFonts w:ascii="Arial" w:hAnsi="Arial" w:cs="Arial"/>
          <w:bCs/>
          <w:i/>
          <w:sz w:val="22"/>
          <w:szCs w:val="22"/>
        </w:rPr>
        <w:t xml:space="preserve">to 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understand and refer to the </w:t>
      </w:r>
      <w:r w:rsidR="008575F5">
        <w:rPr>
          <w:rFonts w:ascii="Arial" w:hAnsi="Arial" w:cs="Arial"/>
          <w:bCs/>
          <w:i/>
          <w:sz w:val="22"/>
          <w:szCs w:val="22"/>
        </w:rPr>
        <w:t xml:space="preserve">NEW 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developmental levels associated with </w:t>
      </w:r>
      <w:r w:rsidR="008575F5">
        <w:rPr>
          <w:rFonts w:ascii="Arial" w:hAnsi="Arial" w:cs="Arial"/>
          <w:bCs/>
          <w:i/>
          <w:sz w:val="22"/>
          <w:szCs w:val="22"/>
        </w:rPr>
        <w:t xml:space="preserve">Rosewood 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learners </w:t>
      </w:r>
    </w:p>
    <w:p w14:paraId="3AFD0417" w14:textId="77777777" w:rsidR="005C3AB9" w:rsidRPr="004E5E8E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>To continue to ensure data from assessment explicitly supports the Learning Journey for every learner</w:t>
      </w:r>
    </w:p>
    <w:p w14:paraId="1792A7EC" w14:textId="70096783" w:rsidR="005C3AB9" w:rsidRPr="004E5E8E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 xml:space="preserve">To continue </w:t>
      </w:r>
      <w:r w:rsidR="0014781C">
        <w:rPr>
          <w:rFonts w:ascii="Arial" w:hAnsi="Arial" w:cs="Arial"/>
          <w:bCs/>
          <w:i/>
          <w:sz w:val="22"/>
          <w:szCs w:val="22"/>
        </w:rPr>
        <w:t xml:space="preserve">needs-led 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Conductive Education </w:t>
      </w:r>
      <w:r w:rsidR="0014781C">
        <w:rPr>
          <w:rFonts w:ascii="Arial" w:hAnsi="Arial" w:cs="Arial"/>
          <w:bCs/>
          <w:i/>
          <w:sz w:val="22"/>
          <w:szCs w:val="22"/>
        </w:rPr>
        <w:t xml:space="preserve">interventions 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for advice and guidance to teams and to identify where specific </w:t>
      </w:r>
      <w:r w:rsidR="0014781C">
        <w:rPr>
          <w:rFonts w:ascii="Arial" w:hAnsi="Arial" w:cs="Arial"/>
          <w:bCs/>
          <w:i/>
          <w:sz w:val="22"/>
          <w:szCs w:val="22"/>
        </w:rPr>
        <w:t>programmes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 are required</w:t>
      </w:r>
      <w:r w:rsidRPr="004E5E8E">
        <w:rPr>
          <w:rFonts w:ascii="Arial" w:hAnsi="Arial" w:cs="Arial"/>
          <w:bCs/>
          <w:sz w:val="22"/>
          <w:szCs w:val="22"/>
        </w:rPr>
        <w:t xml:space="preserve"> </w:t>
      </w:r>
    </w:p>
    <w:p w14:paraId="7E22598E" w14:textId="7A440FE3" w:rsidR="005C3AB9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 xml:space="preserve">To </w:t>
      </w:r>
      <w:r w:rsidR="0005472E">
        <w:rPr>
          <w:rFonts w:ascii="Arial" w:hAnsi="Arial" w:cs="Arial"/>
          <w:bCs/>
          <w:i/>
          <w:sz w:val="22"/>
          <w:szCs w:val="22"/>
        </w:rPr>
        <w:t xml:space="preserve">continue to develop school-wide skills and knowledge </w:t>
      </w:r>
      <w:r w:rsidR="001C7BCB">
        <w:rPr>
          <w:rFonts w:ascii="Arial" w:hAnsi="Arial" w:cs="Arial"/>
          <w:bCs/>
          <w:i/>
          <w:sz w:val="22"/>
          <w:szCs w:val="22"/>
        </w:rPr>
        <w:t xml:space="preserve">of </w:t>
      </w:r>
      <w:r w:rsidRPr="004E5E8E">
        <w:rPr>
          <w:rFonts w:ascii="Arial" w:hAnsi="Arial" w:cs="Arial"/>
          <w:bCs/>
          <w:i/>
          <w:sz w:val="22"/>
          <w:szCs w:val="22"/>
        </w:rPr>
        <w:t>the impact of music and using music to control adults across the school and ensure support is embedded in the ImPACTS curricula documentation</w:t>
      </w:r>
    </w:p>
    <w:p w14:paraId="403DB073" w14:textId="39E8A7E3" w:rsidR="00523F02" w:rsidRPr="004E5E8E" w:rsidRDefault="00523F02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Telling a ‘Scruffy’ story</w:t>
      </w:r>
      <w:r w:rsidR="000B412B">
        <w:rPr>
          <w:rFonts w:ascii="Arial" w:hAnsi="Arial" w:cs="Arial"/>
          <w:bCs/>
          <w:i/>
          <w:sz w:val="22"/>
          <w:szCs w:val="22"/>
        </w:rPr>
        <w:t xml:space="preserve"> </w:t>
      </w:r>
      <w:r w:rsidR="008C484F">
        <w:rPr>
          <w:rFonts w:ascii="Arial" w:hAnsi="Arial" w:cs="Arial"/>
          <w:bCs/>
          <w:i/>
          <w:sz w:val="22"/>
          <w:szCs w:val="22"/>
        </w:rPr>
        <w:t>–</w:t>
      </w:r>
      <w:r w:rsidR="00226AA8">
        <w:rPr>
          <w:rFonts w:ascii="Arial" w:hAnsi="Arial" w:cs="Arial"/>
          <w:bCs/>
          <w:i/>
          <w:sz w:val="22"/>
          <w:szCs w:val="22"/>
        </w:rPr>
        <w:t xml:space="preserve"> to</w:t>
      </w:r>
      <w:r w:rsidR="008C484F">
        <w:rPr>
          <w:rFonts w:ascii="Arial" w:hAnsi="Arial" w:cs="Arial"/>
          <w:bCs/>
          <w:i/>
          <w:sz w:val="22"/>
          <w:szCs w:val="22"/>
        </w:rPr>
        <w:t xml:space="preserve"> </w:t>
      </w:r>
      <w:r w:rsidR="004173C2">
        <w:rPr>
          <w:rFonts w:ascii="Arial" w:hAnsi="Arial" w:cs="Arial"/>
          <w:bCs/>
          <w:i/>
          <w:sz w:val="22"/>
          <w:szCs w:val="22"/>
        </w:rPr>
        <w:t xml:space="preserve">ensure that is an appropriate balance between </w:t>
      </w:r>
      <w:r w:rsidR="00260E4B">
        <w:rPr>
          <w:rFonts w:ascii="Arial" w:hAnsi="Arial" w:cs="Arial"/>
          <w:bCs/>
          <w:i/>
          <w:sz w:val="22"/>
          <w:szCs w:val="22"/>
        </w:rPr>
        <w:t>child</w:t>
      </w:r>
      <w:r w:rsidR="004173C2">
        <w:rPr>
          <w:rFonts w:ascii="Arial" w:hAnsi="Arial" w:cs="Arial"/>
          <w:bCs/>
          <w:i/>
          <w:sz w:val="22"/>
          <w:szCs w:val="22"/>
        </w:rPr>
        <w:t>-led and adult-initiated le</w:t>
      </w:r>
      <w:r w:rsidR="00260E4B">
        <w:rPr>
          <w:rFonts w:ascii="Arial" w:hAnsi="Arial" w:cs="Arial"/>
          <w:bCs/>
          <w:i/>
          <w:sz w:val="22"/>
          <w:szCs w:val="22"/>
        </w:rPr>
        <w:t>arning</w:t>
      </w:r>
    </w:p>
    <w:p w14:paraId="1299F52E" w14:textId="3EA16260" w:rsidR="005C3AB9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 xml:space="preserve">To </w:t>
      </w:r>
      <w:r w:rsidR="00FB7115">
        <w:rPr>
          <w:rFonts w:ascii="Arial" w:hAnsi="Arial" w:cs="Arial"/>
          <w:bCs/>
          <w:i/>
          <w:sz w:val="22"/>
          <w:szCs w:val="22"/>
        </w:rPr>
        <w:t>continue curriculum development work, expanding</w:t>
      </w:r>
      <w:r w:rsidR="00D157D5">
        <w:rPr>
          <w:rFonts w:ascii="Arial" w:hAnsi="Arial" w:cs="Arial"/>
          <w:bCs/>
          <w:i/>
          <w:sz w:val="22"/>
          <w:szCs w:val="22"/>
        </w:rPr>
        <w:t xml:space="preserve"> the breadth of the Rosewood Developmental Levels across all key-skill areas</w:t>
      </w:r>
      <w:r w:rsidR="00226087">
        <w:rPr>
          <w:rFonts w:ascii="Arial" w:hAnsi="Arial" w:cs="Arial"/>
          <w:bCs/>
          <w:i/>
          <w:sz w:val="22"/>
          <w:szCs w:val="22"/>
        </w:rPr>
        <w:t xml:space="preserve"> up to the Concrete level of learning</w:t>
      </w:r>
    </w:p>
    <w:p w14:paraId="536A3EA3" w14:textId="1323F68E" w:rsidR="00074A6D" w:rsidRPr="004E5E8E" w:rsidRDefault="00074A6D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 work with Great Oaks to establish a transition pathway for learners working beyond ImPACTS</w:t>
      </w:r>
    </w:p>
    <w:p w14:paraId="6C5617A5" w14:textId="17A97570" w:rsidR="005C3AB9" w:rsidRDefault="005C3AB9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>To</w:t>
      </w:r>
      <w:r w:rsidR="00317EE5">
        <w:rPr>
          <w:rFonts w:ascii="Arial" w:hAnsi="Arial" w:cs="Arial"/>
          <w:bCs/>
          <w:i/>
          <w:sz w:val="22"/>
          <w:szCs w:val="22"/>
        </w:rPr>
        <w:t xml:space="preserve"> look at the impact on teaching of the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 research </w:t>
      </w:r>
      <w:r w:rsidR="00317EE5">
        <w:rPr>
          <w:rFonts w:ascii="Arial" w:hAnsi="Arial" w:cs="Arial"/>
          <w:bCs/>
          <w:i/>
          <w:sz w:val="22"/>
          <w:szCs w:val="22"/>
        </w:rPr>
        <w:t>undertaken on</w:t>
      </w:r>
      <w:r w:rsidRPr="004E5E8E">
        <w:rPr>
          <w:rFonts w:ascii="Arial" w:hAnsi="Arial" w:cs="Arial"/>
          <w:bCs/>
          <w:i/>
          <w:sz w:val="22"/>
          <w:szCs w:val="22"/>
        </w:rPr>
        <w:t xml:space="preserve"> smell and how it can support learning for learners with PMLD</w:t>
      </w:r>
    </w:p>
    <w:p w14:paraId="2E035181" w14:textId="6873F064" w:rsidR="006E2263" w:rsidRPr="004E5E8E" w:rsidRDefault="006E2263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To develop skills and knowledge in </w:t>
      </w:r>
      <w:r w:rsidR="001F6FB7">
        <w:rPr>
          <w:rFonts w:ascii="Arial" w:hAnsi="Arial" w:cs="Arial"/>
          <w:bCs/>
          <w:i/>
          <w:sz w:val="22"/>
          <w:szCs w:val="22"/>
        </w:rPr>
        <w:t xml:space="preserve">support of sensory </w:t>
      </w:r>
      <w:r w:rsidR="00106696">
        <w:rPr>
          <w:rFonts w:ascii="Arial" w:hAnsi="Arial" w:cs="Arial"/>
          <w:bCs/>
          <w:i/>
          <w:sz w:val="22"/>
          <w:szCs w:val="22"/>
        </w:rPr>
        <w:t>integration</w:t>
      </w:r>
      <w:r w:rsidR="001F6FB7">
        <w:rPr>
          <w:rFonts w:ascii="Arial" w:hAnsi="Arial" w:cs="Arial"/>
          <w:bCs/>
          <w:i/>
          <w:sz w:val="22"/>
          <w:szCs w:val="22"/>
        </w:rPr>
        <w:t xml:space="preserve"> – understanding proprioception, the vestibular system, and impact on wellbeing and learning</w:t>
      </w:r>
    </w:p>
    <w:p w14:paraId="761B0C8B" w14:textId="77777777" w:rsidR="00A309D7" w:rsidRPr="006D1A21" w:rsidRDefault="00A309D7" w:rsidP="00366787">
      <w:pPr>
        <w:pStyle w:val="ListParagraph"/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Cs/>
          <w:sz w:val="18"/>
          <w:szCs w:val="18"/>
        </w:rPr>
      </w:pPr>
    </w:p>
    <w:p w14:paraId="73A8ACAF" w14:textId="77777777" w:rsidR="004E5E8E" w:rsidRDefault="004E5E8E" w:rsidP="00366787">
      <w:pPr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2"/>
          <w:szCs w:val="22"/>
        </w:rPr>
      </w:pPr>
    </w:p>
    <w:p w14:paraId="06BD3905" w14:textId="5AFB3EE5" w:rsidR="00A309D7" w:rsidRPr="004E5E8E" w:rsidRDefault="00625512" w:rsidP="00366787">
      <w:pPr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2"/>
          <w:szCs w:val="22"/>
        </w:rPr>
      </w:pPr>
      <w:r w:rsidRPr="004E5E8E">
        <w:rPr>
          <w:rFonts w:ascii="Arial" w:hAnsi="Arial" w:cs="Arial"/>
          <w:b/>
          <w:bCs/>
          <w:color w:val="7030A0"/>
          <w:sz w:val="22"/>
          <w:szCs w:val="22"/>
        </w:rPr>
        <w:t>Intent</w:t>
      </w:r>
      <w:r w:rsidR="00A309D7" w:rsidRPr="004E5E8E">
        <w:rPr>
          <w:rFonts w:ascii="Arial" w:hAnsi="Arial" w:cs="Arial"/>
          <w:b/>
          <w:bCs/>
          <w:color w:val="7030A0"/>
          <w:sz w:val="22"/>
          <w:szCs w:val="22"/>
        </w:rPr>
        <w:t xml:space="preserve"> 2 – </w:t>
      </w:r>
      <w:r w:rsidRPr="004E5E8E">
        <w:rPr>
          <w:rFonts w:ascii="Arial" w:hAnsi="Arial" w:cs="Arial"/>
          <w:b/>
          <w:bCs/>
          <w:color w:val="7030A0"/>
          <w:sz w:val="22"/>
          <w:szCs w:val="22"/>
        </w:rPr>
        <w:t>Behaviour and Attitudes</w:t>
      </w:r>
    </w:p>
    <w:p w14:paraId="158E555E" w14:textId="2E9E11A7" w:rsidR="00C973A2" w:rsidRPr="004E5E8E" w:rsidRDefault="00F54CB8" w:rsidP="00366787">
      <w:pPr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2"/>
          <w:szCs w:val="22"/>
        </w:rPr>
      </w:pPr>
      <w:r w:rsidRPr="004E5E8E">
        <w:rPr>
          <w:rFonts w:ascii="Arial" w:hAnsi="Arial" w:cs="Arial"/>
          <w:b/>
          <w:bCs/>
          <w:color w:val="00B050"/>
          <w:sz w:val="22"/>
          <w:szCs w:val="22"/>
        </w:rPr>
        <w:t xml:space="preserve">All </w:t>
      </w:r>
      <w:r w:rsidR="00A11467" w:rsidRPr="004E5E8E">
        <w:rPr>
          <w:rFonts w:ascii="Arial" w:hAnsi="Arial" w:cs="Arial"/>
          <w:b/>
          <w:bCs/>
          <w:color w:val="00B050"/>
          <w:sz w:val="22"/>
          <w:szCs w:val="22"/>
        </w:rPr>
        <w:t>learner</w:t>
      </w:r>
      <w:r w:rsidR="00C01048" w:rsidRPr="004E5E8E">
        <w:rPr>
          <w:rFonts w:ascii="Arial" w:hAnsi="Arial" w:cs="Arial"/>
          <w:b/>
          <w:bCs/>
          <w:color w:val="00B050"/>
          <w:sz w:val="22"/>
          <w:szCs w:val="22"/>
        </w:rPr>
        <w:t>s</w:t>
      </w:r>
      <w:r w:rsidR="00A11467" w:rsidRPr="004E5E8E">
        <w:rPr>
          <w:rFonts w:ascii="Arial" w:hAnsi="Arial" w:cs="Arial"/>
          <w:b/>
          <w:bCs/>
          <w:color w:val="00B050"/>
          <w:sz w:val="22"/>
          <w:szCs w:val="22"/>
        </w:rPr>
        <w:t>’</w:t>
      </w:r>
      <w:r w:rsidRPr="004E5E8E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="00BE36F7" w:rsidRPr="004E5E8E">
        <w:rPr>
          <w:rFonts w:ascii="Arial" w:hAnsi="Arial" w:cs="Arial"/>
          <w:b/>
          <w:bCs/>
          <w:color w:val="00B050"/>
          <w:sz w:val="22"/>
          <w:szCs w:val="22"/>
        </w:rPr>
        <w:t>involvement in the learning process will be challenged and supported</w:t>
      </w:r>
    </w:p>
    <w:p w14:paraId="6754C649" w14:textId="2E56F4E2" w:rsidR="00E67311" w:rsidRPr="00B75023" w:rsidRDefault="00E67311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2"/>
          <w:szCs w:val="22"/>
        </w:rPr>
      </w:pPr>
      <w:r w:rsidRPr="004E5E8E">
        <w:rPr>
          <w:rFonts w:ascii="Arial" w:hAnsi="Arial" w:cs="Arial"/>
          <w:bCs/>
          <w:i/>
          <w:color w:val="auto"/>
          <w:sz w:val="22"/>
          <w:szCs w:val="22"/>
        </w:rPr>
        <w:t xml:space="preserve">To </w:t>
      </w:r>
      <w:r w:rsidR="00145C2B">
        <w:rPr>
          <w:rFonts w:ascii="Arial" w:hAnsi="Arial" w:cs="Arial"/>
          <w:bCs/>
          <w:i/>
          <w:color w:val="auto"/>
          <w:sz w:val="22"/>
          <w:szCs w:val="22"/>
        </w:rPr>
        <w:t>develop understanding of the relationship between being able to learn, involvement levels and wellbeing</w:t>
      </w:r>
    </w:p>
    <w:p w14:paraId="00D9312F" w14:textId="105DB8EB" w:rsidR="00B75023" w:rsidRPr="004E5E8E" w:rsidRDefault="00B75023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Cs/>
          <w:i/>
          <w:color w:val="auto"/>
          <w:sz w:val="22"/>
          <w:szCs w:val="22"/>
        </w:rPr>
        <w:t xml:space="preserve">To develop the whole team’s knowledge, skills and abilities to co-regulate with learners </w:t>
      </w:r>
      <w:proofErr w:type="gramStart"/>
      <w:r>
        <w:rPr>
          <w:rFonts w:ascii="Arial" w:hAnsi="Arial" w:cs="Arial"/>
          <w:bCs/>
          <w:i/>
          <w:color w:val="auto"/>
          <w:sz w:val="22"/>
          <w:szCs w:val="22"/>
        </w:rPr>
        <w:t>in order to</w:t>
      </w:r>
      <w:proofErr w:type="gramEnd"/>
      <w:r>
        <w:rPr>
          <w:rFonts w:ascii="Arial" w:hAnsi="Arial" w:cs="Arial"/>
          <w:bCs/>
          <w:i/>
          <w:color w:val="auto"/>
          <w:sz w:val="22"/>
          <w:szCs w:val="22"/>
        </w:rPr>
        <w:t xml:space="preserve"> support learning</w:t>
      </w:r>
    </w:p>
    <w:p w14:paraId="56370D11" w14:textId="4CF22DAB" w:rsidR="00E67311" w:rsidRPr="004E5E8E" w:rsidRDefault="00E67311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>To</w:t>
      </w:r>
      <w:r w:rsidR="005C2FAA">
        <w:rPr>
          <w:rFonts w:ascii="Arial" w:hAnsi="Arial" w:cs="Arial"/>
          <w:bCs/>
          <w:i/>
          <w:sz w:val="22"/>
          <w:szCs w:val="22"/>
        </w:rPr>
        <w:t xml:space="preserve"> continue development of staff understanding and skills to support </w:t>
      </w:r>
      <w:proofErr w:type="spellStart"/>
      <w:r w:rsidRPr="004E5E8E">
        <w:rPr>
          <w:rFonts w:ascii="Arial" w:hAnsi="Arial" w:cs="Arial"/>
          <w:bCs/>
          <w:i/>
          <w:sz w:val="22"/>
          <w:szCs w:val="22"/>
        </w:rPr>
        <w:t>self regulation</w:t>
      </w:r>
      <w:proofErr w:type="spellEnd"/>
      <w:r w:rsidRPr="004E5E8E">
        <w:rPr>
          <w:rFonts w:ascii="Arial" w:hAnsi="Arial" w:cs="Arial"/>
          <w:bCs/>
          <w:i/>
          <w:sz w:val="22"/>
          <w:szCs w:val="22"/>
        </w:rPr>
        <w:t xml:space="preserve"> </w:t>
      </w:r>
      <w:r w:rsidR="005C2FAA">
        <w:rPr>
          <w:rFonts w:ascii="Arial" w:hAnsi="Arial" w:cs="Arial"/>
          <w:bCs/>
          <w:i/>
          <w:sz w:val="22"/>
          <w:szCs w:val="22"/>
        </w:rPr>
        <w:t>to increase learning</w:t>
      </w:r>
    </w:p>
    <w:p w14:paraId="18FD2529" w14:textId="1171929A" w:rsidR="00E67311" w:rsidRPr="004E5E8E" w:rsidRDefault="00E67311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 w:rsidRPr="004E5E8E">
        <w:rPr>
          <w:rFonts w:ascii="Arial" w:hAnsi="Arial" w:cs="Arial"/>
          <w:bCs/>
          <w:i/>
          <w:sz w:val="22"/>
          <w:szCs w:val="22"/>
        </w:rPr>
        <w:t xml:space="preserve">To develop </w:t>
      </w:r>
      <w:r w:rsidR="00275A7F">
        <w:rPr>
          <w:rFonts w:ascii="Arial" w:hAnsi="Arial" w:cs="Arial"/>
          <w:bCs/>
          <w:i/>
          <w:sz w:val="22"/>
          <w:szCs w:val="22"/>
        </w:rPr>
        <w:t xml:space="preserve">staff awareness of </w:t>
      </w:r>
      <w:r w:rsidR="00EA5385">
        <w:rPr>
          <w:rFonts w:ascii="Arial" w:hAnsi="Arial" w:cs="Arial"/>
          <w:bCs/>
          <w:i/>
          <w:sz w:val="22"/>
          <w:szCs w:val="22"/>
        </w:rPr>
        <w:t xml:space="preserve">how to </w:t>
      </w:r>
      <w:r w:rsidR="008669FB">
        <w:rPr>
          <w:rFonts w:ascii="Arial" w:hAnsi="Arial" w:cs="Arial"/>
          <w:bCs/>
          <w:i/>
          <w:sz w:val="22"/>
          <w:szCs w:val="22"/>
        </w:rPr>
        <w:t xml:space="preserve">structure potential </w:t>
      </w:r>
      <w:r w:rsidR="00275A7F">
        <w:rPr>
          <w:rFonts w:ascii="Arial" w:hAnsi="Arial" w:cs="Arial"/>
          <w:bCs/>
          <w:i/>
          <w:sz w:val="22"/>
          <w:szCs w:val="22"/>
        </w:rPr>
        <w:t xml:space="preserve">learning </w:t>
      </w:r>
      <w:r w:rsidR="00B55C8E">
        <w:rPr>
          <w:rFonts w:ascii="Arial" w:hAnsi="Arial" w:cs="Arial"/>
          <w:bCs/>
          <w:i/>
          <w:sz w:val="22"/>
          <w:szCs w:val="22"/>
        </w:rPr>
        <w:t>opportunities and environments</w:t>
      </w:r>
      <w:r w:rsidR="00AC2C1A">
        <w:rPr>
          <w:rFonts w:ascii="Arial" w:hAnsi="Arial" w:cs="Arial"/>
          <w:bCs/>
          <w:i/>
          <w:sz w:val="22"/>
          <w:szCs w:val="22"/>
        </w:rPr>
        <w:t xml:space="preserve"> when learners do not have an available adult</w:t>
      </w:r>
    </w:p>
    <w:p w14:paraId="6FFAEFCD" w14:textId="07D2DB1C" w:rsidR="00FF36CA" w:rsidRDefault="00FF36CA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For leaders of learning to understand their staff team and their learning styles, and to improve the use of the staff engagement</w:t>
      </w:r>
      <w:r w:rsidR="009815B8">
        <w:rPr>
          <w:rFonts w:ascii="Arial" w:hAnsi="Arial" w:cs="Arial"/>
          <w:bCs/>
          <w:i/>
          <w:sz w:val="22"/>
          <w:szCs w:val="22"/>
        </w:rPr>
        <w:t xml:space="preserve"> scale</w:t>
      </w:r>
      <w:r w:rsidR="00CC2DD0">
        <w:rPr>
          <w:rFonts w:ascii="Arial" w:hAnsi="Arial" w:cs="Arial"/>
          <w:bCs/>
          <w:i/>
          <w:sz w:val="22"/>
          <w:szCs w:val="22"/>
        </w:rPr>
        <w:t xml:space="preserve"> by regular</w:t>
      </w:r>
      <w:r w:rsidR="00A14737">
        <w:rPr>
          <w:rFonts w:ascii="Arial" w:hAnsi="Arial" w:cs="Arial"/>
          <w:bCs/>
          <w:i/>
          <w:sz w:val="22"/>
          <w:szCs w:val="22"/>
        </w:rPr>
        <w:t xml:space="preserve"> reference to its content</w:t>
      </w:r>
    </w:p>
    <w:p w14:paraId="3837BCCC" w14:textId="59121CEE" w:rsidR="00A629F8" w:rsidRDefault="00A629F8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To </w:t>
      </w:r>
      <w:r w:rsidR="00424ED2">
        <w:rPr>
          <w:rFonts w:ascii="Arial" w:hAnsi="Arial" w:cs="Arial"/>
          <w:bCs/>
          <w:i/>
          <w:sz w:val="22"/>
          <w:szCs w:val="22"/>
        </w:rPr>
        <w:t>develop</w:t>
      </w:r>
      <w:r>
        <w:rPr>
          <w:rFonts w:ascii="Arial" w:hAnsi="Arial" w:cs="Arial"/>
          <w:bCs/>
          <w:i/>
          <w:sz w:val="22"/>
          <w:szCs w:val="22"/>
        </w:rPr>
        <w:t xml:space="preserve"> the use of </w:t>
      </w:r>
      <w:r w:rsidR="00424ED2">
        <w:rPr>
          <w:rFonts w:ascii="Arial" w:hAnsi="Arial" w:cs="Arial"/>
          <w:bCs/>
          <w:i/>
          <w:sz w:val="22"/>
          <w:szCs w:val="22"/>
        </w:rPr>
        <w:t xml:space="preserve">immersive and </w:t>
      </w:r>
      <w:r>
        <w:rPr>
          <w:rFonts w:ascii="Arial" w:hAnsi="Arial" w:cs="Arial"/>
          <w:bCs/>
          <w:i/>
          <w:sz w:val="22"/>
          <w:szCs w:val="22"/>
        </w:rPr>
        <w:t xml:space="preserve">invitational environments which </w:t>
      </w:r>
      <w:r w:rsidR="00295DC0">
        <w:rPr>
          <w:rFonts w:ascii="Arial" w:hAnsi="Arial" w:cs="Arial"/>
          <w:bCs/>
          <w:i/>
          <w:sz w:val="22"/>
          <w:szCs w:val="22"/>
        </w:rPr>
        <w:t xml:space="preserve">build curiosity and playfulness in staff and </w:t>
      </w:r>
      <w:r w:rsidR="00A00C57">
        <w:rPr>
          <w:rFonts w:ascii="Arial" w:hAnsi="Arial" w:cs="Arial"/>
          <w:bCs/>
          <w:i/>
          <w:sz w:val="22"/>
          <w:szCs w:val="22"/>
        </w:rPr>
        <w:t xml:space="preserve">therefore </w:t>
      </w:r>
      <w:r w:rsidR="00860492">
        <w:rPr>
          <w:rFonts w:ascii="Arial" w:hAnsi="Arial" w:cs="Arial"/>
          <w:bCs/>
          <w:i/>
          <w:sz w:val="22"/>
          <w:szCs w:val="22"/>
        </w:rPr>
        <w:t xml:space="preserve">increase </w:t>
      </w:r>
      <w:r w:rsidR="00A00C57">
        <w:rPr>
          <w:rFonts w:ascii="Arial" w:hAnsi="Arial" w:cs="Arial"/>
          <w:bCs/>
          <w:i/>
          <w:sz w:val="22"/>
          <w:szCs w:val="22"/>
        </w:rPr>
        <w:t>involvement of learners</w:t>
      </w:r>
    </w:p>
    <w:p w14:paraId="1B729409" w14:textId="5C944C46" w:rsidR="00465E6F" w:rsidRDefault="00465E6F" w:rsidP="00366787">
      <w:pPr>
        <w:pStyle w:val="ListParagraph"/>
        <w:framePr w:h="11216" w:hRule="exact" w:hSpace="180" w:wrap="around" w:vAnchor="text" w:hAnchor="margin" w:y="12076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To </w:t>
      </w:r>
      <w:r w:rsidR="00EB4FD2">
        <w:rPr>
          <w:rFonts w:ascii="Arial" w:hAnsi="Arial" w:cs="Arial"/>
          <w:bCs/>
          <w:i/>
          <w:sz w:val="22"/>
          <w:szCs w:val="22"/>
        </w:rPr>
        <w:t xml:space="preserve">develop </w:t>
      </w:r>
      <w:r w:rsidR="00062281">
        <w:rPr>
          <w:rFonts w:ascii="Arial" w:hAnsi="Arial" w:cs="Arial"/>
          <w:bCs/>
          <w:i/>
          <w:sz w:val="22"/>
          <w:szCs w:val="22"/>
        </w:rPr>
        <w:t>a whole school understanding of behaviour as communication, and the developmental link between behaviour and emotional regulation</w:t>
      </w:r>
    </w:p>
    <w:p w14:paraId="4BC81B5A" w14:textId="77777777" w:rsidR="00E82B4B" w:rsidRPr="006D1A21" w:rsidRDefault="00E82B4B" w:rsidP="00366787">
      <w:pPr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/>
          <w:bCs/>
          <w:sz w:val="18"/>
          <w:szCs w:val="18"/>
        </w:rPr>
      </w:pPr>
    </w:p>
    <w:p w14:paraId="01E2CFA5" w14:textId="77777777" w:rsidR="007B45FB" w:rsidRPr="007B45FB" w:rsidRDefault="007B45FB" w:rsidP="00366787">
      <w:pPr>
        <w:pStyle w:val="ListParagraph"/>
        <w:framePr w:h="11216" w:hRule="exact" w:hSpace="180" w:wrap="around" w:vAnchor="text" w:hAnchor="margin" w:y="12076"/>
        <w:spacing w:line="232" w:lineRule="auto"/>
        <w:ind w:left="0" w:firstLine="0"/>
        <w:mirrorIndents/>
        <w:rPr>
          <w:rFonts w:ascii="Arial" w:hAnsi="Arial" w:cs="Arial"/>
          <w:bCs/>
          <w:color w:val="auto"/>
        </w:rPr>
      </w:pPr>
    </w:p>
    <w:p w14:paraId="7B8A228A" w14:textId="52DF6558" w:rsidR="004E5E8E" w:rsidRDefault="004E5E8E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  <w:r w:rsidRPr="004E5E8E">
        <w:rPr>
          <w:rFonts w:ascii="Arial" w:hAnsi="Arial" w:cs="Arial"/>
          <w:b/>
          <w:bCs/>
          <w:noProof/>
          <w:color w:val="7030A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F3FB9C2" wp14:editId="0982425F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9715500" cy="5728970"/>
                <wp:effectExtent l="0" t="0" r="19050" b="241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57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3CF5" w14:textId="52978FB1" w:rsidR="004E5E8E" w:rsidRPr="004E5E8E" w:rsidRDefault="004E5E8E" w:rsidP="004E5E8E">
                            <w:pPr>
                              <w:spacing w:line="232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Intent 3 – Personal Development</w:t>
                            </w:r>
                          </w:p>
                          <w:p w14:paraId="48777186" w14:textId="77777777" w:rsidR="004E5E8E" w:rsidRPr="004E5E8E" w:rsidRDefault="004E5E8E" w:rsidP="004E5E8E">
                            <w:pPr>
                              <w:spacing w:line="232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The holistic needs of each learner, within the context of their family, will be developed through a transdisciplinary approach</w:t>
                            </w:r>
                          </w:p>
                          <w:p w14:paraId="294AF873" w14:textId="77777777" w:rsidR="004E5E8E" w:rsidRDefault="004E5E8E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To continue raising awareness of the unique contexts of each family and respect the diversity of faiths, cultures and traditions of each</w:t>
                            </w:r>
                          </w:p>
                          <w:p w14:paraId="02707216" w14:textId="32C626BF" w:rsidR="0073756B" w:rsidRPr="004E5E8E" w:rsidRDefault="00550CE5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provide </w:t>
                            </w:r>
                            <w:r w:rsidR="00C116DC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regular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opportunities for </w:t>
                            </w:r>
                            <w:r w:rsidR="00C116DC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growing shared understanding of </w:t>
                            </w:r>
                            <w:r w:rsidR="00481960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key issues impacting learners with complex needs</w:t>
                            </w:r>
                          </w:p>
                          <w:p w14:paraId="355943C9" w14:textId="68823806" w:rsidR="004E5E8E" w:rsidRPr="004E5E8E" w:rsidRDefault="004E5E8E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review </w:t>
                            </w:r>
                            <w:r w:rsidR="00E17344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how the school manages family liaison and support throughout the year</w:t>
                            </w:r>
                          </w:p>
                          <w:p w14:paraId="3C8A34E3" w14:textId="5C75EFB2" w:rsidR="004E5E8E" w:rsidRPr="004E5E8E" w:rsidRDefault="004E5E8E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continue Island EHCP Annual reviews and develop teacher </w:t>
                            </w:r>
                            <w:r w:rsidR="007B312D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skills in </w:t>
                            </w:r>
                            <w:r w:rsidR="00C677B1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open-ended questioning and facilitation of these reviews</w:t>
                            </w:r>
                          </w:p>
                          <w:p w14:paraId="1D1BAB27" w14:textId="77777777" w:rsidR="004E5E8E" w:rsidRDefault="004E5E8E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To continue work on supporting families at transition points for their child</w:t>
                            </w:r>
                          </w:p>
                          <w:p w14:paraId="4D9052CC" w14:textId="5A5D3749" w:rsidR="00EC7AD8" w:rsidRPr="004E5E8E" w:rsidRDefault="00EC7AD8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develop </w:t>
                            </w:r>
                            <w:r w:rsidR="005B5477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our Preparation for </w:t>
                            </w:r>
                            <w:proofErr w:type="gramStart"/>
                            <w:r w:rsidR="005B5477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Adulthood</w:t>
                            </w:r>
                            <w:proofErr w:type="gramEnd"/>
                            <w:r w:rsidR="005B5477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offer</w:t>
                            </w:r>
                            <w:r w:rsidR="001C63B5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and to take the lead in facilitating full attendance for joint planning from Y13 onwards.</w:t>
                            </w:r>
                          </w:p>
                          <w:p w14:paraId="1247E1E7" w14:textId="170E0568" w:rsidR="004E5E8E" w:rsidRPr="004E5E8E" w:rsidRDefault="004E5E8E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1D0346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continue regular</w:t>
                            </w: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transdisciplinary team </w:t>
                            </w:r>
                            <w:r w:rsidR="001D0346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contributions</w:t>
                            </w: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5B5B1F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effective </w:t>
                            </w: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safeguarding</w:t>
                            </w:r>
                          </w:p>
                          <w:p w14:paraId="6AB22877" w14:textId="72D3300D" w:rsidR="004E5E8E" w:rsidRPr="004E5E8E" w:rsidRDefault="004E5E8E" w:rsidP="004E5E8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550CE5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improve use of</w:t>
                            </w: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Professional working space for transdisciplinary team</w:t>
                            </w:r>
                          </w:p>
                          <w:p w14:paraId="3E368E45" w14:textId="77777777" w:rsidR="00596A6E" w:rsidRDefault="004E5E8E" w:rsidP="00596A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provide training for teaching team on Advance </w:t>
                            </w:r>
                            <w:r w:rsidR="00596A6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C</w:t>
                            </w:r>
                            <w:r w:rsidRPr="004E5E8E"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are Planning and difficult conversations</w:t>
                            </w:r>
                          </w:p>
                          <w:p w14:paraId="45EBB0D4" w14:textId="60A725D5" w:rsidR="007E245C" w:rsidRDefault="007E245C" w:rsidP="00596A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To be able to signpost families where needed to appropriate mental health support</w:t>
                            </w:r>
                          </w:p>
                          <w:p w14:paraId="1D015ACB" w14:textId="14505E76" w:rsidR="00B66F7D" w:rsidRDefault="00B220D2" w:rsidP="00596A6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22"/>
                                <w:szCs w:val="22"/>
                              </w:rPr>
                              <w:t>To develop parenting resources applicable for learners of any age but with specific developmental needs</w:t>
                            </w:r>
                          </w:p>
                          <w:p w14:paraId="5C84771E" w14:textId="77777777" w:rsidR="004E5E8E" w:rsidRDefault="004E5E8E" w:rsidP="004E5E8E">
                            <w:pPr>
                              <w:spacing w:line="232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65203E4E" w14:textId="77777777" w:rsidR="004E5E8E" w:rsidRDefault="004E5E8E" w:rsidP="004E5E8E">
                            <w:pPr>
                              <w:spacing w:line="232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9417690" w14:textId="30B68530" w:rsidR="004E5E8E" w:rsidRPr="004E5E8E" w:rsidRDefault="004E5E8E" w:rsidP="004E5E8E">
                            <w:pPr>
                              <w:spacing w:line="232" w:lineRule="auto"/>
                              <w:rPr>
                                <w:rFonts w:ascii="Arial" w:hAnsi="Arial" w:cs="Arial"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Intent</w:t>
                            </w:r>
                            <w:r w:rsidRPr="004E5E8E">
                              <w:rPr>
                                <w:rFonts w:ascii="Arial" w:hAnsi="Arial" w:cs="Arial"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E5E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4</w:t>
                            </w:r>
                            <w:r w:rsidRPr="004E5E8E">
                              <w:rPr>
                                <w:rFonts w:ascii="Arial" w:hAnsi="Arial" w:cs="Arial"/>
                                <w:bCs/>
                                <w:color w:val="7030A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Pr="004E5E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Leadership and Management</w:t>
                            </w:r>
                          </w:p>
                          <w:p w14:paraId="3F6E67F3" w14:textId="77777777" w:rsidR="004E5E8E" w:rsidRPr="004E5E8E" w:rsidRDefault="004E5E8E" w:rsidP="004E5E8E">
                            <w:pPr>
                              <w:spacing w:line="232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4E5E8E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The wellbeing and personal development opportunities of all staff will be prioritised</w:t>
                            </w:r>
                          </w:p>
                          <w:p w14:paraId="2BA2DB87" w14:textId="77777777" w:rsidR="004E5E8E" w:rsidRDefault="004E5E8E" w:rsidP="004E5E8E">
                            <w:pPr>
                              <w:pStyle w:val="ListParagraph"/>
                              <w:spacing w:line="232" w:lineRule="auto"/>
                              <w:ind w:left="360"/>
                              <w:rPr>
                                <w:rFonts w:ascii="Arial" w:hAnsi="Arial" w:cs="Arial"/>
                                <w:bCs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2ECC6F30" w14:textId="2F22FFEC" w:rsidR="00636F18" w:rsidRDefault="005223C2" w:rsidP="005223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D545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636F18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raise </w:t>
                            </w:r>
                            <w:r w:rsidR="00FB1CA3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staff awareness of different learning styles among colleagues, including the impact of neurodiversity</w:t>
                            </w:r>
                          </w:p>
                          <w:p w14:paraId="7927D2BD" w14:textId="04A1A2D8" w:rsidR="005223C2" w:rsidRPr="00DD5450" w:rsidRDefault="00636F18" w:rsidP="005223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7859EC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continue supporting</w:t>
                            </w:r>
                            <w:r w:rsidR="005223C2" w:rsidRPr="00DD545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teachers to develop leadership and management skills to empower their class teams using Situational leadership Model</w:t>
                            </w:r>
                          </w:p>
                          <w:p w14:paraId="1A5347DF" w14:textId="02D977D6" w:rsidR="005223C2" w:rsidRDefault="005223C2" w:rsidP="005223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D545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To continue to work with the LA</w:t>
                            </w:r>
                            <w:r w:rsidR="004317CB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and ICB</w:t>
                            </w:r>
                            <w:r w:rsidRPr="00DD545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 to address </w:t>
                            </w:r>
                            <w:r w:rsidR="004317CB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needs-led funding issues</w:t>
                            </w:r>
                          </w:p>
                          <w:p w14:paraId="63803A06" w14:textId="0A20787B" w:rsidR="007C5181" w:rsidRDefault="007C5181" w:rsidP="005223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To de</w:t>
                            </w:r>
                            <w:r w:rsidR="00E01EAC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velop a joint programme of training in collaboration with the SSN team for exceptional health needs</w:t>
                            </w:r>
                          </w:p>
                          <w:p w14:paraId="272AFD29" w14:textId="3A804BDA" w:rsidR="0092581D" w:rsidRPr="00DD5450" w:rsidRDefault="0092581D" w:rsidP="005223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To revise and implement new induction and basic training modules that reflect current learner population and staff needs</w:t>
                            </w:r>
                          </w:p>
                          <w:p w14:paraId="7480E24D" w14:textId="6A4EA108" w:rsidR="005223C2" w:rsidRDefault="005223C2" w:rsidP="005223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D5450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ensure that awareness of the needs of the learners and the emotional impact this can have on staff is embedded in </w:t>
                            </w:r>
                            <w:r w:rsidR="00636F18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the offer of regular debriefs</w:t>
                            </w:r>
                          </w:p>
                          <w:p w14:paraId="1745BBA4" w14:textId="038AAD88" w:rsidR="005223C2" w:rsidRDefault="00A241F6" w:rsidP="005B602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develop a more robust approach to absence management that includes </w:t>
                            </w:r>
                            <w:r w:rsidR="00257C15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due consideration of mental as well as physical health</w:t>
                            </w:r>
                          </w:p>
                          <w:p w14:paraId="19ADE2F5" w14:textId="2396BD06" w:rsidR="00A547B6" w:rsidRDefault="00A547B6" w:rsidP="008B585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948CC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continue supporting staff with individual CPD </w:t>
                            </w:r>
                            <w:r w:rsidR="00586995" w:rsidRPr="008948CC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opportunities (HLTA, Apprenticeship, NPQs)</w:t>
                            </w:r>
                          </w:p>
                          <w:p w14:paraId="67A42331" w14:textId="2558B45F" w:rsidR="00DB15F5" w:rsidRPr="005B602F" w:rsidRDefault="00DB15F5" w:rsidP="008B585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32" w:lineRule="auto"/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 xml:space="preserve">To ensure that </w:t>
                            </w:r>
                            <w:r w:rsidR="00E01715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policy and risk assessment review is organised in an efficient and secure 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FB9C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7" type="#_x0000_t202" style="position:absolute;margin-left:0;margin-top:14.25pt;width:765pt;height:451.1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">
                <v:textbox>
                  <w:txbxContent>
                    <w:p w14:paraId="60E83CF5" w14:textId="52978FB1" w:rsidR="004E5E8E" w:rsidRPr="004E5E8E" w:rsidRDefault="004E5E8E" w:rsidP="004E5E8E">
                      <w:pPr>
                        <w:spacing w:line="232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/>
                          <w:bCs/>
                          <w:color w:val="7030A0"/>
                          <w:sz w:val="22"/>
                          <w:szCs w:val="22"/>
                        </w:rPr>
                        <w:t>Intent 3 – Personal Development</w:t>
                      </w:r>
                    </w:p>
                    <w:p w14:paraId="48777186" w14:textId="77777777" w:rsidR="004E5E8E" w:rsidRPr="004E5E8E" w:rsidRDefault="004E5E8E" w:rsidP="004E5E8E">
                      <w:pPr>
                        <w:spacing w:line="232" w:lineRule="auto"/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The holistic needs of each learner, within the context of their family, will be developed through a transdisciplinary approach</w:t>
                      </w:r>
                    </w:p>
                    <w:p w14:paraId="294AF873" w14:textId="77777777" w:rsidR="004E5E8E" w:rsidRDefault="004E5E8E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To continue raising awareness of the unique contexts of each family and respect the diversity of faiths, cultures and traditions of each</w:t>
                      </w:r>
                    </w:p>
                    <w:p w14:paraId="02707216" w14:textId="32C626BF" w:rsidR="0073756B" w:rsidRPr="004E5E8E" w:rsidRDefault="00550CE5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To provide </w:t>
                      </w:r>
                      <w:r w:rsidR="00C116DC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regular </w:t>
                      </w:r>
                      <w:r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opportunities for </w:t>
                      </w:r>
                      <w:r w:rsidR="00C116DC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growing shared understanding of </w:t>
                      </w:r>
                      <w:r w:rsidR="00481960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key issues impacting learners with complex needs</w:t>
                      </w:r>
                    </w:p>
                    <w:p w14:paraId="355943C9" w14:textId="68823806" w:rsidR="004E5E8E" w:rsidRPr="004E5E8E" w:rsidRDefault="004E5E8E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To review </w:t>
                      </w:r>
                      <w:r w:rsidR="00E17344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how the school manages family liaison and support throughout the year</w:t>
                      </w:r>
                    </w:p>
                    <w:p w14:paraId="3C8A34E3" w14:textId="5C75EFB2" w:rsidR="004E5E8E" w:rsidRPr="004E5E8E" w:rsidRDefault="004E5E8E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To continue Island EHCP Annual reviews and develop teacher </w:t>
                      </w:r>
                      <w:r w:rsidR="007B312D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skills in </w:t>
                      </w:r>
                      <w:r w:rsidR="00C677B1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open-ended questioning and facilitation of these reviews</w:t>
                      </w:r>
                    </w:p>
                    <w:p w14:paraId="1D1BAB27" w14:textId="77777777" w:rsidR="004E5E8E" w:rsidRDefault="004E5E8E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To continue work on supporting families at transition points for their child</w:t>
                      </w:r>
                    </w:p>
                    <w:p w14:paraId="4D9052CC" w14:textId="5A5D3749" w:rsidR="00EC7AD8" w:rsidRPr="004E5E8E" w:rsidRDefault="00EC7AD8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To develop </w:t>
                      </w:r>
                      <w:r w:rsidR="005B5477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our Preparation for </w:t>
                      </w:r>
                      <w:proofErr w:type="gramStart"/>
                      <w:r w:rsidR="005B5477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Adulthood</w:t>
                      </w:r>
                      <w:proofErr w:type="gramEnd"/>
                      <w:r w:rsidR="005B5477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 offer</w:t>
                      </w:r>
                      <w:r w:rsidR="001C63B5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 and to take the lead in facilitating full attendance for joint planning from Y13 onwards.</w:t>
                      </w:r>
                    </w:p>
                    <w:p w14:paraId="1247E1E7" w14:textId="170E0568" w:rsidR="004E5E8E" w:rsidRPr="004E5E8E" w:rsidRDefault="004E5E8E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To </w:t>
                      </w:r>
                      <w:r w:rsidR="001D0346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continue regular</w:t>
                      </w: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 transdisciplinary team </w:t>
                      </w:r>
                      <w:r w:rsidR="001D0346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contributions</w:t>
                      </w: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 to </w:t>
                      </w:r>
                      <w:r w:rsidR="005B5B1F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effective </w:t>
                      </w: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safeguarding</w:t>
                      </w:r>
                    </w:p>
                    <w:p w14:paraId="6AB22877" w14:textId="72D3300D" w:rsidR="004E5E8E" w:rsidRPr="004E5E8E" w:rsidRDefault="004E5E8E" w:rsidP="004E5E8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To </w:t>
                      </w:r>
                      <w:r w:rsidR="00550CE5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improve use of</w:t>
                      </w: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 Professional working space for transdisciplinary team</w:t>
                      </w:r>
                    </w:p>
                    <w:p w14:paraId="3E368E45" w14:textId="77777777" w:rsidR="00596A6E" w:rsidRDefault="004E5E8E" w:rsidP="00596A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 xml:space="preserve">To provide training for teaching team on Advance </w:t>
                      </w:r>
                      <w:r w:rsidR="00596A6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C</w:t>
                      </w:r>
                      <w:r w:rsidRPr="004E5E8E"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are Planning and difficult conversations</w:t>
                      </w:r>
                    </w:p>
                    <w:p w14:paraId="45EBB0D4" w14:textId="60A725D5" w:rsidR="007E245C" w:rsidRDefault="007E245C" w:rsidP="00596A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To be able to signpost families where needed to appropriate mental health support</w:t>
                      </w:r>
                    </w:p>
                    <w:p w14:paraId="1D015ACB" w14:textId="14505E76" w:rsidR="00B66F7D" w:rsidRDefault="00B220D2" w:rsidP="00596A6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auto"/>
                          <w:sz w:val="22"/>
                          <w:szCs w:val="22"/>
                        </w:rPr>
                        <w:t>To develop parenting resources applicable for learners of any age but with specific developmental needs</w:t>
                      </w:r>
                    </w:p>
                    <w:p w14:paraId="5C84771E" w14:textId="77777777" w:rsidR="004E5E8E" w:rsidRDefault="004E5E8E" w:rsidP="004E5E8E">
                      <w:pPr>
                        <w:spacing w:line="232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</w:p>
                    <w:p w14:paraId="65203E4E" w14:textId="77777777" w:rsidR="004E5E8E" w:rsidRDefault="004E5E8E" w:rsidP="004E5E8E">
                      <w:pPr>
                        <w:spacing w:line="232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22"/>
                          <w:szCs w:val="22"/>
                        </w:rPr>
                      </w:pPr>
                    </w:p>
                    <w:p w14:paraId="59417690" w14:textId="30B68530" w:rsidR="004E5E8E" w:rsidRPr="004E5E8E" w:rsidRDefault="004E5E8E" w:rsidP="004E5E8E">
                      <w:pPr>
                        <w:spacing w:line="232" w:lineRule="auto"/>
                        <w:rPr>
                          <w:rFonts w:ascii="Arial" w:hAnsi="Arial" w:cs="Arial"/>
                          <w:bCs/>
                          <w:color w:val="7030A0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/>
                          <w:bCs/>
                          <w:color w:val="7030A0"/>
                          <w:sz w:val="22"/>
                          <w:szCs w:val="22"/>
                        </w:rPr>
                        <w:t>Intent</w:t>
                      </w:r>
                      <w:r w:rsidRPr="004E5E8E">
                        <w:rPr>
                          <w:rFonts w:ascii="Arial" w:hAnsi="Arial" w:cs="Arial"/>
                          <w:bCs/>
                          <w:color w:val="7030A0"/>
                          <w:sz w:val="22"/>
                          <w:szCs w:val="22"/>
                        </w:rPr>
                        <w:t xml:space="preserve"> </w:t>
                      </w:r>
                      <w:r w:rsidRPr="004E5E8E">
                        <w:rPr>
                          <w:rFonts w:ascii="Arial" w:hAnsi="Arial" w:cs="Arial"/>
                          <w:b/>
                          <w:bCs/>
                          <w:color w:val="7030A0"/>
                          <w:sz w:val="22"/>
                          <w:szCs w:val="22"/>
                        </w:rPr>
                        <w:t>4</w:t>
                      </w:r>
                      <w:r w:rsidRPr="004E5E8E">
                        <w:rPr>
                          <w:rFonts w:ascii="Arial" w:hAnsi="Arial" w:cs="Arial"/>
                          <w:bCs/>
                          <w:color w:val="7030A0"/>
                          <w:sz w:val="22"/>
                          <w:szCs w:val="22"/>
                        </w:rPr>
                        <w:t xml:space="preserve"> –</w:t>
                      </w:r>
                      <w:r w:rsidRPr="004E5E8E">
                        <w:rPr>
                          <w:rFonts w:ascii="Arial" w:hAnsi="Arial" w:cs="Arial"/>
                          <w:b/>
                          <w:bCs/>
                          <w:color w:val="7030A0"/>
                          <w:sz w:val="22"/>
                          <w:szCs w:val="22"/>
                        </w:rPr>
                        <w:t>Leadership and Management</w:t>
                      </w:r>
                    </w:p>
                    <w:p w14:paraId="3F6E67F3" w14:textId="77777777" w:rsidR="004E5E8E" w:rsidRPr="004E5E8E" w:rsidRDefault="004E5E8E" w:rsidP="004E5E8E">
                      <w:pPr>
                        <w:spacing w:line="232" w:lineRule="auto"/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 w:rsidRPr="004E5E8E">
                        <w:rPr>
                          <w:rFonts w:ascii="Arial" w:hAnsi="Arial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The wellbeing and personal development opportunities of all staff will be prioritised</w:t>
                      </w:r>
                    </w:p>
                    <w:p w14:paraId="2BA2DB87" w14:textId="77777777" w:rsidR="004E5E8E" w:rsidRDefault="004E5E8E" w:rsidP="004E5E8E">
                      <w:pPr>
                        <w:pStyle w:val="ListParagraph"/>
                        <w:spacing w:line="232" w:lineRule="auto"/>
                        <w:ind w:left="360"/>
                        <w:rPr>
                          <w:rFonts w:ascii="Arial" w:hAnsi="Arial" w:cs="Arial"/>
                          <w:bCs/>
                          <w:i/>
                          <w:color w:val="auto"/>
                          <w:sz w:val="18"/>
                          <w:szCs w:val="18"/>
                        </w:rPr>
                      </w:pPr>
                    </w:p>
                    <w:p w14:paraId="2ECC6F30" w14:textId="2F22FFEC" w:rsidR="00636F18" w:rsidRDefault="005223C2" w:rsidP="005223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DD545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To </w:t>
                      </w:r>
                      <w:r w:rsidR="00636F18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raise </w:t>
                      </w:r>
                      <w:r w:rsidR="00FB1CA3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staff awareness of different learning styles among colleagues, including the impact of neurodiversity</w:t>
                      </w:r>
                    </w:p>
                    <w:p w14:paraId="7927D2BD" w14:textId="04A1A2D8" w:rsidR="005223C2" w:rsidRPr="00DD5450" w:rsidRDefault="00636F18" w:rsidP="005223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To </w:t>
                      </w:r>
                      <w:r w:rsidR="007859EC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continue supporting</w:t>
                      </w:r>
                      <w:r w:rsidR="005223C2" w:rsidRPr="00DD545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 teachers to develop leadership and management skills to empower their class teams using Situational leadership Model</w:t>
                      </w:r>
                    </w:p>
                    <w:p w14:paraId="1A5347DF" w14:textId="02D977D6" w:rsidR="005223C2" w:rsidRDefault="005223C2" w:rsidP="005223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DD545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To continue to work with the LA</w:t>
                      </w:r>
                      <w:r w:rsidR="004317CB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 and ICB</w:t>
                      </w:r>
                      <w:r w:rsidRPr="00DD545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 to address </w:t>
                      </w:r>
                      <w:r w:rsidR="004317CB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needs-led funding issues</w:t>
                      </w:r>
                    </w:p>
                    <w:p w14:paraId="63803A06" w14:textId="0A20787B" w:rsidR="007C5181" w:rsidRDefault="007C5181" w:rsidP="005223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To de</w:t>
                      </w:r>
                      <w:r w:rsidR="00E01EAC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velop a joint programme of training in collaboration with the SSN team for exceptional health needs</w:t>
                      </w:r>
                    </w:p>
                    <w:p w14:paraId="272AFD29" w14:textId="3A804BDA" w:rsidR="0092581D" w:rsidRPr="00DD5450" w:rsidRDefault="0092581D" w:rsidP="005223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To revise and implement new induction and basic training modules that reflect current learner population and staff needs</w:t>
                      </w:r>
                    </w:p>
                    <w:p w14:paraId="7480E24D" w14:textId="6A4EA108" w:rsidR="005223C2" w:rsidRDefault="005223C2" w:rsidP="005223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DD5450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To ensure that awareness of the needs of the learners and the emotional impact this can have on staff is embedded in </w:t>
                      </w:r>
                      <w:r w:rsidR="00636F18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the offer of regular debriefs</w:t>
                      </w:r>
                    </w:p>
                    <w:p w14:paraId="1745BBA4" w14:textId="038AAD88" w:rsidR="005223C2" w:rsidRDefault="00A241F6" w:rsidP="005B602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To develop a more robust approach to absence management that includes </w:t>
                      </w:r>
                      <w:r w:rsidR="00257C15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due consideration of mental as well as physical health</w:t>
                      </w:r>
                    </w:p>
                    <w:p w14:paraId="19ADE2F5" w14:textId="2396BD06" w:rsidR="00A547B6" w:rsidRDefault="00A547B6" w:rsidP="008B585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 w:rsidRPr="008948CC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To continue supporting staff with individual CPD </w:t>
                      </w:r>
                      <w:r w:rsidR="00586995" w:rsidRPr="008948CC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opportunities (HLTA, Apprenticeship, NPQs)</w:t>
                      </w:r>
                    </w:p>
                    <w:p w14:paraId="67A42331" w14:textId="2558B45F" w:rsidR="00DB15F5" w:rsidRPr="005B602F" w:rsidRDefault="00DB15F5" w:rsidP="008B585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32" w:lineRule="auto"/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 xml:space="preserve">To ensure that </w:t>
                      </w:r>
                      <w:r w:rsidR="00E01715">
                        <w:rPr>
                          <w:rFonts w:ascii="Arial" w:hAnsi="Arial" w:cs="Arial"/>
                          <w:i/>
                          <w:color w:val="auto"/>
                          <w:sz w:val="22"/>
                          <w:szCs w:val="22"/>
                        </w:rPr>
                        <w:t>policy and risk assessment review is organised in an efficient and secure way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448F41" w14:textId="55DA7083" w:rsidR="001C2DD0" w:rsidRPr="00BE36F7" w:rsidRDefault="002F3687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  <w:r w:rsidRPr="004246AD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Intention</w:t>
      </w:r>
      <w:r w:rsidR="001C2DD0" w:rsidRPr="004246AD">
        <w:rPr>
          <w:rFonts w:ascii="Arial" w:hAnsi="Arial" w:cs="Arial"/>
          <w:b/>
          <w:bCs/>
          <w:color w:val="7030A0"/>
          <w:sz w:val="28"/>
          <w:szCs w:val="28"/>
        </w:rPr>
        <w:t xml:space="preserve"> 1 – Quality of </w:t>
      </w:r>
      <w:r w:rsidRPr="004246AD">
        <w:rPr>
          <w:rFonts w:ascii="Arial" w:hAnsi="Arial" w:cs="Arial"/>
          <w:b/>
          <w:bCs/>
          <w:color w:val="7030A0"/>
          <w:sz w:val="28"/>
          <w:szCs w:val="28"/>
        </w:rPr>
        <w:t>Education</w:t>
      </w:r>
    </w:p>
    <w:p w14:paraId="6238B829" w14:textId="77777777" w:rsidR="00BE36F7" w:rsidRPr="00BE36F7" w:rsidRDefault="00BE36F7" w:rsidP="00366787">
      <w:pPr>
        <w:pStyle w:val="ListParagraph"/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8"/>
          <w:szCs w:val="28"/>
        </w:rPr>
      </w:pPr>
      <w:r w:rsidRPr="00BE36F7">
        <w:rPr>
          <w:rFonts w:ascii="Arial" w:hAnsi="Arial" w:cs="Arial"/>
          <w:b/>
          <w:bCs/>
          <w:color w:val="00B050"/>
          <w:sz w:val="28"/>
          <w:szCs w:val="28"/>
        </w:rPr>
        <w:t>All learners will access a curriculum relevant to their needs and delivered by well trained and responsive adults</w:t>
      </w:r>
    </w:p>
    <w:p w14:paraId="026469E7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 xml:space="preserve">To develop staff skills and knowledge </w:t>
      </w:r>
      <w:proofErr w:type="gramStart"/>
      <w:r w:rsidRPr="00392028">
        <w:rPr>
          <w:rFonts w:ascii="Arial" w:hAnsi="Arial" w:cs="Arial"/>
          <w:bCs/>
          <w:i/>
          <w:sz w:val="18"/>
          <w:szCs w:val="18"/>
        </w:rPr>
        <w:t>in order to</w:t>
      </w:r>
      <w:proofErr w:type="gramEnd"/>
      <w:r w:rsidRPr="00392028">
        <w:rPr>
          <w:rFonts w:ascii="Arial" w:hAnsi="Arial" w:cs="Arial"/>
          <w:bCs/>
          <w:i/>
          <w:sz w:val="18"/>
          <w:szCs w:val="18"/>
        </w:rPr>
        <w:t xml:space="preserve"> continue to provide opportunities that allow for learner- led discovery, initiation and play </w:t>
      </w:r>
    </w:p>
    <w:p w14:paraId="613F75CB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develop a deeper understanding across the wider team of how learning intentions inform a process model style of teaching,” Informed Scruffy</w:t>
      </w:r>
    </w:p>
    <w:p w14:paraId="5A96D366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 xml:space="preserve">For all the learning team to understand and refer to the NEW developmental levels associated with Rosewood learners </w:t>
      </w:r>
    </w:p>
    <w:p w14:paraId="6738DB0D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continue to ensure data from assessment explicitly supports the Learning Journey for every learner</w:t>
      </w:r>
    </w:p>
    <w:p w14:paraId="0B386A40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continue needs-led Conductive Education interventions for advice and guidance to teams and to identify where specific programmes are required</w:t>
      </w:r>
      <w:r w:rsidRPr="00392028">
        <w:rPr>
          <w:rFonts w:ascii="Arial" w:hAnsi="Arial" w:cs="Arial"/>
          <w:bCs/>
          <w:sz w:val="18"/>
          <w:szCs w:val="18"/>
        </w:rPr>
        <w:t xml:space="preserve"> </w:t>
      </w:r>
    </w:p>
    <w:p w14:paraId="0E50DBA4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continue to develop school-wide skills and knowledge of the impact of music and using music to control adults across the school and ensure support is embedded in the ImPACTS curricula documentation</w:t>
      </w:r>
    </w:p>
    <w:p w14:paraId="4F06D381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Telling a ‘Scruffy’ story – to ensure that is an appropriate balance between child-led and adult-initiated learning</w:t>
      </w:r>
    </w:p>
    <w:p w14:paraId="53ECED27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continue curriculum development work, expanding the breadth of the Rosewood Developmental Levels across all key-skill areas up to the Concrete level of learning</w:t>
      </w:r>
    </w:p>
    <w:p w14:paraId="4352E395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work with Great Oaks to establish a transition pathway for learners working beyond ImPACTS</w:t>
      </w:r>
    </w:p>
    <w:p w14:paraId="5DF1B2FA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look at the impact on teaching of the research undertaken on smell and how it can support learning for learners with PMLD</w:t>
      </w:r>
    </w:p>
    <w:p w14:paraId="1C6C1796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develop skills and knowledge in support of sensory integration – understanding proprioception, the vestibular system, and impact on wellbeing and learning</w:t>
      </w:r>
    </w:p>
    <w:p w14:paraId="5B107C1C" w14:textId="3DBD2BDB" w:rsidR="00066979" w:rsidRPr="00066979" w:rsidRDefault="00066979" w:rsidP="00366787">
      <w:pPr>
        <w:pStyle w:val="ListParagraph"/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714"/>
      </w:tblGrid>
      <w:tr w:rsidR="005F525B" w:rsidRPr="00603B9A" w14:paraId="41916E7A" w14:textId="77777777" w:rsidTr="0094008F">
        <w:tc>
          <w:tcPr>
            <w:tcW w:w="4724" w:type="dxa"/>
          </w:tcPr>
          <w:p w14:paraId="227632B0" w14:textId="77777777" w:rsidR="005F525B" w:rsidRPr="00603B9A" w:rsidRDefault="005F525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have already done </w:t>
            </w:r>
          </w:p>
          <w:p w14:paraId="2B834EB9" w14:textId="734D5443" w:rsidR="005F525B" w:rsidRPr="00603B9A" w:rsidRDefault="0050482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="00A42142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9850A5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="001C2DD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-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A42142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9850A5"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4725" w:type="dxa"/>
            <w:shd w:val="clear" w:color="auto" w:fill="FFFFFF" w:themeFill="background1"/>
          </w:tcPr>
          <w:p w14:paraId="676FDF4E" w14:textId="77777777" w:rsidR="005F525B" w:rsidRPr="00603B9A" w:rsidRDefault="005F525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</w:t>
            </w:r>
            <w:r w:rsidR="00CB5368">
              <w:rPr>
                <w:rFonts w:ascii="Arial" w:hAnsi="Arial" w:cs="Arial"/>
                <w:b/>
                <w:color w:val="auto"/>
                <w:sz w:val="22"/>
                <w:szCs w:val="22"/>
              </w:rPr>
              <w:t>intend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to do this year</w:t>
            </w:r>
          </w:p>
          <w:p w14:paraId="49D693D8" w14:textId="085F0334" w:rsidR="005F525B" w:rsidRPr="00603B9A" w:rsidRDefault="001C2DD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="0085597C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9850A5"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  <w:r w:rsidR="00504823"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- </w:t>
            </w:r>
            <w:r w:rsidR="0085597C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9850A5">
              <w:rPr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714" w:type="dxa"/>
          </w:tcPr>
          <w:p w14:paraId="47F29D82" w14:textId="77777777" w:rsidR="005F525B" w:rsidRPr="00603B9A" w:rsidRDefault="005F525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Our </w:t>
            </w:r>
            <w:proofErr w:type="gramStart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>long term</w:t>
            </w:r>
            <w:proofErr w:type="gramEnd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CB5368">
              <w:rPr>
                <w:rFonts w:ascii="Arial" w:hAnsi="Arial" w:cs="Arial"/>
                <w:b/>
                <w:color w:val="auto"/>
                <w:sz w:val="22"/>
                <w:szCs w:val="22"/>
              </w:rPr>
              <w:t>intentions</w:t>
            </w:r>
          </w:p>
        </w:tc>
      </w:tr>
      <w:tr w:rsidR="005F525B" w:rsidRPr="00603B9A" w14:paraId="21296B20" w14:textId="77777777" w:rsidTr="00A11467">
        <w:trPr>
          <w:trHeight w:val="96"/>
        </w:trPr>
        <w:tc>
          <w:tcPr>
            <w:tcW w:w="4724" w:type="dxa"/>
          </w:tcPr>
          <w:p w14:paraId="5CA1DA1D" w14:textId="77777777" w:rsidR="001C0139" w:rsidRPr="00551F20" w:rsidRDefault="00DB4BC6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Reviewed the developmental levels of ImPACTS, and after initially identifying five developmental levels, have now concluded the need for seven.</w:t>
            </w:r>
          </w:p>
          <w:p w14:paraId="08C52297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1D32E0" w14:textId="437F6150" w:rsidR="002E1A44" w:rsidRPr="00551F20" w:rsidRDefault="002E1A44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Embedded the development of co-regulation to self-regulation into the learning grids of each currently used developmental level.</w:t>
            </w:r>
          </w:p>
          <w:p w14:paraId="3ABA4F53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CA662F9" w14:textId="0C3079B8" w:rsidR="002E1A44" w:rsidRPr="00551F20" w:rsidRDefault="002E1A44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Identified the need to extend this to the new seven levels and </w:t>
            </w:r>
            <w:r w:rsidR="007B0852" w:rsidRPr="00551F20">
              <w:rPr>
                <w:rFonts w:ascii="Arial" w:hAnsi="Arial" w:cs="Arial"/>
                <w:color w:val="auto"/>
                <w:sz w:val="22"/>
                <w:szCs w:val="22"/>
              </w:rPr>
              <w:t>to use</w:t>
            </w: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the research to develop the self-advocacy assessment </w:t>
            </w:r>
            <w:r w:rsidR="007B0852" w:rsidRPr="00551F20">
              <w:rPr>
                <w:rFonts w:ascii="Arial" w:hAnsi="Arial" w:cs="Arial"/>
                <w:color w:val="auto"/>
                <w:sz w:val="22"/>
                <w:szCs w:val="22"/>
              </w:rPr>
              <w:t>and curriculum</w:t>
            </w:r>
          </w:p>
          <w:p w14:paraId="759CEF03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706014" w14:textId="37DEB39A" w:rsidR="007B0852" w:rsidRPr="00551F20" w:rsidRDefault="00423CA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Delivered a range of INSET and ongoing training for all staff throughout the year. We have, however, identified a need to review and secure teachers’ understanding of the balance between child and adult initiated learning.</w:t>
            </w:r>
          </w:p>
          <w:p w14:paraId="6F9B40C2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4D53C75" w14:textId="27CFF29D" w:rsidR="00051076" w:rsidRPr="00551F20" w:rsidRDefault="00FF72CF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Teachers have consistently submitted emails explaining learning journeys, however further </w:t>
            </w: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work is required </w:t>
            </w:r>
            <w:proofErr w:type="gramStart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in order to</w:t>
            </w:r>
            <w:proofErr w:type="gramEnd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involve the whole class team.  We have also identified the need to look at the quality of the </w:t>
            </w:r>
            <w:r w:rsidR="00315BB5" w:rsidRPr="00551F20">
              <w:rPr>
                <w:rFonts w:ascii="Arial" w:hAnsi="Arial" w:cs="Arial"/>
                <w:color w:val="auto"/>
                <w:sz w:val="22"/>
                <w:szCs w:val="22"/>
              </w:rPr>
              <w:t>data analysis by teachers.</w:t>
            </w:r>
          </w:p>
          <w:p w14:paraId="6FD96CBF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4CF3ADB" w14:textId="70EA8411" w:rsidR="004A1CFB" w:rsidRPr="00551F20" w:rsidRDefault="004A1CF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We have changed the format of the curriculum to make this more user-friendly </w:t>
            </w:r>
            <w:proofErr w:type="gramStart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in order to</w:t>
            </w:r>
            <w:proofErr w:type="gramEnd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inform all staff.  This was well-received by a focus group and is now being </w:t>
            </w:r>
            <w:r w:rsidR="00245F50" w:rsidRPr="00551F20">
              <w:rPr>
                <w:rFonts w:ascii="Arial" w:hAnsi="Arial" w:cs="Arial"/>
                <w:color w:val="auto"/>
                <w:sz w:val="22"/>
                <w:szCs w:val="22"/>
              </w:rPr>
              <w:t>applied across every curriculum.</w:t>
            </w:r>
          </w:p>
          <w:p w14:paraId="110B6E86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7C27151" w14:textId="4B18CA08" w:rsidR="00245F50" w:rsidRPr="00551F20" w:rsidRDefault="00245F5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We moved from a clinic-based approach to an intervention and coaching approach, based on ongoing SLT monitoring and feedback from the MDT.  This has had a direct impact on all teams involved.</w:t>
            </w:r>
          </w:p>
          <w:p w14:paraId="77319740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884B820" w14:textId="4785E867" w:rsidR="00784D2D" w:rsidRPr="00551F20" w:rsidRDefault="00784D2D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The delivery of INSET on Hearing was evaluated positively by the staff team.  The hearing coding </w:t>
            </w:r>
            <w:r w:rsidR="00F670CB" w:rsidRPr="00551F20">
              <w:rPr>
                <w:rFonts w:ascii="Arial" w:hAnsi="Arial" w:cs="Arial"/>
                <w:color w:val="auto"/>
                <w:sz w:val="22"/>
                <w:szCs w:val="22"/>
              </w:rPr>
              <w:t>will be added to all learners’ documentation at their next annual review.</w:t>
            </w:r>
          </w:p>
          <w:p w14:paraId="47EA1F11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373C923" w14:textId="2587057C" w:rsidR="00F670CB" w:rsidRPr="00551F20" w:rsidRDefault="0085694D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The direct input and coaching from the Intensive Interaction practitioner </w:t>
            </w:r>
            <w:proofErr w:type="gramStart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has</w:t>
            </w:r>
            <w:proofErr w:type="gramEnd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influenced the quality of music teaching in all classes involved.  We would hope to extend this to complete the music intervention and develop into focus on Sensory Stories.</w:t>
            </w:r>
          </w:p>
          <w:p w14:paraId="08EAFB8A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4208CCC" w14:textId="703052F2" w:rsidR="0085694D" w:rsidRPr="00551F20" w:rsidRDefault="0085694D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Sensory lead delivered a thought-provoking presentation to</w:t>
            </w:r>
            <w:r w:rsidR="00C95434"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the</w:t>
            </w: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teaching team on Smell, we now need to develop this to include the research in planned development work</w:t>
            </w:r>
            <w:r w:rsidR="00C95434"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as appropriate.</w:t>
            </w:r>
          </w:p>
          <w:p w14:paraId="1947045B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708C0B2" w14:textId="3F78D318" w:rsidR="00583D53" w:rsidRPr="00551F20" w:rsidRDefault="00B4685C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We introduced the concept of Turn-Timing.  </w:t>
            </w:r>
          </w:p>
          <w:p w14:paraId="052E1348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AF56865" w14:textId="0FFA0212" w:rsidR="00B4685C" w:rsidRPr="00551F20" w:rsidRDefault="00B4685C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All teachers reviewed their Scheme of Work for ‘Hello’</w:t>
            </w:r>
          </w:p>
          <w:p w14:paraId="0AC3AD50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76F2693" w14:textId="503134CE" w:rsidR="002F20A8" w:rsidRPr="00551F20" w:rsidRDefault="002F20A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The Affective Communication Assessment booklet has been developed into five stages </w:t>
            </w:r>
            <w:r w:rsidR="00516180" w:rsidRPr="00551F20">
              <w:rPr>
                <w:rFonts w:ascii="Arial" w:hAnsi="Arial" w:cs="Arial"/>
                <w:color w:val="auto"/>
                <w:sz w:val="22"/>
                <w:szCs w:val="22"/>
              </w:rPr>
              <w:t>in line with the Communication Assessment</w:t>
            </w:r>
          </w:p>
          <w:p w14:paraId="51B554D8" w14:textId="77777777" w:rsidR="00551F20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9582E58" w14:textId="2AB3E06C" w:rsidR="00516180" w:rsidRPr="00551F20" w:rsidRDefault="0051618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Early initial meetings with Great Oaks have taken place </w:t>
            </w:r>
            <w:proofErr w:type="gramStart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>with regard to</w:t>
            </w:r>
            <w:proofErr w:type="gramEnd"/>
            <w:r w:rsidRPr="00551F20">
              <w:rPr>
                <w:rFonts w:ascii="Arial" w:hAnsi="Arial" w:cs="Arial"/>
                <w:color w:val="auto"/>
                <w:sz w:val="22"/>
                <w:szCs w:val="22"/>
              </w:rPr>
              <w:t xml:space="preserve"> joint curriculum development; this work needs to be built on in the future.</w:t>
            </w:r>
          </w:p>
          <w:p w14:paraId="61C06550" w14:textId="77777777" w:rsidR="00C95434" w:rsidRDefault="00C95434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F19211F" w14:textId="48B2D0E9" w:rsidR="00551F20" w:rsidRPr="00C95434" w:rsidRDefault="00551F2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The school </w:t>
            </w:r>
            <w:r w:rsidR="00C016A4">
              <w:rPr>
                <w:rFonts w:ascii="Arial" w:hAnsi="Arial" w:cs="Arial"/>
                <w:color w:val="auto"/>
                <w:sz w:val="22"/>
                <w:szCs w:val="22"/>
              </w:rPr>
              <w:t>underwent a successful Ofsted inspection in October 2023 and maintained its Outstanding rating.</w:t>
            </w:r>
          </w:p>
        </w:tc>
        <w:tc>
          <w:tcPr>
            <w:tcW w:w="4725" w:type="dxa"/>
          </w:tcPr>
          <w:p w14:paraId="4A79B343" w14:textId="77777777" w:rsidR="00D71CB6" w:rsidRDefault="00530FF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Starting with the core curriculum areas to develop an inclusive ImPACTS</w:t>
            </w:r>
            <w:r w:rsidR="003E53C8">
              <w:rPr>
                <w:rFonts w:ascii="Arial" w:hAnsi="Arial" w:cs="Arial"/>
                <w:color w:val="auto"/>
                <w:sz w:val="22"/>
                <w:szCs w:val="22"/>
              </w:rPr>
              <w:t xml:space="preserve"> that covers 7 developmental levels.</w:t>
            </w:r>
          </w:p>
          <w:p w14:paraId="50F5FE96" w14:textId="77777777" w:rsidR="00540E9E" w:rsidRDefault="00540E9E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4090C72" w14:textId="5B59EDF6" w:rsidR="00540E9E" w:rsidRDefault="006367B5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Removing the barrier of ImPACTS and Extended ImPACTS to develop an inclusive curriculum offer that reflects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the majority of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learners at the school.</w:t>
            </w:r>
          </w:p>
          <w:p w14:paraId="35FA0C04" w14:textId="77777777" w:rsidR="003E53C8" w:rsidRDefault="003E53C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CACBD1" w14:textId="77777777" w:rsidR="003E53C8" w:rsidRDefault="003E53C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Continue to develop the workforces understanding of responsive play </w:t>
            </w:r>
            <w:r w:rsidR="00B5775D">
              <w:rPr>
                <w:rFonts w:ascii="Arial" w:hAnsi="Arial" w:cs="Arial"/>
                <w:color w:val="auto"/>
                <w:sz w:val="22"/>
                <w:szCs w:val="22"/>
              </w:rPr>
              <w:t>through continued development of underpinning knowledge and skills in Informed SCRUFFY.</w:t>
            </w:r>
          </w:p>
          <w:p w14:paraId="367912CE" w14:textId="77777777" w:rsidR="001D1F9B" w:rsidRDefault="001D1F9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391F60F" w14:textId="77777777" w:rsidR="001D1F9B" w:rsidRDefault="001D1F9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develop </w:t>
            </w:r>
            <w:r w:rsidR="00125D38">
              <w:rPr>
                <w:rFonts w:ascii="Arial" w:hAnsi="Arial" w:cs="Arial"/>
                <w:color w:val="auto"/>
                <w:sz w:val="22"/>
                <w:szCs w:val="22"/>
              </w:rPr>
              <w:t>descriptions and ensure all staff understand the new developmental levels and how this information can inform working with the learners.</w:t>
            </w:r>
          </w:p>
          <w:p w14:paraId="74F5A0E9" w14:textId="77777777" w:rsidR="00D84743" w:rsidRDefault="00D8474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3A89ABA" w14:textId="77777777" w:rsidR="00D84743" w:rsidRDefault="00D8474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review the data collected and look more analytically at developmental levels and how rates of progress may </w:t>
            </w:r>
            <w:r w:rsidR="005F4037">
              <w:rPr>
                <w:rFonts w:ascii="Arial" w:hAnsi="Arial" w:cs="Arial"/>
                <w:color w:val="auto"/>
                <w:sz w:val="22"/>
                <w:szCs w:val="22"/>
              </w:rPr>
              <w:t>vary with level of assessed need.</w:t>
            </w:r>
          </w:p>
          <w:p w14:paraId="4F9C0A91" w14:textId="77777777" w:rsidR="005F4037" w:rsidRDefault="005F4037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7B58A31" w14:textId="77777777" w:rsidR="00385985" w:rsidRDefault="00385985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continue to develop and skill- up the work force to look for and understand the importance of functional movement and matching learning with </w:t>
            </w:r>
            <w:r w:rsidR="00A53204">
              <w:rPr>
                <w:rFonts w:ascii="Arial" w:hAnsi="Arial" w:cs="Arial"/>
                <w:color w:val="auto"/>
                <w:sz w:val="22"/>
                <w:szCs w:val="22"/>
              </w:rPr>
              <w:t>postural management.</w:t>
            </w:r>
          </w:p>
          <w:p w14:paraId="4A66352C" w14:textId="77777777" w:rsidR="00A53204" w:rsidRDefault="00A53204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A61F04A" w14:textId="77777777" w:rsidR="00A53204" w:rsidRDefault="002E53ED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Develop a balance and a shared understanding of how a range of learning activities need to be planned that allow for child-led, adult directed</w:t>
            </w:r>
            <w:r w:rsidR="0058753A">
              <w:rPr>
                <w:rFonts w:ascii="Arial" w:hAnsi="Arial" w:cs="Arial"/>
                <w:color w:val="auto"/>
                <w:sz w:val="22"/>
                <w:szCs w:val="22"/>
              </w:rPr>
              <w:t xml:space="preserve"> and joint learning opportunities.</w:t>
            </w:r>
          </w:p>
          <w:p w14:paraId="24681834" w14:textId="77777777" w:rsidR="00DA7D17" w:rsidRDefault="00DA7D17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87B1066" w14:textId="77777777" w:rsidR="00DA7D17" w:rsidRDefault="001F252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Develop Basic training offer to cover all the core principles of working at Rosewood</w:t>
            </w:r>
            <w:r w:rsidR="00E22D58">
              <w:rPr>
                <w:rFonts w:ascii="Arial" w:hAnsi="Arial" w:cs="Arial"/>
                <w:color w:val="auto"/>
                <w:sz w:val="22"/>
                <w:szCs w:val="22"/>
              </w:rPr>
              <w:t xml:space="preserve"> and will include the importance of music in PMLD learning.</w:t>
            </w:r>
          </w:p>
          <w:p w14:paraId="2F8DAA4B" w14:textId="77777777" w:rsidR="00B177F3" w:rsidRDefault="00B177F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14F0B7B" w14:textId="77777777" w:rsidR="00B177F3" w:rsidRDefault="00B177F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Working with the leaders of learning to develop how they are articulating the learning journey that coaches the team </w:t>
            </w:r>
            <w:r w:rsidR="00B37033">
              <w:rPr>
                <w:rFonts w:ascii="Arial" w:hAnsi="Arial" w:cs="Arial"/>
                <w:color w:val="auto"/>
                <w:sz w:val="22"/>
                <w:szCs w:val="22"/>
              </w:rPr>
              <w:t>and develops practice and therefore raises involvement levels.</w:t>
            </w:r>
          </w:p>
          <w:p w14:paraId="02A7427C" w14:textId="77777777" w:rsidR="006367B5" w:rsidRDefault="006367B5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27C251" w14:textId="77777777" w:rsidR="006367B5" w:rsidRDefault="006367B5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Improve curriculum working with Great Oaks to both share development of ImPACTS work and look at the GO Levels to provide </w:t>
            </w:r>
            <w:r w:rsidR="004F0258">
              <w:rPr>
                <w:rFonts w:ascii="Arial" w:hAnsi="Arial" w:cs="Arial"/>
                <w:color w:val="auto"/>
                <w:sz w:val="22"/>
                <w:szCs w:val="22"/>
              </w:rPr>
              <w:t>a curriculum for any leaner who may go above the ImPACTS levels in a particular area of the curriculum.</w:t>
            </w:r>
          </w:p>
          <w:p w14:paraId="1EEEE527" w14:textId="77777777" w:rsidR="00850105" w:rsidRDefault="00850105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8D90B9B" w14:textId="2BF28DD3" w:rsidR="00850105" w:rsidRDefault="00850105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Continue </w:t>
            </w:r>
            <w:r w:rsidR="00B67962">
              <w:rPr>
                <w:rFonts w:ascii="Arial" w:hAnsi="Arial" w:cs="Arial"/>
                <w:color w:val="auto"/>
                <w:sz w:val="22"/>
                <w:szCs w:val="22"/>
              </w:rPr>
              <w:t>research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led approach to all the curriculum work which will include extended </w:t>
            </w:r>
            <w:r w:rsidR="002C53F3">
              <w:rPr>
                <w:rFonts w:ascii="Arial" w:hAnsi="Arial" w:cs="Arial"/>
                <w:color w:val="auto"/>
                <w:sz w:val="22"/>
                <w:szCs w:val="22"/>
              </w:rPr>
              <w:t xml:space="preserve">initial research undertaken last year </w:t>
            </w:r>
            <w:r w:rsidR="00B67962">
              <w:rPr>
                <w:rFonts w:ascii="Arial" w:hAnsi="Arial" w:cs="Arial"/>
                <w:color w:val="auto"/>
                <w:sz w:val="22"/>
                <w:szCs w:val="22"/>
              </w:rPr>
              <w:t>and how new information can inform assessment and curriculum planning.</w:t>
            </w:r>
          </w:p>
          <w:p w14:paraId="585F3A70" w14:textId="77777777" w:rsidR="00B67962" w:rsidRDefault="00B67962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B5B523" w14:textId="45C67C4B" w:rsidR="00B67962" w:rsidRPr="00E5046D" w:rsidRDefault="00B67962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Begin new research to </w:t>
            </w:r>
            <w:r w:rsidR="00D84429">
              <w:rPr>
                <w:rFonts w:ascii="Arial" w:hAnsi="Arial" w:cs="Arial"/>
                <w:color w:val="auto"/>
                <w:sz w:val="22"/>
                <w:szCs w:val="22"/>
              </w:rPr>
              <w:t>develop what sensory integration approaches can offer to PMLD learners and how this information can inform the ImPACTS review work.</w:t>
            </w:r>
          </w:p>
        </w:tc>
        <w:tc>
          <w:tcPr>
            <w:tcW w:w="5714" w:type="dxa"/>
          </w:tcPr>
          <w:p w14:paraId="36F2E64B" w14:textId="77777777" w:rsidR="005F525B" w:rsidRPr="00603B9A" w:rsidRDefault="005F525B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B6DD156" w14:textId="563354C5" w:rsidR="004F5123" w:rsidRDefault="004F5123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re-launch ImPACT</w:t>
            </w:r>
            <w:r w:rsidR="004A6879">
              <w:rPr>
                <w:rFonts w:ascii="Arial" w:hAnsi="Arial" w:cs="Arial"/>
                <w:color w:val="auto"/>
                <w:sz w:val="22"/>
                <w:szCs w:val="22"/>
              </w:rPr>
              <w:t xml:space="preserve">S in </w:t>
            </w:r>
            <w:r w:rsidR="00BC7DF0">
              <w:rPr>
                <w:rFonts w:ascii="Arial" w:hAnsi="Arial" w:cs="Arial"/>
                <w:color w:val="auto"/>
                <w:sz w:val="22"/>
                <w:szCs w:val="22"/>
              </w:rPr>
              <w:t>seven</w:t>
            </w:r>
            <w:r w:rsidR="004A6879">
              <w:rPr>
                <w:rFonts w:ascii="Arial" w:hAnsi="Arial" w:cs="Arial"/>
                <w:color w:val="auto"/>
                <w:sz w:val="22"/>
                <w:szCs w:val="22"/>
              </w:rPr>
              <w:t xml:space="preserve"> developmental levels, encompassing the whole learner population</w:t>
            </w:r>
            <w:r w:rsidR="00A15362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29B81A59" w14:textId="77777777" w:rsidR="00A15362" w:rsidRDefault="00A15362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56A7236" w14:textId="1ADC1D0B" w:rsidR="00A15362" w:rsidRDefault="00A15362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</w:t>
            </w:r>
            <w:r w:rsidR="00445AC3">
              <w:rPr>
                <w:rFonts w:ascii="Arial" w:hAnsi="Arial" w:cs="Arial"/>
                <w:color w:val="auto"/>
                <w:sz w:val="22"/>
                <w:szCs w:val="22"/>
              </w:rPr>
              <w:t>introduce the use of GO Levels as a continuation for a small number of learners who progress beyond ImPACTS</w:t>
            </w:r>
          </w:p>
          <w:p w14:paraId="4B5412CD" w14:textId="77777777" w:rsidR="00445AC3" w:rsidRDefault="00445AC3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788A7DB" w14:textId="3E21DD23" w:rsidR="00445AC3" w:rsidRDefault="00445AC3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create an electronic teacher platform that centralises access to </w:t>
            </w:r>
            <w:r w:rsidR="00FD72E2">
              <w:rPr>
                <w:rFonts w:ascii="Arial" w:hAnsi="Arial" w:cs="Arial"/>
                <w:color w:val="auto"/>
                <w:sz w:val="22"/>
                <w:szCs w:val="22"/>
              </w:rPr>
              <w:t>all ImPACTS materials</w:t>
            </w:r>
          </w:p>
          <w:p w14:paraId="16D384C8" w14:textId="77777777" w:rsidR="00471F68" w:rsidRPr="00760C2E" w:rsidRDefault="00471F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B99ADD8" w14:textId="77777777" w:rsidR="00471F68" w:rsidRDefault="00471F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Our learners will have opportunities to lead learning and we will focus on the process of learning that demonstrates progress through motivating and playful curriculum opportunities</w:t>
            </w:r>
          </w:p>
          <w:p w14:paraId="61AF125B" w14:textId="77777777" w:rsidR="008C392A" w:rsidRDefault="008C392A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4601390" w14:textId="711752B9" w:rsidR="008C392A" w:rsidRDefault="008C392A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All staff will be trained and understand </w:t>
            </w:r>
            <w:r w:rsidR="00690088">
              <w:rPr>
                <w:rFonts w:ascii="Arial" w:hAnsi="Arial" w:cs="Arial"/>
                <w:color w:val="auto"/>
                <w:sz w:val="22"/>
                <w:szCs w:val="22"/>
              </w:rPr>
              <w:t>seven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developmental levels used to assess learners and understand the main teaching requirements of each level of need</w:t>
            </w:r>
          </w:p>
          <w:p w14:paraId="44DB415F" w14:textId="77777777" w:rsidR="00F661D0" w:rsidRDefault="00F661D0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A67ACFC" w14:textId="25FAE035" w:rsidR="00F661D0" w:rsidRDefault="00426552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The learne</w:t>
            </w:r>
            <w:r w:rsidR="000A73C1">
              <w:rPr>
                <w:rFonts w:ascii="Arial" w:hAnsi="Arial" w:cs="Arial"/>
                <w:color w:val="auto"/>
                <w:sz w:val="22"/>
                <w:szCs w:val="22"/>
              </w:rPr>
              <w:t>r profiles, developed</w:t>
            </w:r>
            <w:r w:rsidR="008C392A">
              <w:rPr>
                <w:rFonts w:ascii="Arial" w:hAnsi="Arial" w:cs="Arial"/>
                <w:color w:val="auto"/>
                <w:sz w:val="22"/>
                <w:szCs w:val="22"/>
              </w:rPr>
              <w:t xml:space="preserve"> by the school</w:t>
            </w:r>
            <w:r w:rsidR="000A73C1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8C392A">
              <w:rPr>
                <w:rFonts w:ascii="Arial" w:hAnsi="Arial" w:cs="Arial"/>
                <w:color w:val="auto"/>
                <w:sz w:val="22"/>
                <w:szCs w:val="22"/>
              </w:rPr>
              <w:t xml:space="preserve"> will be used to influence and review the curriculum delivered </w:t>
            </w:r>
            <w:r w:rsidR="008C392A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and monitor individual learners</w:t>
            </w:r>
            <w:r w:rsidR="006E7A12">
              <w:rPr>
                <w:rFonts w:ascii="Arial" w:hAnsi="Arial" w:cs="Arial"/>
                <w:color w:val="auto"/>
                <w:sz w:val="22"/>
                <w:szCs w:val="22"/>
              </w:rPr>
              <w:t>’</w:t>
            </w:r>
            <w:r w:rsidR="008C392A">
              <w:rPr>
                <w:rFonts w:ascii="Arial" w:hAnsi="Arial" w:cs="Arial"/>
                <w:color w:val="auto"/>
                <w:sz w:val="22"/>
                <w:szCs w:val="22"/>
              </w:rPr>
              <w:t xml:space="preserve"> access to a relevant EHCP</w:t>
            </w:r>
            <w:r w:rsidR="00BD0716">
              <w:rPr>
                <w:rFonts w:ascii="Arial" w:hAnsi="Arial" w:cs="Arial"/>
                <w:color w:val="auto"/>
                <w:sz w:val="22"/>
                <w:szCs w:val="22"/>
              </w:rPr>
              <w:t xml:space="preserve"> and adult destination</w:t>
            </w:r>
          </w:p>
          <w:p w14:paraId="1C405117" w14:textId="77777777" w:rsidR="00251C26" w:rsidRDefault="00251C26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FEE7A60" w14:textId="05B0CEA0" w:rsidR="00251C26" w:rsidRDefault="00251C26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ensure that our data prediction reflects the changing complexity of need within the school population as well as the development of the curriculum.</w:t>
            </w:r>
          </w:p>
          <w:p w14:paraId="6664005C" w14:textId="77777777" w:rsidR="00F661D0" w:rsidRDefault="00F661D0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56EA7D5" w14:textId="61A56BB6" w:rsidR="00F661D0" w:rsidRPr="00603B9A" w:rsidRDefault="00F661D0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C564D19" w14:textId="77777777" w:rsidR="009946D3" w:rsidRPr="00603B9A" w:rsidRDefault="009946D3" w:rsidP="00366787">
      <w:pPr>
        <w:tabs>
          <w:tab w:val="left" w:pos="540"/>
        </w:tabs>
        <w:ind w:left="0" w:firstLine="0"/>
        <w:mirrorIndents/>
        <w:rPr>
          <w:rFonts w:ascii="Arial" w:hAnsi="Arial" w:cs="Arial"/>
          <w:b/>
          <w:bCs/>
          <w:color w:val="auto"/>
          <w:sz w:val="22"/>
          <w:szCs w:val="22"/>
          <w:highlight w:val="yellow"/>
          <w:u w:val="single"/>
        </w:rPr>
      </w:pPr>
    </w:p>
    <w:tbl>
      <w:tblPr>
        <w:tblpPr w:leftFromText="180" w:rightFromText="180" w:vertAnchor="text" w:horzAnchor="margin" w:tblpX="-152" w:tblpY="168"/>
        <w:tblW w:w="31660" w:type="dxa"/>
        <w:tblLayout w:type="fixed"/>
        <w:tblLook w:val="0000" w:firstRow="0" w:lastRow="0" w:firstColumn="0" w:lastColumn="0" w:noHBand="0" w:noVBand="0"/>
      </w:tblPr>
      <w:tblGrid>
        <w:gridCol w:w="589"/>
        <w:gridCol w:w="3656"/>
        <w:gridCol w:w="2548"/>
        <w:gridCol w:w="1698"/>
        <w:gridCol w:w="1273"/>
        <w:gridCol w:w="2489"/>
        <w:gridCol w:w="3031"/>
        <w:gridCol w:w="3181"/>
        <w:gridCol w:w="2639"/>
        <w:gridCol w:w="2639"/>
        <w:gridCol w:w="2639"/>
        <w:gridCol w:w="2639"/>
        <w:gridCol w:w="2639"/>
      </w:tblGrid>
      <w:tr w:rsidR="008475DC" w:rsidRPr="00A11467" w14:paraId="258D9E3C" w14:textId="77777777" w:rsidTr="00852C07">
        <w:trPr>
          <w:gridAfter w:val="6"/>
          <w:wAfter w:w="16376" w:type="dxa"/>
          <w:tblHeader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4AE046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DEE9" w14:textId="77777777" w:rsidR="008475DC" w:rsidRPr="00A11467" w:rsidRDefault="002F3687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="00625512"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NTENT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F52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IMPLEMENTATION</w:t>
            </w:r>
          </w:p>
          <w:p w14:paraId="42083336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735C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TIMESCALE</w:t>
            </w:r>
          </w:p>
          <w:p w14:paraId="7FD37AF7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When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612B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LEAD </w:t>
            </w:r>
            <w:r w:rsidR="00196BC3"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&amp;</w:t>
            </w:r>
          </w:p>
          <w:p w14:paraId="6E99B02B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OTHERS</w:t>
            </w:r>
          </w:p>
          <w:p w14:paraId="19086413" w14:textId="77777777" w:rsidR="008475DC" w:rsidRPr="00A11467" w:rsidRDefault="008475DC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Who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E984" w14:textId="77777777" w:rsidR="008475DC" w:rsidRPr="00A11467" w:rsidRDefault="00625512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PLANNED </w:t>
            </w:r>
            <w:r w:rsidR="002F3687"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IMPACT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6B22" w14:textId="77777777" w:rsidR="008475DC" w:rsidRPr="00A11467" w:rsidRDefault="00625512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ACTUAL IMPACT</w:t>
            </w:r>
          </w:p>
          <w:p w14:paraId="35E4CCB2" w14:textId="77777777" w:rsidR="00DA6DF6" w:rsidRPr="00A11467" w:rsidRDefault="00DA6DF6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475DC" w:rsidRPr="00A11467" w14:paraId="22DF1570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FC27E8" w14:textId="77777777" w:rsidR="008475DC" w:rsidRPr="00A11467" w:rsidRDefault="00462F23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A1146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CD65" w14:textId="24859442" w:rsidR="006973B1" w:rsidRPr="00A11467" w:rsidRDefault="00D84429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Develop an inclusive ImPACTS that covers 7 developmental levels.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E4D5" w14:textId="77777777" w:rsidR="002E76C8" w:rsidRDefault="00084349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Three-year</w:t>
            </w:r>
            <w:r w:rsidR="001514B2">
              <w:rPr>
                <w:rFonts w:ascii="Arial" w:hAnsi="Arial" w:cs="Arial"/>
                <w:color w:val="auto"/>
                <w:sz w:val="22"/>
                <w:szCs w:val="22"/>
              </w:rPr>
              <w:t xml:space="preserve"> plan has been written.  </w:t>
            </w:r>
            <w:r w:rsidR="00931B16">
              <w:rPr>
                <w:rFonts w:ascii="Arial" w:hAnsi="Arial" w:cs="Arial"/>
                <w:color w:val="auto"/>
                <w:sz w:val="22"/>
                <w:szCs w:val="22"/>
              </w:rPr>
              <w:t>Priorities for 24/25 are broken down into development days over the year</w:t>
            </w:r>
          </w:p>
          <w:p w14:paraId="793B548F" w14:textId="43948FBE" w:rsidR="00BA45A1" w:rsidRPr="00A11467" w:rsidRDefault="00BA45A1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Current workbook to stay static for the academic year; as new assessments are brought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in,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teachers will be given additional PPA time to complete these on paper until the new electronic workbook is completed.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ECFB" w14:textId="433C640D" w:rsidR="002E76C8" w:rsidRPr="00A11467" w:rsidRDefault="00931B16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Ongoing</w:t>
            </w:r>
            <w:r w:rsidR="00127C05">
              <w:rPr>
                <w:rFonts w:ascii="Arial" w:hAnsi="Arial" w:cs="Arial"/>
                <w:color w:val="auto"/>
                <w:sz w:val="22"/>
                <w:szCs w:val="22"/>
              </w:rPr>
              <w:t xml:space="preserve"> throughout the year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ADDB" w14:textId="2F3AADBE" w:rsidR="002E76C8" w:rsidRPr="00A11467" w:rsidRDefault="00D44CBF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KL and whole teaching team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AA47" w14:textId="77777777" w:rsidR="004C05BE" w:rsidRDefault="00D44CBF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By the end of the academic year, </w:t>
            </w:r>
            <w:r w:rsidR="00B025F1">
              <w:rPr>
                <w:rFonts w:ascii="Arial" w:hAnsi="Arial" w:cs="Arial"/>
                <w:color w:val="auto"/>
                <w:sz w:val="22"/>
                <w:szCs w:val="22"/>
              </w:rPr>
              <w:t>all key skill profile &amp; assessments will be updated to 7 developmental levels</w:t>
            </w:r>
          </w:p>
          <w:p w14:paraId="0AC73B21" w14:textId="60900A4B" w:rsidR="00B025F1" w:rsidRPr="00A11467" w:rsidRDefault="00084349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Self-Advocacy</w:t>
            </w:r>
            <w:r w:rsidR="00B025F1">
              <w:rPr>
                <w:rFonts w:ascii="Arial" w:hAnsi="Arial" w:cs="Arial"/>
                <w:color w:val="auto"/>
                <w:sz w:val="22"/>
                <w:szCs w:val="22"/>
              </w:rPr>
              <w:t xml:space="preserve"> and Communication will have a supporting curriculum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20E8" w14:textId="10B67CF5" w:rsidR="009E1D7A" w:rsidRPr="00A42142" w:rsidRDefault="009E1D7A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01F17" w:rsidRPr="00A11467" w14:paraId="68FD0FAA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462328" w14:textId="77777777" w:rsidR="00A01F17" w:rsidRPr="00A11467" w:rsidRDefault="00A01F17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 w:rsidRPr="00A1146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9B96" w14:textId="79955ECD" w:rsidR="00A01F17" w:rsidRPr="00C41F33" w:rsidRDefault="00F7329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41F33">
              <w:rPr>
                <w:rFonts w:ascii="Arial" w:hAnsi="Arial" w:cs="Arial"/>
                <w:color w:val="auto"/>
                <w:sz w:val="22"/>
                <w:szCs w:val="22"/>
              </w:rPr>
              <w:t>Develop the workforce</w:t>
            </w:r>
            <w:r w:rsidR="00127C05" w:rsidRPr="00C41F33">
              <w:rPr>
                <w:rFonts w:ascii="Arial" w:hAnsi="Arial" w:cs="Arial"/>
                <w:color w:val="auto"/>
                <w:sz w:val="22"/>
                <w:szCs w:val="22"/>
              </w:rPr>
              <w:t>’</w:t>
            </w:r>
            <w:r w:rsidRPr="00C41F33">
              <w:rPr>
                <w:rFonts w:ascii="Arial" w:hAnsi="Arial" w:cs="Arial"/>
                <w:color w:val="auto"/>
                <w:sz w:val="22"/>
                <w:szCs w:val="22"/>
              </w:rPr>
              <w:t>s understanding of responsive play through continued development of underpinning knowledge and skills in Informed SCRUFFY.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655C" w14:textId="77777777" w:rsidR="00F766ED" w:rsidRPr="00C41F33" w:rsidRDefault="00C41F33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41F33">
              <w:rPr>
                <w:rFonts w:ascii="Arial" w:hAnsi="Arial" w:cs="Arial"/>
                <w:color w:val="auto"/>
                <w:sz w:val="22"/>
                <w:szCs w:val="22"/>
              </w:rPr>
              <w:t>Inset day on 31.1.25 will focus on understanding developmental levels in class (teacher led)</w:t>
            </w:r>
          </w:p>
          <w:p w14:paraId="15C08C1B" w14:textId="7B755444" w:rsidR="00C41F33" w:rsidRPr="00C41F33" w:rsidRDefault="00157E22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Coaching and mentoring by leaders of learning in classes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ADA5" w14:textId="0FC9B309" w:rsidR="00A01F17" w:rsidRPr="00A11467" w:rsidRDefault="00157E22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Ongoing and 31.1.25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B567" w14:textId="5254575E" w:rsidR="00A01F17" w:rsidRPr="00A11467" w:rsidRDefault="00AB459C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SLT, Class teachers and HLTAs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EF8E" w14:textId="40B5CF91" w:rsidR="00A01F17" w:rsidRPr="00C12575" w:rsidRDefault="00AB459C" w:rsidP="00366787">
            <w:pPr>
              <w:pStyle w:val="ListParagraph"/>
              <w:numPr>
                <w:ilvl w:val="0"/>
                <w:numId w:val="50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12575">
              <w:rPr>
                <w:rFonts w:ascii="Arial" w:hAnsi="Arial" w:cs="Arial"/>
                <w:color w:val="auto"/>
                <w:sz w:val="22"/>
                <w:szCs w:val="22"/>
              </w:rPr>
              <w:t>Teachers and HLTAs will be able to see development of the team using the Adult Engagement Scale and/or Situational Leadership graph</w:t>
            </w:r>
            <w:r w:rsidR="004541C2" w:rsidRPr="00C1257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F1E1" w14:textId="7995AF1A" w:rsidR="000F605D" w:rsidRPr="00A42142" w:rsidRDefault="000F605D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01F17" w:rsidRPr="00A11467" w14:paraId="2B712152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4EDF2C" w14:textId="77777777" w:rsidR="00A01F17" w:rsidRPr="00A11467" w:rsidRDefault="00A01F17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 w:rsidRPr="00A1146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82D6" w14:textId="159AEB70" w:rsidR="00700592" w:rsidRPr="00A11467" w:rsidRDefault="00346AA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Review of learner data </w:t>
            </w:r>
            <w:r w:rsidR="0046028E">
              <w:rPr>
                <w:rFonts w:ascii="Arial" w:hAnsi="Arial" w:cs="Arial"/>
                <w:color w:val="auto"/>
                <w:sz w:val="22"/>
                <w:szCs w:val="22"/>
              </w:rPr>
              <w:t>gathered at assessment stages and reviewed annually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1C24" w14:textId="5EE0D157" w:rsidR="00A01F17" w:rsidRPr="00DD0946" w:rsidRDefault="00537B02" w:rsidP="00366787">
            <w:pPr>
              <w:pStyle w:val="ListParagraph"/>
              <w:numPr>
                <w:ilvl w:val="0"/>
                <w:numId w:val="50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0946">
              <w:rPr>
                <w:rFonts w:ascii="Arial" w:hAnsi="Arial" w:cs="Arial"/>
                <w:color w:val="auto"/>
                <w:sz w:val="22"/>
                <w:szCs w:val="22"/>
              </w:rPr>
              <w:t xml:space="preserve">Analysis of past data </w:t>
            </w:r>
            <w:r w:rsidR="00661368" w:rsidRPr="00DD0946">
              <w:rPr>
                <w:rFonts w:ascii="Arial" w:hAnsi="Arial" w:cs="Arial"/>
                <w:color w:val="auto"/>
                <w:sz w:val="22"/>
                <w:szCs w:val="22"/>
              </w:rPr>
              <w:t>using groups of learners at similar developmental stages to inform predictions for the future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671A" w14:textId="32FAC8D0" w:rsidR="001F0A18" w:rsidRPr="00A11467" w:rsidRDefault="00C1643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Before December 2024</w:t>
            </w:r>
            <w:r w:rsidR="006929FA">
              <w:rPr>
                <w:rFonts w:ascii="Arial" w:hAnsi="Arial" w:cs="Arial"/>
                <w:color w:val="auto"/>
                <w:sz w:val="22"/>
                <w:szCs w:val="22"/>
              </w:rPr>
              <w:t xml:space="preserve"> (Friday 8</w:t>
            </w:r>
            <w:r w:rsidR="006929FA" w:rsidRPr="006929F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 w:rsidR="006929FA">
              <w:rPr>
                <w:rFonts w:ascii="Arial" w:hAnsi="Arial" w:cs="Arial"/>
                <w:color w:val="auto"/>
                <w:sz w:val="22"/>
                <w:szCs w:val="22"/>
              </w:rPr>
              <w:t xml:space="preserve"> November booked)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F1A4" w14:textId="761DD903" w:rsidR="00A01F17" w:rsidRPr="00A11467" w:rsidRDefault="00C1643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3DBD" w14:textId="7A27C0C0" w:rsidR="007B4112" w:rsidRPr="00A11467" w:rsidRDefault="006929FA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Data predictions and cycles will </w:t>
            </w:r>
            <w:r w:rsidR="006A32C3">
              <w:rPr>
                <w:rFonts w:ascii="Arial" w:hAnsi="Arial" w:cs="Arial"/>
                <w:color w:val="auto"/>
                <w:sz w:val="22"/>
                <w:szCs w:val="22"/>
              </w:rPr>
              <w:t xml:space="preserve">be </w:t>
            </w:r>
            <w:r w:rsidR="008B7334">
              <w:rPr>
                <w:rFonts w:ascii="Arial" w:hAnsi="Arial" w:cs="Arial"/>
                <w:color w:val="auto"/>
                <w:sz w:val="22"/>
                <w:szCs w:val="22"/>
              </w:rPr>
              <w:t>reviewed,</w:t>
            </w:r>
            <w:r w:rsidR="006A32C3">
              <w:rPr>
                <w:rFonts w:ascii="Arial" w:hAnsi="Arial" w:cs="Arial"/>
                <w:color w:val="auto"/>
                <w:sz w:val="22"/>
                <w:szCs w:val="22"/>
              </w:rPr>
              <w:t xml:space="preserve"> and any relevant changes noted for predictions in following years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3057" w14:textId="118F2B9D" w:rsidR="00A01F17" w:rsidRPr="00A42142" w:rsidRDefault="00A01F17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2144E" w:rsidRPr="00A11467" w14:paraId="58D4217C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8049B" w14:textId="77777777" w:rsidR="00C2144E" w:rsidRPr="00A11467" w:rsidRDefault="00C2144E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 w:rsidRPr="00A1146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8287" w14:textId="4FB846DA" w:rsidR="00C2144E" w:rsidRPr="00A11467" w:rsidRDefault="0046028E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Workforce development plan to be developed f</w:t>
            </w:r>
            <w:r w:rsidR="009942BF">
              <w:rPr>
                <w:rFonts w:ascii="Arial" w:hAnsi="Arial" w:cs="Arial"/>
                <w:color w:val="auto"/>
                <w:sz w:val="22"/>
                <w:szCs w:val="22"/>
              </w:rPr>
              <w:t>or understanding and skills in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functional movement 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5D40" w14:textId="19C9C2C9" w:rsidR="00C2144E" w:rsidRPr="00595705" w:rsidRDefault="002E1E94" w:rsidP="00366787">
            <w:pPr>
              <w:pStyle w:val="ListParagraph"/>
              <w:numPr>
                <w:ilvl w:val="0"/>
                <w:numId w:val="50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95705">
              <w:rPr>
                <w:rFonts w:ascii="Arial" w:hAnsi="Arial" w:cs="Arial"/>
                <w:color w:val="auto"/>
                <w:sz w:val="22"/>
                <w:szCs w:val="22"/>
              </w:rPr>
              <w:t>New teachers to attend induction training</w:t>
            </w:r>
            <w:r w:rsidR="00595705" w:rsidRPr="0059570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44CD1523" w14:textId="6D985DC2" w:rsidR="00D7445F" w:rsidRPr="00595705" w:rsidRDefault="00925DB3" w:rsidP="00366787">
            <w:pPr>
              <w:pStyle w:val="ListParagraph"/>
              <w:numPr>
                <w:ilvl w:val="0"/>
                <w:numId w:val="50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KL</w:t>
            </w:r>
            <w:r w:rsidR="00D7445F" w:rsidRPr="0059570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95705" w:rsidRPr="00595705">
              <w:rPr>
                <w:rFonts w:ascii="Arial" w:hAnsi="Arial" w:cs="Arial"/>
                <w:color w:val="auto"/>
                <w:sz w:val="22"/>
                <w:szCs w:val="22"/>
              </w:rPr>
              <w:t>to liaise with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595705" w:rsidRPr="00595705">
              <w:rPr>
                <w:rFonts w:ascii="Arial" w:hAnsi="Arial" w:cs="Arial"/>
                <w:color w:val="auto"/>
                <w:sz w:val="22"/>
                <w:szCs w:val="22"/>
              </w:rPr>
              <w:t>physiotherapist about class teams needing additional support and input.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2759" w14:textId="77777777" w:rsidR="00C2144E" w:rsidRDefault="009C4569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September 2024</w:t>
            </w:r>
          </w:p>
          <w:p w14:paraId="2F0AA542" w14:textId="77777777" w:rsidR="00925DB3" w:rsidRDefault="00925DB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7F161E0" w14:textId="77777777" w:rsidR="00925DB3" w:rsidRDefault="00925DB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AB0A70D" w14:textId="16A4FDC8" w:rsidR="00925DB3" w:rsidRPr="00A11467" w:rsidRDefault="00925DB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2024</w:t>
            </w:r>
            <w:r w:rsidR="00BE2B54">
              <w:rPr>
                <w:rFonts w:ascii="Arial" w:hAnsi="Arial" w:cs="Arial"/>
                <w:color w:val="auto"/>
                <w:sz w:val="22"/>
                <w:szCs w:val="22"/>
              </w:rPr>
              <w:t xml:space="preserve"> then implementation over the year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805" w14:textId="77777777" w:rsidR="005655F7" w:rsidRDefault="005655F7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E188AC4" w14:textId="77777777" w:rsidR="00925DB3" w:rsidRDefault="00925DB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CC62E71" w14:textId="77777777" w:rsidR="00925DB3" w:rsidRDefault="00925DB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DBEBA6D" w14:textId="77777777" w:rsidR="00925DB3" w:rsidRDefault="00925DB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6054E34" w14:textId="1E5DFE6E" w:rsidR="00925DB3" w:rsidRPr="00A11467" w:rsidRDefault="00925DB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KL, LA</w:t>
            </w:r>
            <w:r w:rsidR="00BE2B54">
              <w:rPr>
                <w:rFonts w:ascii="Arial" w:hAnsi="Arial" w:cs="Arial"/>
                <w:color w:val="auto"/>
                <w:sz w:val="22"/>
                <w:szCs w:val="22"/>
              </w:rPr>
              <w:t>, H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1E81" w14:textId="77777777" w:rsidR="00C2144E" w:rsidRDefault="00BE2B54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Targeted support and improvement in highlighted classes</w:t>
            </w:r>
          </w:p>
          <w:p w14:paraId="574B0D7F" w14:textId="77777777" w:rsidR="001871B3" w:rsidRDefault="001871B3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Standards raised in classes</w:t>
            </w:r>
          </w:p>
          <w:p w14:paraId="0495E860" w14:textId="12B26725" w:rsidR="001871B3" w:rsidRPr="00A11467" w:rsidRDefault="001871B3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Functional movement implemented throughout the day.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694B" w14:textId="26A1E2E3" w:rsidR="00C2144E" w:rsidRPr="00A42142" w:rsidRDefault="00C2144E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475DC" w:rsidRPr="00A11467" w14:paraId="1A4F5694" w14:textId="77777777" w:rsidTr="00852C07">
        <w:trPr>
          <w:gridAfter w:val="6"/>
          <w:wAfter w:w="16376" w:type="dxa"/>
          <w:trHeight w:val="804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57793" w14:textId="77777777" w:rsidR="008475DC" w:rsidRPr="00A11467" w:rsidRDefault="002A28D9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20F7" w14:textId="291123D8" w:rsidR="006973B1" w:rsidRPr="00A11467" w:rsidRDefault="009942BF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Review of timetables and planning</w:t>
            </w:r>
            <w:r w:rsidR="00D8290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to look at the balance of child-led and adult initiated activities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9B70" w14:textId="77777777" w:rsidR="002E76C8" w:rsidRDefault="001871B3" w:rsidP="00366787">
            <w:pPr>
              <w:pStyle w:val="ListParagraph"/>
              <w:numPr>
                <w:ilvl w:val="0"/>
                <w:numId w:val="51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Discussion with teachers </w:t>
            </w:r>
            <w:r w:rsidR="003C514B">
              <w:rPr>
                <w:rFonts w:ascii="Arial" w:hAnsi="Arial" w:cs="Arial"/>
                <w:color w:val="auto"/>
                <w:sz w:val="22"/>
                <w:szCs w:val="22"/>
              </w:rPr>
              <w:t>in staff meeting re. timetables</w:t>
            </w:r>
          </w:p>
          <w:p w14:paraId="7D0B4420" w14:textId="77777777" w:rsidR="003C514B" w:rsidRDefault="003C514B" w:rsidP="00366787">
            <w:pPr>
              <w:pStyle w:val="ListParagraph"/>
              <w:numPr>
                <w:ilvl w:val="0"/>
                <w:numId w:val="51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Planning scrutiny</w:t>
            </w:r>
          </w:p>
          <w:p w14:paraId="7D1CF595" w14:textId="46F17D51" w:rsidR="003C514B" w:rsidRPr="00A11467" w:rsidRDefault="003C514B" w:rsidP="00366787">
            <w:pPr>
              <w:pStyle w:val="ListParagraph"/>
              <w:numPr>
                <w:ilvl w:val="0"/>
                <w:numId w:val="51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Ongoing </w:t>
            </w:r>
            <w:r w:rsidR="004C25FB">
              <w:rPr>
                <w:rFonts w:ascii="Arial" w:hAnsi="Arial" w:cs="Arial"/>
                <w:color w:val="auto"/>
                <w:sz w:val="22"/>
                <w:szCs w:val="22"/>
              </w:rPr>
              <w:t>development of leaders of learning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8C40" w14:textId="344B0C8E" w:rsidR="006973B1" w:rsidRPr="00A11467" w:rsidRDefault="00B052D3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Ongoing throughout the year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4B8" w14:textId="71D86A8D" w:rsidR="00FD0D13" w:rsidRPr="00A11467" w:rsidRDefault="00D82909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SLT, all teachers and HLTAs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A8D8" w14:textId="5CF2CF2D" w:rsidR="002E76C8" w:rsidRPr="00A11467" w:rsidRDefault="005E3178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Learners will have an appropriate curriculum offer 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5CAF" w14:textId="2DB6AAD3" w:rsidR="00242193" w:rsidRPr="00A42142" w:rsidRDefault="00242193" w:rsidP="00366787">
            <w:pPr>
              <w:pStyle w:val="ListParagraph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475DC" w:rsidRPr="00A11467" w14:paraId="1759DF87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B93DA9" w14:textId="77777777" w:rsidR="008475DC" w:rsidRPr="00A11467" w:rsidRDefault="008A3A42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81B2" w14:textId="2944D2EC" w:rsidR="002E76C8" w:rsidRPr="00327015" w:rsidRDefault="009942BF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B636EB">
              <w:rPr>
                <w:rFonts w:ascii="Arial" w:hAnsi="Arial" w:cs="Arial"/>
                <w:color w:val="auto"/>
                <w:sz w:val="22"/>
                <w:szCs w:val="22"/>
              </w:rPr>
              <w:t xml:space="preserve">Develop </w:t>
            </w:r>
            <w:r w:rsidR="00865258" w:rsidRPr="00B636EB">
              <w:rPr>
                <w:rFonts w:ascii="Arial" w:hAnsi="Arial" w:cs="Arial"/>
                <w:color w:val="auto"/>
                <w:sz w:val="22"/>
                <w:szCs w:val="22"/>
              </w:rPr>
              <w:t xml:space="preserve">use and understanding of Involvement levels and </w:t>
            </w:r>
            <w:r w:rsidR="00B636EB" w:rsidRPr="00B636EB">
              <w:rPr>
                <w:rFonts w:ascii="Arial" w:hAnsi="Arial" w:cs="Arial"/>
                <w:color w:val="auto"/>
                <w:sz w:val="22"/>
                <w:szCs w:val="22"/>
              </w:rPr>
              <w:t xml:space="preserve">how wellbeing impacts </w:t>
            </w:r>
            <w:r w:rsidR="00D05C59">
              <w:rPr>
                <w:rFonts w:ascii="Arial" w:hAnsi="Arial" w:cs="Arial"/>
                <w:color w:val="auto"/>
                <w:sz w:val="22"/>
                <w:szCs w:val="22"/>
              </w:rPr>
              <w:t>learning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4288" w14:textId="3D42FEA8" w:rsidR="00B357BB" w:rsidRPr="00A11467" w:rsidRDefault="00DF2190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Discussion with teachers in staff meeting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EA6A" w14:textId="24897695" w:rsidR="00690037" w:rsidRPr="00A11467" w:rsidRDefault="00DF2190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5/9</w:t>
            </w:r>
            <w:r w:rsidR="00037A2E">
              <w:rPr>
                <w:rFonts w:ascii="Arial" w:hAnsi="Arial" w:cs="Arial"/>
                <w:color w:val="auto"/>
                <w:sz w:val="22"/>
                <w:szCs w:val="22"/>
              </w:rPr>
              <w:t>, 26/9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1B71" w14:textId="244EF9AB" w:rsidR="00DF01D9" w:rsidRPr="00A11467" w:rsidRDefault="00391666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SLT, all teachers and HLTAs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7114" w14:textId="1882538E" w:rsidR="0008336C" w:rsidRPr="00A11467" w:rsidRDefault="0072674C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Raised expectations of learning opportunities 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DA7E" w14:textId="2D752549" w:rsidR="002278B0" w:rsidRPr="00A42142" w:rsidRDefault="002278B0" w:rsidP="00366787">
            <w:pPr>
              <w:pStyle w:val="ListParagraph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368D6" w:rsidRPr="00A11467" w14:paraId="48AC6C05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E10A05" w14:textId="77777777" w:rsidR="00C368D6" w:rsidRPr="00A11467" w:rsidRDefault="008A3A42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color w:val="auto"/>
                <w:sz w:val="22"/>
                <w:szCs w:val="22"/>
              </w:rPr>
              <w:t>7.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42B2" w14:textId="085B3BA2" w:rsidR="00C623B1" w:rsidRPr="00A11467" w:rsidRDefault="00B636EB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Develop Basic training offer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20D8" w14:textId="77777777" w:rsidR="00BB06BD" w:rsidRDefault="00061D9E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New basic training plan already written.  New modules to be alloc</w:t>
            </w:r>
            <w:r w:rsidR="0062380F">
              <w:rPr>
                <w:rFonts w:ascii="Arial" w:hAnsi="Arial" w:cs="Arial"/>
                <w:color w:val="auto"/>
                <w:sz w:val="22"/>
                <w:szCs w:val="22"/>
              </w:rPr>
              <w:t xml:space="preserve">ated to teachers involved and updated </w:t>
            </w:r>
            <w:r w:rsidR="0062380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before</w:t>
            </w:r>
            <w:r w:rsidR="00007E2A">
              <w:rPr>
                <w:rFonts w:ascii="Arial" w:hAnsi="Arial" w:cs="Arial"/>
                <w:color w:val="auto"/>
                <w:sz w:val="22"/>
                <w:szCs w:val="22"/>
              </w:rPr>
              <w:t xml:space="preserve"> each session is due</w:t>
            </w:r>
          </w:p>
          <w:p w14:paraId="1009DBB9" w14:textId="77777777" w:rsidR="00BB06BD" w:rsidRDefault="00CD1678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Learning</w:t>
            </w:r>
            <w:r w:rsidR="00BB06BD">
              <w:rPr>
                <w:rFonts w:ascii="Arial" w:hAnsi="Arial" w:cs="Arial"/>
                <w:color w:val="auto"/>
                <w:sz w:val="22"/>
                <w:szCs w:val="22"/>
              </w:rPr>
              <w:t xml:space="preserve"> assistant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training profiles to be re-written and circulated</w:t>
            </w:r>
          </w:p>
          <w:p w14:paraId="54EDA19F" w14:textId="62C40AB9" w:rsidR="00CD1678" w:rsidRPr="00BB06BD" w:rsidRDefault="00CD1678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Teachers to use new profiles for appraisals and planning of class team meetings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A496" w14:textId="77777777" w:rsidR="00462F23" w:rsidRDefault="00464159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Ongoing throughout the year</w:t>
            </w:r>
          </w:p>
          <w:p w14:paraId="5B2E9227" w14:textId="77777777" w:rsidR="00FA6FDC" w:rsidRDefault="00FA6FDC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B5E2D73" w14:textId="160C29C6" w:rsidR="00FA6FDC" w:rsidRPr="00A11467" w:rsidRDefault="00FA6FDC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Profiles updated before LA appraisals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69A3" w14:textId="0F2DED49" w:rsidR="0052627E" w:rsidRPr="00A11467" w:rsidRDefault="00464159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KL with NW, NF, GE, GK</w:t>
            </w:r>
            <w:r w:rsidR="00354031">
              <w:rPr>
                <w:rFonts w:ascii="Arial" w:hAnsi="Arial" w:cs="Arial"/>
                <w:color w:val="auto"/>
                <w:sz w:val="22"/>
                <w:szCs w:val="22"/>
              </w:rPr>
              <w:t>, IT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C843" w14:textId="77777777" w:rsidR="0052627E" w:rsidRDefault="00007E2A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Basic training offer will be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updated</w:t>
            </w:r>
            <w:proofErr w:type="gramEnd"/>
            <w:r w:rsidR="004F4B6A">
              <w:rPr>
                <w:rFonts w:ascii="Arial" w:hAnsi="Arial" w:cs="Arial"/>
                <w:color w:val="auto"/>
                <w:sz w:val="22"/>
                <w:szCs w:val="22"/>
              </w:rPr>
              <w:t xml:space="preserve"> and new sessions offered throughout the year </w:t>
            </w:r>
          </w:p>
          <w:p w14:paraId="628E4850" w14:textId="3D0C5921" w:rsidR="00FA6FDC" w:rsidRPr="00A11467" w:rsidRDefault="00FA6FDC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LA </w:t>
            </w:r>
            <w:r w:rsidR="007A33D6">
              <w:rPr>
                <w:rFonts w:ascii="Arial" w:hAnsi="Arial" w:cs="Arial"/>
                <w:color w:val="auto"/>
                <w:sz w:val="22"/>
                <w:szCs w:val="22"/>
              </w:rPr>
              <w:t xml:space="preserve">appraisals targeted with new </w:t>
            </w:r>
            <w:r w:rsidR="007A33D6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training available for CPD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0473" w14:textId="2F5446FA" w:rsidR="009E1D7A" w:rsidRPr="00A42142" w:rsidRDefault="009E1D7A" w:rsidP="00366787">
            <w:pPr>
              <w:pStyle w:val="ListParagraph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45C2" w:rsidRPr="00A11467" w14:paraId="2A2875DF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8D728" w14:textId="77777777" w:rsidR="00C845C2" w:rsidRPr="00A11467" w:rsidRDefault="0029265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color w:val="auto"/>
                <w:sz w:val="22"/>
                <w:szCs w:val="22"/>
              </w:rPr>
              <w:t>8.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DD1D" w14:textId="34A1C3EB" w:rsidR="00ED5074" w:rsidRPr="00A11467" w:rsidRDefault="001B1CF7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Develop leaders</w:t>
            </w:r>
            <w:r w:rsidR="000119EA">
              <w:rPr>
                <w:rFonts w:ascii="Arial" w:hAnsi="Arial" w:cs="Arial"/>
                <w:color w:val="auto"/>
                <w:sz w:val="22"/>
                <w:szCs w:val="22"/>
              </w:rPr>
              <w:t>’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ability to tell </w:t>
            </w:r>
            <w:r w:rsidR="000119EA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learning journey within the context of Informed Scruffy practices.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1C92" w14:textId="77777777" w:rsidR="007F3459" w:rsidRDefault="001962C9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New Basic training module to be developed</w:t>
            </w:r>
          </w:p>
          <w:p w14:paraId="269B0EB2" w14:textId="77777777" w:rsidR="001962C9" w:rsidRDefault="001962C9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Focus for Teaching team </w:t>
            </w:r>
            <w:r w:rsidR="00F47F79">
              <w:rPr>
                <w:rFonts w:ascii="Arial" w:hAnsi="Arial" w:cs="Arial"/>
                <w:color w:val="auto"/>
                <w:sz w:val="22"/>
                <w:szCs w:val="22"/>
              </w:rPr>
              <w:t>in twilight sessions</w:t>
            </w:r>
          </w:p>
          <w:p w14:paraId="4BC2283C" w14:textId="244212B2" w:rsidR="00F47F79" w:rsidRPr="00A11467" w:rsidRDefault="00F47F79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Focussed input for classes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5BBD" w14:textId="27DBD0D5" w:rsidR="004C4747" w:rsidRPr="00A11467" w:rsidRDefault="00F47F79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Ongoing throughout the year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78B2" w14:textId="45336C5B" w:rsidR="00ED5074" w:rsidRPr="00A11467" w:rsidRDefault="00F47F79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SLT, NW, teachers and HLTAs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0C5F" w14:textId="2C5D6597" w:rsidR="00427699" w:rsidRPr="00A11467" w:rsidRDefault="00FF61C6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Learning journey will be understood and clearly articulated by </w:t>
            </w:r>
            <w:r w:rsidR="006C58A2">
              <w:rPr>
                <w:rFonts w:ascii="Arial" w:hAnsi="Arial" w:cs="Arial"/>
                <w:color w:val="auto"/>
                <w:sz w:val="22"/>
                <w:szCs w:val="22"/>
              </w:rPr>
              <w:t>any member of the team as feedback to inform learning but also for visitors.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3C2E" w14:textId="3C0E7259" w:rsidR="002278B0" w:rsidRPr="00A42142" w:rsidRDefault="002278B0" w:rsidP="00366787">
            <w:pPr>
              <w:pStyle w:val="ListParagraph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61D0" w:rsidRPr="00A11467" w14:paraId="6640DA99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3EC416" w14:textId="77777777" w:rsidR="00F661D0" w:rsidRPr="00A11467" w:rsidRDefault="0029265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color w:val="auto"/>
                <w:sz w:val="22"/>
                <w:szCs w:val="22"/>
              </w:rPr>
              <w:t>9.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80E9" w14:textId="1CCD9A63" w:rsidR="00F661D0" w:rsidRPr="00A11467" w:rsidRDefault="001B1CF7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Review the Trust curriculum offer and shared use of ImPACTS and GO levels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334F" w14:textId="77777777" w:rsidR="004C4747" w:rsidRPr="003A1AF6" w:rsidRDefault="00922F26" w:rsidP="003A1AF6">
            <w:pPr>
              <w:pStyle w:val="ListParagraph"/>
              <w:numPr>
                <w:ilvl w:val="0"/>
                <w:numId w:val="55"/>
              </w:numPr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A1AF6">
              <w:rPr>
                <w:rFonts w:ascii="Arial" w:hAnsi="Arial" w:cs="Arial"/>
                <w:color w:val="auto"/>
                <w:sz w:val="22"/>
                <w:szCs w:val="22"/>
              </w:rPr>
              <w:t>Discussion with Trust leadership team</w:t>
            </w:r>
          </w:p>
          <w:p w14:paraId="79D5010F" w14:textId="735B74D9" w:rsidR="00922F26" w:rsidRPr="003A1AF6" w:rsidRDefault="00922F26" w:rsidP="003A1AF6">
            <w:pPr>
              <w:pStyle w:val="ListParagraph"/>
              <w:numPr>
                <w:ilvl w:val="0"/>
                <w:numId w:val="55"/>
              </w:numPr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A1AF6">
              <w:rPr>
                <w:rFonts w:ascii="Arial" w:hAnsi="Arial" w:cs="Arial"/>
                <w:color w:val="auto"/>
                <w:sz w:val="22"/>
                <w:szCs w:val="22"/>
              </w:rPr>
              <w:t>Development of joint training profile</w:t>
            </w:r>
            <w:r w:rsidR="00E26154" w:rsidRPr="003A1AF6">
              <w:rPr>
                <w:rFonts w:ascii="Arial" w:hAnsi="Arial" w:cs="Arial"/>
                <w:color w:val="auto"/>
                <w:sz w:val="22"/>
                <w:szCs w:val="22"/>
              </w:rPr>
              <w:t xml:space="preserve"> offered to GO</w:t>
            </w:r>
          </w:p>
          <w:p w14:paraId="5DF02539" w14:textId="620472B6" w:rsidR="00E26154" w:rsidRPr="003A1AF6" w:rsidRDefault="00E26154" w:rsidP="003A1AF6">
            <w:pPr>
              <w:pStyle w:val="ListParagraph"/>
              <w:numPr>
                <w:ilvl w:val="0"/>
                <w:numId w:val="55"/>
              </w:numPr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A1AF6">
              <w:rPr>
                <w:rFonts w:ascii="Arial" w:hAnsi="Arial" w:cs="Arial"/>
                <w:color w:val="auto"/>
                <w:sz w:val="22"/>
                <w:szCs w:val="22"/>
              </w:rPr>
              <w:t>Review of developmental levels and mapping of curriculum and assessment</w:t>
            </w:r>
          </w:p>
          <w:p w14:paraId="34146557" w14:textId="244182C1" w:rsidR="00922F26" w:rsidRPr="00E133EB" w:rsidRDefault="00922F26" w:rsidP="00E133EB">
            <w:pPr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B050" w14:textId="77777777" w:rsidR="00462F23" w:rsidRDefault="00556432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September 2024</w:t>
            </w:r>
          </w:p>
          <w:p w14:paraId="4ECDB2F4" w14:textId="2B880B11" w:rsidR="00556432" w:rsidRPr="00A11467" w:rsidRDefault="002F38B6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Ongoing over the year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9E55" w14:textId="60083C29" w:rsidR="00F661D0" w:rsidRPr="00A11467" w:rsidRDefault="002F38B6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</w:t>
            </w:r>
            <w:r w:rsidR="00877296">
              <w:rPr>
                <w:rFonts w:ascii="Arial" w:hAnsi="Arial" w:cs="Arial"/>
                <w:color w:val="auto"/>
                <w:sz w:val="22"/>
                <w:szCs w:val="22"/>
              </w:rPr>
              <w:t>, ELT in both schools, KL and AV</w:t>
            </w:r>
            <w:r w:rsidR="00297CD9">
              <w:rPr>
                <w:rFonts w:ascii="Arial" w:hAnsi="Arial" w:cs="Arial"/>
                <w:color w:val="auto"/>
                <w:sz w:val="22"/>
                <w:szCs w:val="22"/>
              </w:rPr>
              <w:t>, T</w:t>
            </w:r>
            <w:r w:rsidR="00341932">
              <w:rPr>
                <w:rFonts w:ascii="Arial" w:hAnsi="Arial" w:cs="Arial"/>
                <w:color w:val="auto"/>
                <w:sz w:val="22"/>
                <w:szCs w:val="22"/>
              </w:rPr>
              <w:t>racy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A040" w14:textId="77777777" w:rsidR="00F661D0" w:rsidRDefault="00877296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Shared understanding of </w:t>
            </w:r>
            <w:r w:rsidR="00085A2C">
              <w:rPr>
                <w:rFonts w:ascii="Arial" w:hAnsi="Arial" w:cs="Arial"/>
                <w:color w:val="auto"/>
                <w:sz w:val="22"/>
                <w:szCs w:val="22"/>
              </w:rPr>
              <w:t>developmental levels across the Trust Schools</w:t>
            </w:r>
          </w:p>
          <w:p w14:paraId="2311D3F3" w14:textId="77777777" w:rsidR="00085A2C" w:rsidRDefault="00085A2C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Increased joint working across the Trust</w:t>
            </w:r>
          </w:p>
          <w:p w14:paraId="1BF50C4E" w14:textId="360BF269" w:rsidR="00085A2C" w:rsidRPr="00A11467" w:rsidRDefault="00085A2C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Increased access to cross-school CPD for staff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D59E" w14:textId="3FFF0CF4" w:rsidR="002278B0" w:rsidRPr="00A42142" w:rsidRDefault="002278B0" w:rsidP="00366787">
            <w:pPr>
              <w:pStyle w:val="ListParagraph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661D0" w:rsidRPr="00A11467" w14:paraId="4B495048" w14:textId="77777777" w:rsidTr="00852C07">
        <w:trPr>
          <w:gridAfter w:val="6"/>
          <w:wAfter w:w="16376" w:type="dxa"/>
          <w:trHeight w:val="750"/>
        </w:trPr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0F155E" w14:textId="77777777" w:rsidR="00F661D0" w:rsidRPr="00A11467" w:rsidRDefault="00E045EE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36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A5AC" w14:textId="047DC3BA" w:rsidR="00F661D0" w:rsidRPr="00A11467" w:rsidRDefault="001B1CF7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Use of research </w:t>
            </w:r>
            <w:r w:rsidR="00121082">
              <w:rPr>
                <w:rFonts w:ascii="Arial" w:hAnsi="Arial" w:cs="Arial"/>
                <w:color w:val="auto"/>
                <w:sz w:val="22"/>
                <w:szCs w:val="22"/>
              </w:rPr>
              <w:t xml:space="preserve">to lead curriculum development and staff knowledge </w:t>
            </w:r>
            <w:r w:rsidR="00121082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and understanding of child development.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3C78" w14:textId="77777777" w:rsidR="00FD1955" w:rsidRDefault="00BD076E" w:rsidP="00AD431D">
            <w:pPr>
              <w:pStyle w:val="ListParagraph"/>
              <w:numPr>
                <w:ilvl w:val="0"/>
                <w:numId w:val="54"/>
              </w:numPr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Development Days – leading to curriculum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development and twilight sessions.</w:t>
            </w:r>
          </w:p>
          <w:p w14:paraId="0FC23095" w14:textId="18C692B6" w:rsidR="00F62FA3" w:rsidRPr="00A11467" w:rsidRDefault="00F62FA3" w:rsidP="00AD431D">
            <w:pPr>
              <w:pStyle w:val="ListParagraph"/>
              <w:numPr>
                <w:ilvl w:val="0"/>
                <w:numId w:val="54"/>
              </w:numPr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Continue to</w:t>
            </w:r>
            <w:r w:rsidR="00AD431D">
              <w:rPr>
                <w:rFonts w:ascii="Arial" w:hAnsi="Arial" w:cs="Arial"/>
                <w:color w:val="auto"/>
                <w:sz w:val="22"/>
                <w:szCs w:val="22"/>
              </w:rPr>
              <w:t xml:space="preserve"> look at research started on smell and sensory integration</w:t>
            </w:r>
          </w:p>
        </w:tc>
        <w:tc>
          <w:tcPr>
            <w:tcW w:w="1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89F7" w14:textId="0DDB38B8" w:rsidR="00F661D0" w:rsidRPr="00A11467" w:rsidRDefault="00BD076E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Ongoing throughout the year</w:t>
            </w:r>
          </w:p>
        </w:tc>
        <w:tc>
          <w:tcPr>
            <w:tcW w:w="12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6B4E" w14:textId="07BA9F9B" w:rsidR="008D78AB" w:rsidRPr="00A11467" w:rsidRDefault="003A1AF6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KL, NW</w:t>
            </w:r>
          </w:p>
        </w:tc>
        <w:tc>
          <w:tcPr>
            <w:tcW w:w="24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8B94" w14:textId="2E2C2927" w:rsidR="00193F06" w:rsidRPr="004368FD" w:rsidRDefault="00852C07" w:rsidP="00366787">
            <w:pPr>
              <w:pStyle w:val="ListParagraph"/>
              <w:numPr>
                <w:ilvl w:val="0"/>
                <w:numId w:val="17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Learners access a bespoke and relevant curriculum, delivered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by responsive practitioners</w:t>
            </w:r>
          </w:p>
        </w:tc>
        <w:tc>
          <w:tcPr>
            <w:tcW w:w="30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8C39" w14:textId="5AC30531" w:rsidR="002278B0" w:rsidRPr="00A42142" w:rsidRDefault="002278B0" w:rsidP="00366787">
            <w:pPr>
              <w:pStyle w:val="ListParagraph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D6FB8" w:rsidRPr="00A11467" w14:paraId="3F57B3FB" w14:textId="77777777" w:rsidTr="00814DF3">
        <w:trPr>
          <w:trHeight w:val="1117"/>
        </w:trPr>
        <w:tc>
          <w:tcPr>
            <w:tcW w:w="15284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47A611" w14:textId="77777777" w:rsidR="00732766" w:rsidRDefault="005D6FB8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Monitoring </w:t>
            </w:r>
          </w:p>
          <w:p w14:paraId="7C07360A" w14:textId="6162D30E" w:rsidR="00121082" w:rsidRPr="00A11467" w:rsidRDefault="00121082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3276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SLT Lead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Kata L</w:t>
            </w:r>
            <w:r w:rsidR="00732766"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ajko</w:t>
            </w:r>
          </w:p>
          <w:p w14:paraId="3BB10961" w14:textId="72548EA6" w:rsidR="005D6FB8" w:rsidRPr="00347B2A" w:rsidRDefault="00347B2A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32766"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Governor </w:t>
            </w:r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Lead </w:t>
            </w:r>
            <w:proofErr w:type="gramStart"/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Jane</w:t>
            </w:r>
            <w:proofErr w:type="gramEnd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Williams</w:t>
            </w:r>
          </w:p>
        </w:tc>
        <w:tc>
          <w:tcPr>
            <w:tcW w:w="3181" w:type="dxa"/>
          </w:tcPr>
          <w:p w14:paraId="11C1AFDF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9" w:type="dxa"/>
          </w:tcPr>
          <w:p w14:paraId="4E84CB7D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9" w:type="dxa"/>
          </w:tcPr>
          <w:p w14:paraId="577F4D34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9" w:type="dxa"/>
          </w:tcPr>
          <w:p w14:paraId="49C1B914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9" w:type="dxa"/>
          </w:tcPr>
          <w:p w14:paraId="27E61167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9" w:type="dxa"/>
          </w:tcPr>
          <w:p w14:paraId="40366DCA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color w:val="auto"/>
                <w:sz w:val="22"/>
                <w:szCs w:val="22"/>
              </w:rPr>
              <w:t>Rosewood expectations for Learning Assistants explicit and used between class teachers and team and used to inform supervision and appraisal.</w:t>
            </w:r>
          </w:p>
          <w:p w14:paraId="031EC244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0F630C" w14:textId="77777777" w:rsidR="005D6FB8" w:rsidRPr="00A11467" w:rsidRDefault="005D6FB8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EAF992" w14:textId="77777777" w:rsidR="005550A8" w:rsidRDefault="005550A8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7A5C9A3A" w14:textId="77777777" w:rsidR="005550A8" w:rsidRDefault="005550A8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br w:type="page"/>
      </w:r>
    </w:p>
    <w:p w14:paraId="247975BA" w14:textId="59750C10" w:rsidR="007B45FB" w:rsidRPr="003E5EA2" w:rsidRDefault="007B45FB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  <w:r w:rsidRPr="002811D5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Intent 2 – Behaviour and Attitudes</w:t>
      </w:r>
    </w:p>
    <w:p w14:paraId="62A62953" w14:textId="140E89A4" w:rsidR="007B45FB" w:rsidRDefault="007B45FB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8"/>
          <w:szCs w:val="28"/>
        </w:rPr>
      </w:pPr>
      <w:r w:rsidRPr="003E5EA2">
        <w:rPr>
          <w:rFonts w:ascii="Arial" w:hAnsi="Arial" w:cs="Arial"/>
          <w:b/>
          <w:bCs/>
          <w:color w:val="00B050"/>
          <w:sz w:val="28"/>
          <w:szCs w:val="28"/>
        </w:rPr>
        <w:t>All learners</w:t>
      </w:r>
      <w:r w:rsidR="00183DB6">
        <w:rPr>
          <w:rFonts w:ascii="Arial" w:hAnsi="Arial" w:cs="Arial"/>
          <w:b/>
          <w:bCs/>
          <w:color w:val="00B050"/>
          <w:sz w:val="28"/>
          <w:szCs w:val="28"/>
        </w:rPr>
        <w:t>’</w:t>
      </w:r>
      <w:r w:rsidRPr="003E5EA2">
        <w:rPr>
          <w:rFonts w:ascii="Arial" w:hAnsi="Arial" w:cs="Arial"/>
          <w:b/>
          <w:bCs/>
          <w:color w:val="00B050"/>
          <w:sz w:val="28"/>
          <w:szCs w:val="28"/>
        </w:rPr>
        <w:t xml:space="preserve"> involvement in the learning process will be </w:t>
      </w:r>
      <w:r w:rsidR="00553377">
        <w:rPr>
          <w:rFonts w:ascii="Arial" w:hAnsi="Arial" w:cs="Arial"/>
          <w:b/>
          <w:bCs/>
          <w:color w:val="00B050"/>
          <w:sz w:val="28"/>
          <w:szCs w:val="28"/>
        </w:rPr>
        <w:t>understood, supported</w:t>
      </w:r>
      <w:r w:rsidRPr="003E5EA2">
        <w:rPr>
          <w:rFonts w:ascii="Arial" w:hAnsi="Arial" w:cs="Arial"/>
          <w:b/>
          <w:bCs/>
          <w:color w:val="00B050"/>
          <w:sz w:val="28"/>
          <w:szCs w:val="28"/>
        </w:rPr>
        <w:t xml:space="preserve"> and </w:t>
      </w:r>
      <w:r w:rsidR="00553377">
        <w:rPr>
          <w:rFonts w:ascii="Arial" w:hAnsi="Arial" w:cs="Arial"/>
          <w:b/>
          <w:bCs/>
          <w:color w:val="00B050"/>
          <w:sz w:val="28"/>
          <w:szCs w:val="28"/>
        </w:rPr>
        <w:t>extended</w:t>
      </w:r>
    </w:p>
    <w:p w14:paraId="595561E8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18"/>
          <w:szCs w:val="18"/>
        </w:rPr>
      </w:pPr>
      <w:r w:rsidRPr="00392028">
        <w:rPr>
          <w:rFonts w:ascii="Arial" w:hAnsi="Arial" w:cs="Arial"/>
          <w:bCs/>
          <w:i/>
          <w:color w:val="auto"/>
          <w:sz w:val="18"/>
          <w:szCs w:val="18"/>
        </w:rPr>
        <w:t>To develop understanding of the relationship between being able to learn, involvement levels and wellbeing</w:t>
      </w:r>
    </w:p>
    <w:p w14:paraId="3B99E563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18"/>
          <w:szCs w:val="18"/>
        </w:rPr>
      </w:pPr>
      <w:r w:rsidRPr="00392028">
        <w:rPr>
          <w:rFonts w:ascii="Arial" w:hAnsi="Arial" w:cs="Arial"/>
          <w:bCs/>
          <w:i/>
          <w:color w:val="auto"/>
          <w:sz w:val="18"/>
          <w:szCs w:val="18"/>
        </w:rPr>
        <w:t xml:space="preserve">To develop the whole team’s knowledge, skills and abilities to co-regulate with learners </w:t>
      </w:r>
      <w:proofErr w:type="gramStart"/>
      <w:r w:rsidRPr="00392028">
        <w:rPr>
          <w:rFonts w:ascii="Arial" w:hAnsi="Arial" w:cs="Arial"/>
          <w:bCs/>
          <w:i/>
          <w:color w:val="auto"/>
          <w:sz w:val="18"/>
          <w:szCs w:val="18"/>
        </w:rPr>
        <w:t>in order to</w:t>
      </w:r>
      <w:proofErr w:type="gramEnd"/>
      <w:r w:rsidRPr="00392028">
        <w:rPr>
          <w:rFonts w:ascii="Arial" w:hAnsi="Arial" w:cs="Arial"/>
          <w:bCs/>
          <w:i/>
          <w:color w:val="auto"/>
          <w:sz w:val="18"/>
          <w:szCs w:val="18"/>
        </w:rPr>
        <w:t xml:space="preserve"> support learning</w:t>
      </w:r>
    </w:p>
    <w:p w14:paraId="1A01D438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 xml:space="preserve">To continue development of staff understanding and skills to support </w:t>
      </w:r>
      <w:proofErr w:type="spellStart"/>
      <w:r w:rsidRPr="00392028">
        <w:rPr>
          <w:rFonts w:ascii="Arial" w:hAnsi="Arial" w:cs="Arial"/>
          <w:bCs/>
          <w:i/>
          <w:sz w:val="18"/>
          <w:szCs w:val="18"/>
        </w:rPr>
        <w:t>self regulation</w:t>
      </w:r>
      <w:proofErr w:type="spellEnd"/>
      <w:r w:rsidRPr="00392028">
        <w:rPr>
          <w:rFonts w:ascii="Arial" w:hAnsi="Arial" w:cs="Arial"/>
          <w:bCs/>
          <w:i/>
          <w:sz w:val="18"/>
          <w:szCs w:val="18"/>
        </w:rPr>
        <w:t xml:space="preserve"> to increase learning</w:t>
      </w:r>
    </w:p>
    <w:p w14:paraId="5337263C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develop staff awareness of how to structure potential learning opportunities and environments when learners do not have an available adult</w:t>
      </w:r>
    </w:p>
    <w:p w14:paraId="05C2A6FD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For leaders of learning to understand their staff team and their learning styles, and to improve the use of the staff engagement scale by regular reference to its content</w:t>
      </w:r>
    </w:p>
    <w:p w14:paraId="178CED90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develop the use of immersive and invitational environments which build curiosity and playfulness in staff and therefore increase involvement of learners</w:t>
      </w:r>
    </w:p>
    <w:p w14:paraId="148262E4" w14:textId="77777777" w:rsidR="00392028" w:rsidRPr="00392028" w:rsidRDefault="0039202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sz w:val="18"/>
          <w:szCs w:val="18"/>
        </w:rPr>
      </w:pPr>
      <w:r w:rsidRPr="00392028">
        <w:rPr>
          <w:rFonts w:ascii="Arial" w:hAnsi="Arial" w:cs="Arial"/>
          <w:bCs/>
          <w:i/>
          <w:sz w:val="18"/>
          <w:szCs w:val="18"/>
        </w:rPr>
        <w:t>To develop a whole school understanding of behaviour as communication, and the developmental link between behaviour and emotional regulation</w:t>
      </w:r>
    </w:p>
    <w:p w14:paraId="69291C4A" w14:textId="38FF430A" w:rsidR="00CB626D" w:rsidRPr="00A55B63" w:rsidRDefault="00CB626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CB5368" w:rsidRPr="00603B9A" w14:paraId="4E5C5B0D" w14:textId="77777777" w:rsidTr="0071411F">
        <w:tc>
          <w:tcPr>
            <w:tcW w:w="4724" w:type="dxa"/>
          </w:tcPr>
          <w:p w14:paraId="692F4255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have already done </w:t>
            </w:r>
          </w:p>
          <w:p w14:paraId="5510B5F5" w14:textId="7042E7C5" w:rsidR="00CB5368" w:rsidRPr="00603B9A" w:rsidRDefault="00D256A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202</w:t>
            </w:r>
            <w:r w:rsidR="00C45EC3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-2</w:t>
            </w:r>
            <w:r w:rsidR="00C45EC3"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4725" w:type="dxa"/>
            <w:shd w:val="clear" w:color="auto" w:fill="FFFFFF" w:themeFill="background1"/>
          </w:tcPr>
          <w:p w14:paraId="7D21543D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intend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to do this year</w:t>
            </w:r>
          </w:p>
          <w:p w14:paraId="02A99902" w14:textId="31EDB5F3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="00D256A3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C45EC3"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- </w:t>
            </w:r>
            <w:r w:rsidR="00D256A3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C45EC3">
              <w:rPr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4725" w:type="dxa"/>
          </w:tcPr>
          <w:p w14:paraId="3F5F841E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Our </w:t>
            </w:r>
            <w:proofErr w:type="gramStart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>long term</w:t>
            </w:r>
            <w:proofErr w:type="gramEnd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intentions</w:t>
            </w:r>
          </w:p>
        </w:tc>
      </w:tr>
      <w:tr w:rsidR="00062451" w:rsidRPr="00603B9A" w14:paraId="225466A1" w14:textId="77777777" w:rsidTr="7F456039">
        <w:trPr>
          <w:trHeight w:val="96"/>
        </w:trPr>
        <w:tc>
          <w:tcPr>
            <w:tcW w:w="4724" w:type="dxa"/>
          </w:tcPr>
          <w:p w14:paraId="130BFC78" w14:textId="72B2CB83" w:rsidR="00BD16E3" w:rsidRDefault="005813E5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Targeted interventions </w:t>
            </w:r>
            <w:r w:rsidR="001A5982">
              <w:rPr>
                <w:rFonts w:ascii="Arial" w:hAnsi="Arial" w:cs="Arial"/>
                <w:color w:val="auto"/>
                <w:sz w:val="22"/>
                <w:szCs w:val="22"/>
              </w:rPr>
              <w:t>have improved postural man</w:t>
            </w:r>
            <w:r w:rsidR="003C6F81">
              <w:rPr>
                <w:rFonts w:ascii="Arial" w:hAnsi="Arial" w:cs="Arial"/>
                <w:color w:val="auto"/>
                <w:sz w:val="22"/>
                <w:szCs w:val="22"/>
              </w:rPr>
              <w:t xml:space="preserve">agement in all classes involved; opportunities for functional movement and positioning have been </w:t>
            </w:r>
            <w:r w:rsidR="00B30FD7">
              <w:rPr>
                <w:rFonts w:ascii="Arial" w:hAnsi="Arial" w:cs="Arial"/>
                <w:color w:val="auto"/>
                <w:sz w:val="22"/>
                <w:szCs w:val="22"/>
              </w:rPr>
              <w:t>modelled.  Further implementation needs have been identified.</w:t>
            </w:r>
          </w:p>
          <w:p w14:paraId="5D877DF3" w14:textId="77777777" w:rsidR="00DB6F3F" w:rsidRDefault="00DB6F3F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4E20785" w14:textId="77777777" w:rsidR="00BD16E3" w:rsidRDefault="00BD16E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Individual and targeted feedback given to teachers on the quality of learning environments.  Identified the need for further work and support</w:t>
            </w:r>
            <w:r w:rsidR="0065332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71CAFF62" w14:textId="77777777" w:rsidR="00653327" w:rsidRDefault="00653327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204D0D" w14:textId="77777777" w:rsidR="00653327" w:rsidRDefault="00653327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classes received core resources to support the development of the Scruffy teaching style and responsive environments.</w:t>
            </w:r>
          </w:p>
          <w:p w14:paraId="25A75D86" w14:textId="77777777" w:rsidR="008D34EC" w:rsidRDefault="008D34EC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6C6C035" w14:textId="77777777" w:rsidR="008D34EC" w:rsidRDefault="008D34EC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Inset delivered on Hearing developed teams’ understanding of acoustic environment</w:t>
            </w:r>
            <w:r w:rsidR="00374636">
              <w:rPr>
                <w:rFonts w:ascii="Arial" w:hAnsi="Arial" w:cs="Arial"/>
                <w:color w:val="auto"/>
                <w:sz w:val="22"/>
                <w:szCs w:val="22"/>
              </w:rPr>
              <w:t>.  To be extended with learning walk in the future.</w:t>
            </w:r>
          </w:p>
          <w:p w14:paraId="14705632" w14:textId="77777777" w:rsidR="00374636" w:rsidRDefault="00374636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C96D98" w14:textId="77777777" w:rsidR="00374636" w:rsidRDefault="00374636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Sensory lead undertook a learning walk focussing on the understanding and use of the colour ten</w:t>
            </w:r>
            <w:r w:rsidR="00690D5B">
              <w:rPr>
                <w:rFonts w:ascii="Arial" w:hAnsi="Arial" w:cs="Arial"/>
                <w:color w:val="auto"/>
                <w:sz w:val="22"/>
                <w:szCs w:val="22"/>
              </w:rPr>
              <w:t>ts across the school</w:t>
            </w:r>
            <w:r w:rsidR="0080598E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259CF694" w14:textId="77777777" w:rsidR="0080598E" w:rsidRDefault="0080598E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C8986F" w14:textId="77777777" w:rsidR="0080598E" w:rsidRDefault="0080598E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The use of </w:t>
            </w:r>
            <w:r w:rsidR="002A65B1">
              <w:rPr>
                <w:rFonts w:ascii="Arial" w:hAnsi="Arial" w:cs="Arial"/>
                <w:color w:val="auto"/>
                <w:sz w:val="22"/>
                <w:szCs w:val="22"/>
              </w:rPr>
              <w:t xml:space="preserve">invitational learning environments has </w:t>
            </w:r>
            <w:proofErr w:type="gramStart"/>
            <w:r w:rsidR="002A65B1">
              <w:rPr>
                <w:rFonts w:ascii="Arial" w:hAnsi="Arial" w:cs="Arial"/>
                <w:color w:val="auto"/>
                <w:sz w:val="22"/>
                <w:szCs w:val="22"/>
              </w:rPr>
              <w:t>improved, but</w:t>
            </w:r>
            <w:proofErr w:type="gramEnd"/>
            <w:r w:rsidR="002A65B1">
              <w:rPr>
                <w:rFonts w:ascii="Arial" w:hAnsi="Arial" w:cs="Arial"/>
                <w:color w:val="auto"/>
                <w:sz w:val="22"/>
                <w:szCs w:val="22"/>
              </w:rPr>
              <w:t xml:space="preserve"> is not yet consistent across the whole school or throughout the day.</w:t>
            </w:r>
          </w:p>
          <w:p w14:paraId="56E4F305" w14:textId="77777777" w:rsidR="002A65B1" w:rsidRDefault="002A65B1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8A75237" w14:textId="34148890" w:rsidR="002A65B1" w:rsidRPr="00C45EC3" w:rsidRDefault="005D036F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Worked with leaders of learning to review how the staff engagement scale can support team development.  New areas </w:t>
            </w:r>
            <w:r w:rsidR="0071411F">
              <w:rPr>
                <w:rFonts w:ascii="Arial" w:hAnsi="Arial" w:cs="Arial"/>
                <w:color w:val="auto"/>
                <w:sz w:val="22"/>
                <w:szCs w:val="22"/>
              </w:rPr>
              <w:t>have been identified and will be introduced in the Autumn 2024.</w:t>
            </w:r>
          </w:p>
        </w:tc>
        <w:tc>
          <w:tcPr>
            <w:tcW w:w="4725" w:type="dxa"/>
            <w:shd w:val="clear" w:color="auto" w:fill="auto"/>
          </w:tcPr>
          <w:p w14:paraId="44C9C281" w14:textId="77777777" w:rsidR="007758E4" w:rsidRDefault="009E4CB5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Review of planning and discussion on what child-led learning is and </w:t>
            </w:r>
            <w:r w:rsidR="00AC6E06">
              <w:rPr>
                <w:rFonts w:ascii="Arial" w:hAnsi="Arial" w:cs="Arial"/>
                <w:color w:val="auto"/>
                <w:sz w:val="22"/>
                <w:szCs w:val="22"/>
              </w:rPr>
              <w:t xml:space="preserve">dispel </w:t>
            </w:r>
            <w:r w:rsidR="00922E7D">
              <w:rPr>
                <w:rFonts w:ascii="Arial" w:hAnsi="Arial" w:cs="Arial"/>
                <w:color w:val="auto"/>
                <w:sz w:val="22"/>
                <w:szCs w:val="22"/>
              </w:rPr>
              <w:t>any misunderstandings.</w:t>
            </w:r>
          </w:p>
          <w:p w14:paraId="544283E7" w14:textId="77777777" w:rsidR="00922E7D" w:rsidRDefault="00922E7D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Look at how the team are using and understanding the </w:t>
            </w:r>
            <w:r w:rsidR="007A1158">
              <w:rPr>
                <w:rFonts w:ascii="Arial" w:hAnsi="Arial" w:cs="Arial"/>
                <w:color w:val="auto"/>
                <w:sz w:val="22"/>
                <w:szCs w:val="22"/>
              </w:rPr>
              <w:t>core purpose of wellbeing levels and how these inform opportunities for learning.</w:t>
            </w:r>
          </w:p>
          <w:p w14:paraId="323468C1" w14:textId="77777777" w:rsidR="00424985" w:rsidRDefault="00A6448E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Train all staff to understand </w:t>
            </w:r>
            <w:r w:rsidR="00302A7F">
              <w:rPr>
                <w:rFonts w:ascii="Arial" w:hAnsi="Arial" w:cs="Arial"/>
                <w:color w:val="auto"/>
                <w:sz w:val="22"/>
                <w:szCs w:val="22"/>
              </w:rPr>
              <w:t>self-regulation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and the </w:t>
            </w:r>
            <w:r w:rsidR="00302A7F">
              <w:rPr>
                <w:rFonts w:ascii="Arial" w:hAnsi="Arial" w:cs="Arial"/>
                <w:color w:val="auto"/>
                <w:sz w:val="22"/>
                <w:szCs w:val="22"/>
              </w:rPr>
              <w:t>importance of co-regulation for learners at early developmental levels.</w:t>
            </w:r>
          </w:p>
          <w:p w14:paraId="5DF82E78" w14:textId="240D00F6" w:rsidR="00565FF6" w:rsidRDefault="00565FF6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training for the team on the language of behaviour and how communication and behaviour are often one and the same </w:t>
            </w:r>
            <w:r w:rsidR="00C65F16">
              <w:rPr>
                <w:rFonts w:ascii="Arial" w:hAnsi="Arial" w:cs="Arial"/>
                <w:color w:val="auto"/>
                <w:sz w:val="22"/>
                <w:szCs w:val="22"/>
              </w:rPr>
              <w:t>in developmentally young learners.</w:t>
            </w:r>
          </w:p>
          <w:p w14:paraId="1432D1C3" w14:textId="77777777" w:rsidR="00A44286" w:rsidRDefault="00A44286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 reviewing the adult led activities available to also develop</w:t>
            </w:r>
            <w:r w:rsidR="00AD25D5">
              <w:rPr>
                <w:rFonts w:ascii="Arial" w:hAnsi="Arial" w:cs="Arial"/>
                <w:color w:val="auto"/>
                <w:sz w:val="22"/>
                <w:szCs w:val="22"/>
              </w:rPr>
              <w:t xml:space="preserve"> staff skills in extending “in the moment” learning opportunities.</w:t>
            </w:r>
          </w:p>
          <w:p w14:paraId="46900369" w14:textId="77777777" w:rsidR="008D0BF3" w:rsidRDefault="00D106C8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Leaders of learning will have additional training and support to supervise and develop individual staff </w:t>
            </w:r>
            <w:r w:rsidR="00583B37">
              <w:rPr>
                <w:rFonts w:ascii="Arial" w:hAnsi="Arial" w:cs="Arial"/>
                <w:color w:val="auto"/>
                <w:sz w:val="22"/>
                <w:szCs w:val="22"/>
              </w:rPr>
              <w:t xml:space="preserve">to be able to self-reflect on how they can intervene and change the involvement level of </w:t>
            </w:r>
            <w:r w:rsidR="00D05CA3">
              <w:rPr>
                <w:rFonts w:ascii="Arial" w:hAnsi="Arial" w:cs="Arial"/>
                <w:color w:val="auto"/>
                <w:sz w:val="22"/>
                <w:szCs w:val="22"/>
              </w:rPr>
              <w:t>a learner.</w:t>
            </w:r>
          </w:p>
          <w:p w14:paraId="5C2AB621" w14:textId="77777777" w:rsidR="00D05CA3" w:rsidRDefault="00D05CA3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refer more to the staff engagement scales as part of daily feedback to staff so they </w:t>
            </w:r>
            <w:r w:rsidR="0062033A">
              <w:rPr>
                <w:rFonts w:ascii="Arial" w:hAnsi="Arial" w:cs="Arial"/>
                <w:color w:val="auto"/>
                <w:sz w:val="22"/>
                <w:szCs w:val="22"/>
              </w:rPr>
              <w:t>have a shared language of what skills and knowledge they need to personally develop and be supported to achieve.</w:t>
            </w:r>
          </w:p>
          <w:p w14:paraId="2062A592" w14:textId="4C814F1A" w:rsidR="0062033A" w:rsidRPr="00922E7D" w:rsidRDefault="0062033A" w:rsidP="00366787">
            <w:pPr>
              <w:pStyle w:val="ListParagraph"/>
              <w:numPr>
                <w:ilvl w:val="0"/>
                <w:numId w:val="19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As part of the review of planning and adult/</w:t>
            </w:r>
            <w:r w:rsidR="00C65F16">
              <w:rPr>
                <w:rFonts w:ascii="Arial" w:hAnsi="Arial" w:cs="Arial"/>
                <w:color w:val="auto"/>
                <w:sz w:val="22"/>
                <w:szCs w:val="22"/>
              </w:rPr>
              <w:t>child-initiated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balance to </w:t>
            </w:r>
            <w:r w:rsidR="00D82457">
              <w:rPr>
                <w:rFonts w:ascii="Arial" w:hAnsi="Arial" w:cs="Arial"/>
                <w:color w:val="auto"/>
                <w:sz w:val="22"/>
                <w:szCs w:val="22"/>
              </w:rPr>
              <w:t xml:space="preserve">revisit the need to plan and consider the learning environment, looking at invitational learning and how resource </w:t>
            </w:r>
            <w:r w:rsidR="008C6FDE">
              <w:rPr>
                <w:rFonts w:ascii="Arial" w:hAnsi="Arial" w:cs="Arial"/>
                <w:color w:val="auto"/>
                <w:sz w:val="22"/>
                <w:szCs w:val="22"/>
              </w:rPr>
              <w:t>placement supports in the moment learning.</w:t>
            </w:r>
          </w:p>
        </w:tc>
        <w:tc>
          <w:tcPr>
            <w:tcW w:w="4725" w:type="dxa"/>
          </w:tcPr>
          <w:p w14:paraId="037686F1" w14:textId="143337EE" w:rsidR="00062451" w:rsidRPr="00B76AF2" w:rsidRDefault="0006245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523882A" w14:textId="3A0C89B5" w:rsidR="000F2DA5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Learners</w:t>
            </w:r>
            <w:r w:rsidR="001D3EE0">
              <w:rPr>
                <w:rFonts w:ascii="Arial" w:hAnsi="Arial" w:cs="Arial"/>
                <w:color w:val="auto"/>
                <w:sz w:val="22"/>
                <w:szCs w:val="22"/>
              </w:rPr>
              <w:t>’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involvement in the process of learning is recognised and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considered at all times</w:t>
            </w:r>
            <w:proofErr w:type="gramEnd"/>
          </w:p>
          <w:p w14:paraId="6F2BB16F" w14:textId="77777777" w:rsidR="001E28B1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A42EB07" w14:textId="3F439704" w:rsidR="001E28B1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Barriers to learning whether Behavioural,</w:t>
            </w:r>
            <w:r w:rsidR="00C65F09">
              <w:rPr>
                <w:rFonts w:ascii="Arial" w:hAnsi="Arial" w:cs="Arial"/>
                <w:color w:val="auto"/>
                <w:sz w:val="22"/>
                <w:szCs w:val="22"/>
              </w:rPr>
              <w:t xml:space="preserve"> Health</w:t>
            </w:r>
            <w:r w:rsidR="00C45EC3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Social</w:t>
            </w:r>
            <w:r w:rsidR="00C45EC3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or Sensory are </w:t>
            </w:r>
            <w:r w:rsidR="00382493">
              <w:rPr>
                <w:rFonts w:ascii="Arial" w:hAnsi="Arial" w:cs="Arial"/>
                <w:color w:val="auto"/>
                <w:sz w:val="22"/>
                <w:szCs w:val="22"/>
              </w:rPr>
              <w:t>understood,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and appropriate interventions </w:t>
            </w:r>
            <w:r w:rsidR="00C45EC3">
              <w:rPr>
                <w:rFonts w:ascii="Arial" w:hAnsi="Arial" w:cs="Arial"/>
                <w:color w:val="auto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designed to overcome these</w:t>
            </w:r>
          </w:p>
          <w:p w14:paraId="3028787A" w14:textId="77777777" w:rsidR="00553377" w:rsidRDefault="00553377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5C3CBAF" w14:textId="77777777" w:rsidR="0004637E" w:rsidRDefault="00553377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Learners will have positive, engaging and fun opportunities </w:t>
            </w:r>
            <w:r w:rsidR="00671C25">
              <w:rPr>
                <w:rFonts w:ascii="Arial" w:hAnsi="Arial" w:cs="Arial"/>
                <w:color w:val="auto"/>
                <w:sz w:val="22"/>
                <w:szCs w:val="22"/>
              </w:rPr>
              <w:t>that allow learners to develop as much autonomy and control as possible.</w:t>
            </w:r>
          </w:p>
          <w:p w14:paraId="530140BE" w14:textId="279AB94F" w:rsidR="00E857C3" w:rsidRDefault="00553377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</w:p>
          <w:p w14:paraId="4B1A7C18" w14:textId="0B0ED4AA" w:rsidR="00553377" w:rsidRDefault="00553377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Individual motivators, alongside developmental assessment, will influence each learner’s curriculum.</w:t>
            </w:r>
          </w:p>
          <w:p w14:paraId="6D48DEE8" w14:textId="221465B4" w:rsidR="001E28B1" w:rsidRPr="00D84BFE" w:rsidRDefault="001E28B1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9C4CBD" w14:textId="7B5AFA82" w:rsidR="001E28B1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6AF2">
              <w:rPr>
                <w:rFonts w:ascii="Arial" w:hAnsi="Arial" w:cs="Arial"/>
                <w:color w:val="auto"/>
                <w:sz w:val="22"/>
                <w:szCs w:val="22"/>
              </w:rPr>
              <w:t xml:space="preserve">Relationships and interactions between staff and learners will reflect the school’s ethos to </w:t>
            </w:r>
            <w:r w:rsidR="00C01048" w:rsidRPr="00B76AF2">
              <w:rPr>
                <w:rFonts w:ascii="Arial" w:hAnsi="Arial" w:cs="Arial"/>
                <w:color w:val="auto"/>
                <w:sz w:val="22"/>
                <w:szCs w:val="22"/>
              </w:rPr>
              <w:t>“Be</w:t>
            </w:r>
            <w:r w:rsidRPr="00B76AF2">
              <w:rPr>
                <w:rFonts w:ascii="Arial" w:hAnsi="Arial" w:cs="Arial"/>
                <w:color w:val="auto"/>
                <w:sz w:val="22"/>
                <w:szCs w:val="22"/>
              </w:rPr>
              <w:t xml:space="preserve"> who the learner needs you to be”</w:t>
            </w:r>
            <w:r w:rsidR="00CE3E1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4A38BC36" w14:textId="77777777" w:rsidR="00871218" w:rsidRDefault="0087121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8DFE233" w14:textId="43276D93" w:rsidR="00664B96" w:rsidRDefault="00C65F16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Well-developed</w:t>
            </w:r>
            <w:r w:rsidR="00664B96">
              <w:rPr>
                <w:rFonts w:ascii="Arial" w:hAnsi="Arial" w:cs="Arial"/>
                <w:color w:val="auto"/>
                <w:sz w:val="22"/>
                <w:szCs w:val="22"/>
              </w:rPr>
              <w:t xml:space="preserve"> curriculum content will enable all staff to </w:t>
            </w:r>
            <w:r w:rsidR="00746017">
              <w:rPr>
                <w:rFonts w:ascii="Arial" w:hAnsi="Arial" w:cs="Arial"/>
                <w:color w:val="auto"/>
                <w:sz w:val="22"/>
                <w:szCs w:val="22"/>
              </w:rPr>
              <w:t>provide bespoke learning opportunities</w:t>
            </w:r>
          </w:p>
          <w:p w14:paraId="0A1454A5" w14:textId="77777777" w:rsidR="00664B96" w:rsidRDefault="00664B96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993D61" w14:textId="77777777" w:rsidR="00871218" w:rsidRDefault="0087121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AD4A34D" w14:textId="77777777" w:rsidR="00871218" w:rsidRDefault="0087121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A89C4EC" w14:textId="77777777" w:rsidR="0005542F" w:rsidRPr="0005542F" w:rsidRDefault="0005542F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AF2009D" w14:textId="77777777" w:rsidR="00062451" w:rsidRPr="00603B9A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510E3D82" w14:textId="77777777" w:rsidR="00062451" w:rsidRPr="00603B9A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2A5A8017" w14:textId="77777777" w:rsidR="00062451" w:rsidRPr="00603B9A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6CF0C05A" w14:textId="77777777" w:rsidR="00062451" w:rsidRPr="00603B9A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6B104044" w14:textId="77777777" w:rsidR="00062451" w:rsidRPr="00603B9A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697E6F68" w14:textId="77777777" w:rsidR="00062451" w:rsidRPr="00603B9A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3284C89E" w14:textId="77777777" w:rsidR="00062451" w:rsidRPr="00603B9A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2B111517" w14:textId="77777777" w:rsidR="00062451" w:rsidRDefault="00062451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p w14:paraId="4DBE464C" w14:textId="77777777" w:rsidR="0004212A" w:rsidRPr="00603B9A" w:rsidRDefault="0004212A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5559" w:type="dxa"/>
        <w:tblLook w:val="0000" w:firstRow="0" w:lastRow="0" w:firstColumn="0" w:lastColumn="0" w:noHBand="0" w:noVBand="0"/>
      </w:tblPr>
      <w:tblGrid>
        <w:gridCol w:w="480"/>
        <w:gridCol w:w="3568"/>
        <w:gridCol w:w="2863"/>
        <w:gridCol w:w="2455"/>
        <w:gridCol w:w="1134"/>
        <w:gridCol w:w="2963"/>
        <w:gridCol w:w="2096"/>
      </w:tblGrid>
      <w:tr w:rsidR="001E0EB4" w:rsidRPr="00603B9A" w14:paraId="24D7EAD1" w14:textId="77777777" w:rsidTr="00A158D0">
        <w:trPr>
          <w:trHeight w:val="744"/>
          <w:tblHeader/>
        </w:trPr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9BAA8D" w14:textId="77777777" w:rsidR="001E0EB4" w:rsidRPr="00603B9A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AE00" w14:textId="77777777" w:rsidR="001E0EB4" w:rsidRPr="00603B9A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INTENT</w:t>
            </w:r>
          </w:p>
        </w:tc>
        <w:tc>
          <w:tcPr>
            <w:tcW w:w="2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1A7A" w14:textId="77777777" w:rsidR="001E0EB4" w:rsidRPr="00603B9A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IMPLEMENTATION</w:t>
            </w:r>
          </w:p>
          <w:p w14:paraId="765EAA69" w14:textId="77777777" w:rsidR="001E0EB4" w:rsidRPr="00603B9A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7429" w14:textId="77777777" w:rsidR="001E0EB4" w:rsidRPr="00603B9A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TIMESCALE</w:t>
            </w:r>
          </w:p>
          <w:p w14:paraId="60C0FFAA" w14:textId="77777777" w:rsidR="001E0EB4" w:rsidRPr="00603B9A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When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147E" w14:textId="77777777" w:rsidR="001E0EB4" w:rsidRPr="00603B9A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LEAD &amp;</w:t>
            </w:r>
          </w:p>
          <w:p w14:paraId="61A809A7" w14:textId="77777777" w:rsidR="001E0EB4" w:rsidRPr="00603B9A" w:rsidRDefault="001E0EB4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OTHERS</w:t>
            </w:r>
          </w:p>
          <w:p w14:paraId="06872A62" w14:textId="77777777" w:rsidR="001E0EB4" w:rsidRPr="00603B9A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Who</w:t>
            </w:r>
          </w:p>
        </w:tc>
        <w:tc>
          <w:tcPr>
            <w:tcW w:w="2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957F" w14:textId="77777777" w:rsidR="001E0EB4" w:rsidRPr="00603B9A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PLANNED IMPACT</w:t>
            </w:r>
          </w:p>
        </w:tc>
        <w:tc>
          <w:tcPr>
            <w:tcW w:w="2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DCD6" w14:textId="77777777" w:rsidR="001E0EB4" w:rsidRPr="00603B9A" w:rsidRDefault="001E0EB4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ACTUAL IMPACT</w:t>
            </w:r>
          </w:p>
          <w:p w14:paraId="64A4E451" w14:textId="77777777" w:rsidR="001E0EB4" w:rsidRPr="00603B9A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35951" w:rsidRPr="00603B9A" w14:paraId="65C7373A" w14:textId="77777777" w:rsidTr="7F456039">
        <w:trPr>
          <w:trHeight w:val="744"/>
        </w:trPr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582347" w14:textId="77777777" w:rsidR="00BA23C5" w:rsidRPr="00603B9A" w:rsidRDefault="00BA23C5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3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1BFA" w14:textId="2EED8D41" w:rsidR="00BA23C5" w:rsidRPr="00603B9A" w:rsidRDefault="00F633FB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Knowledge and understanding of behaviour in the developmentally young</w:t>
            </w:r>
          </w:p>
        </w:tc>
        <w:tc>
          <w:tcPr>
            <w:tcW w:w="2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D0C5" w14:textId="77777777" w:rsidR="00D814ED" w:rsidRDefault="006274A7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 INSET days will have a thread of behaviour and regulation running through.</w:t>
            </w:r>
          </w:p>
          <w:p w14:paraId="70FCDAEB" w14:textId="37A6FF23" w:rsidR="006274A7" w:rsidRDefault="003C3210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 Developmental Levels</w:t>
            </w:r>
          </w:p>
          <w:p w14:paraId="219ED6B4" w14:textId="23846DD3" w:rsidR="003C3210" w:rsidRDefault="00170EAA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Class INSET understanding levels in class (alongside First Aid training)</w:t>
            </w:r>
          </w:p>
          <w:p w14:paraId="682C1672" w14:textId="1A68A4AC" w:rsidR="00170EAA" w:rsidRPr="00D2331F" w:rsidRDefault="00CC358C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Brain Development and how movement dev</w:t>
            </w:r>
            <w:r w:rsidR="002A3352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lops</w:t>
            </w:r>
          </w:p>
        </w:tc>
        <w:tc>
          <w:tcPr>
            <w:tcW w:w="2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EF" w14:textId="77777777" w:rsidR="00BA23C5" w:rsidRDefault="00BA23C5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4007AEB" w14:textId="77777777" w:rsidR="002A3352" w:rsidRDefault="002A335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FFC1D63" w14:textId="77777777" w:rsidR="002A3352" w:rsidRDefault="002A335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FDA13C5" w14:textId="77777777" w:rsidR="002A3352" w:rsidRDefault="002A335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Pr="003C321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Nov  </w:t>
            </w:r>
          </w:p>
          <w:p w14:paraId="6FF03EF7" w14:textId="77777777" w:rsidR="002A3352" w:rsidRDefault="002A335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31</w:t>
            </w:r>
            <w:r w:rsidRPr="003C321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Jan</w:t>
            </w:r>
          </w:p>
          <w:p w14:paraId="6F688C43" w14:textId="77777777" w:rsidR="002A3352" w:rsidRDefault="002A335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A711409" w14:textId="77777777" w:rsidR="002A3352" w:rsidRDefault="002A335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CC27C4D" w14:textId="77777777" w:rsidR="00506CF9" w:rsidRDefault="00506CF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E65FAF6" w14:textId="48890CF2" w:rsidR="002A3352" w:rsidRPr="00603B9A" w:rsidRDefault="002A335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CC358C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May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83F9" w14:textId="1F4A2792" w:rsidR="009C0A99" w:rsidRPr="00603B9A" w:rsidRDefault="00D0335F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SLT, Class teachers</w:t>
            </w:r>
          </w:p>
        </w:tc>
        <w:tc>
          <w:tcPr>
            <w:tcW w:w="2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E74D" w14:textId="77777777" w:rsidR="00BA23C5" w:rsidRDefault="005221E1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Learners are more effectively supported to learn to regulate</w:t>
            </w:r>
            <w:r w:rsidR="00841703">
              <w:rPr>
                <w:rFonts w:ascii="Arial" w:hAnsi="Arial" w:cs="Arial"/>
                <w:color w:val="auto"/>
                <w:sz w:val="22"/>
                <w:szCs w:val="22"/>
              </w:rPr>
              <w:t xml:space="preserve"> at a relevant developmental level.</w:t>
            </w:r>
          </w:p>
          <w:p w14:paraId="5FE0862E" w14:textId="7F52E434" w:rsidR="00233668" w:rsidRPr="00B765F5" w:rsidRDefault="00233668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Learners’ behaviour is understood as part of their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communication</w:t>
            </w:r>
            <w:r w:rsidR="00101976">
              <w:rPr>
                <w:rFonts w:ascii="Arial" w:hAnsi="Arial" w:cs="Arial"/>
                <w:color w:val="auto"/>
                <w:sz w:val="22"/>
                <w:szCs w:val="22"/>
              </w:rPr>
              <w:t>, and</w:t>
            </w:r>
            <w:proofErr w:type="gramEnd"/>
            <w:r w:rsidR="00101976">
              <w:rPr>
                <w:rFonts w:ascii="Arial" w:hAnsi="Arial" w:cs="Arial"/>
                <w:color w:val="auto"/>
                <w:sz w:val="22"/>
                <w:szCs w:val="22"/>
              </w:rPr>
              <w:t xml:space="preserve"> discussed as part of their developmental profile.</w:t>
            </w:r>
          </w:p>
        </w:tc>
        <w:tc>
          <w:tcPr>
            <w:tcW w:w="2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7A43" w14:textId="302A2E15" w:rsidR="0033672D" w:rsidRPr="009C0A99" w:rsidRDefault="0033672D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</w:rPr>
            </w:pPr>
          </w:p>
        </w:tc>
      </w:tr>
      <w:tr w:rsidR="00535951" w:rsidRPr="00603B9A" w14:paraId="3950D2C0" w14:textId="77777777" w:rsidTr="7F456039">
        <w:trPr>
          <w:trHeight w:val="744"/>
        </w:trPr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E9293" w14:textId="77777777" w:rsidR="00BA23C5" w:rsidRPr="00603B9A" w:rsidRDefault="00BA23C5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3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FC6A" w14:textId="77777777" w:rsidR="00BA23C5" w:rsidRDefault="0076567A" w:rsidP="00366787">
            <w:p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 and management training for teachers and HLTAs</w:t>
            </w:r>
          </w:p>
          <w:p w14:paraId="550FC0A7" w14:textId="438232E7" w:rsidR="0055180F" w:rsidRDefault="0035122C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staff engagement</w:t>
            </w:r>
          </w:p>
          <w:p w14:paraId="2703398B" w14:textId="77777777" w:rsidR="0035122C" w:rsidRDefault="0035122C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&amp; knowledge required to impact a learners involvement level</w:t>
            </w:r>
          </w:p>
          <w:p w14:paraId="293DC310" w14:textId="77777777" w:rsidR="0035122C" w:rsidRDefault="00DE2A7D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 moment learning opportunities</w:t>
            </w:r>
          </w:p>
          <w:p w14:paraId="684FD36B" w14:textId="2A8353AD" w:rsidR="00DE2A7D" w:rsidRPr="0055180F" w:rsidRDefault="00DE2A7D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Supervising and developing a team</w:t>
            </w:r>
          </w:p>
        </w:tc>
        <w:tc>
          <w:tcPr>
            <w:tcW w:w="2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14C6" w14:textId="4A1204FE" w:rsidR="00267A9D" w:rsidRPr="00603B9A" w:rsidRDefault="00014E0C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5A449A">
              <w:rPr>
                <w:rFonts w:ascii="Arial" w:hAnsi="Arial" w:cs="Arial"/>
                <w:color w:val="auto"/>
                <w:sz w:val="22"/>
                <w:szCs w:val="22"/>
              </w:rPr>
              <w:t xml:space="preserve"> staff </w:t>
            </w:r>
            <w:r w:rsidR="00BF26D8">
              <w:rPr>
                <w:rFonts w:ascii="Arial" w:hAnsi="Arial" w:cs="Arial"/>
                <w:color w:val="auto"/>
                <w:sz w:val="22"/>
                <w:szCs w:val="22"/>
              </w:rPr>
              <w:t>meetings focusing on team development</w:t>
            </w:r>
          </w:p>
        </w:tc>
        <w:tc>
          <w:tcPr>
            <w:tcW w:w="2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CBA3" w14:textId="77777777" w:rsidR="00BF26D8" w:rsidRDefault="001F2C3F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23/9</w:t>
            </w:r>
            <w:r w:rsidR="003347F7">
              <w:rPr>
                <w:rFonts w:ascii="Arial" w:hAnsi="Arial" w:cs="Arial"/>
                <w:color w:val="auto"/>
                <w:sz w:val="22"/>
                <w:szCs w:val="22"/>
              </w:rPr>
              <w:t xml:space="preserve"> 11/11</w:t>
            </w:r>
          </w:p>
          <w:p w14:paraId="55FE9698" w14:textId="77777777" w:rsidR="003347F7" w:rsidRDefault="003347F7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3/2 24/3</w:t>
            </w:r>
          </w:p>
          <w:p w14:paraId="7182E9CD" w14:textId="602D3E34" w:rsidR="00014E0C" w:rsidRDefault="00014E0C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9/6</w:t>
            </w:r>
          </w:p>
          <w:p w14:paraId="2B21AFFF" w14:textId="51467658" w:rsidR="00C36F84" w:rsidRPr="00603B9A" w:rsidRDefault="00C36F8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88BA" w14:textId="1C6479C6" w:rsidR="00267A9D" w:rsidRPr="00603B9A" w:rsidRDefault="00267A9D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2D9A" w14:textId="0856209C" w:rsidR="002B620A" w:rsidRDefault="002B620A" w:rsidP="002B620A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B620A">
              <w:rPr>
                <w:rFonts w:ascii="Arial" w:hAnsi="Arial" w:cs="Arial"/>
                <w:color w:val="auto"/>
                <w:sz w:val="22"/>
                <w:szCs w:val="22"/>
              </w:rPr>
              <w:t>Leaders of learning take ownership and responsibility for development of the skills of their team.</w:t>
            </w:r>
          </w:p>
          <w:p w14:paraId="7A47161D" w14:textId="1A94D54B" w:rsidR="002B620A" w:rsidRPr="00B765F5" w:rsidRDefault="002B620A" w:rsidP="002B620A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Individuals take responsibility for identifying areas for personal development.</w:t>
            </w:r>
          </w:p>
          <w:p w14:paraId="6664CE1A" w14:textId="77777777" w:rsidR="00841703" w:rsidRDefault="009A139F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Raised expectations of </w:t>
            </w:r>
            <w:r w:rsidR="001E2CD5">
              <w:rPr>
                <w:rFonts w:ascii="Arial" w:hAnsi="Arial" w:cs="Arial"/>
                <w:color w:val="auto"/>
                <w:sz w:val="22"/>
                <w:szCs w:val="22"/>
              </w:rPr>
              <w:t>impact on learning due to team development.</w:t>
            </w:r>
          </w:p>
          <w:p w14:paraId="59AF2AA9" w14:textId="5CD9F6E6" w:rsidR="001E2CD5" w:rsidRPr="00B765F5" w:rsidRDefault="001E2CD5" w:rsidP="00366787">
            <w:pPr>
              <w:pStyle w:val="ListParagraph"/>
              <w:numPr>
                <w:ilvl w:val="0"/>
                <w:numId w:val="19"/>
              </w:num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Increase in the </w:t>
            </w:r>
            <w:r w:rsidR="000E18B2">
              <w:rPr>
                <w:rFonts w:ascii="Arial" w:hAnsi="Arial" w:cs="Arial"/>
                <w:color w:val="auto"/>
                <w:sz w:val="22"/>
                <w:szCs w:val="22"/>
              </w:rPr>
              <w:t xml:space="preserve">consistent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quality of teaching and learning</w:t>
            </w:r>
          </w:p>
        </w:tc>
        <w:tc>
          <w:tcPr>
            <w:tcW w:w="2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AE2" w14:textId="759D0216" w:rsidR="00D37D06" w:rsidRPr="00D37D06" w:rsidRDefault="00D37D06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3530" w:rsidRPr="00603B9A" w14:paraId="26857A16" w14:textId="77777777" w:rsidTr="7F456039">
        <w:trPr>
          <w:trHeight w:val="744"/>
        </w:trPr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1D0A3" w14:textId="77777777" w:rsidR="00433530" w:rsidRPr="00603B9A" w:rsidRDefault="00433530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3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E297" w14:textId="54F423BF" w:rsidR="00433530" w:rsidRDefault="004A3067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Review planning expectations and </w:t>
            </w:r>
            <w:r w:rsidR="00130C0E">
              <w:rPr>
                <w:rFonts w:ascii="Arial" w:hAnsi="Arial" w:cs="Arial"/>
                <w:color w:val="auto"/>
                <w:sz w:val="22"/>
                <w:szCs w:val="22"/>
              </w:rPr>
              <w:t>discuss with teachers balance of timetabled activities</w:t>
            </w:r>
            <w:r w:rsidR="003E0E60">
              <w:rPr>
                <w:rFonts w:ascii="Arial" w:hAnsi="Arial" w:cs="Arial"/>
                <w:color w:val="auto"/>
                <w:sz w:val="22"/>
                <w:szCs w:val="22"/>
              </w:rPr>
              <w:t xml:space="preserve"> and the learning environment.</w:t>
            </w:r>
          </w:p>
        </w:tc>
        <w:tc>
          <w:tcPr>
            <w:tcW w:w="2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4FF9" w14:textId="04239B8B" w:rsidR="00433530" w:rsidRDefault="00130C0E" w:rsidP="00366787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INSET and follow up staff meeting discussions</w:t>
            </w:r>
          </w:p>
        </w:tc>
        <w:tc>
          <w:tcPr>
            <w:tcW w:w="24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34A1" w14:textId="674F4C83" w:rsidR="00130C0E" w:rsidRDefault="00130C0E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2/9 Staff meeting</w:t>
            </w:r>
            <w:r w:rsidR="0090162D">
              <w:rPr>
                <w:rFonts w:ascii="Arial" w:hAnsi="Arial" w:cs="Arial"/>
                <w:color w:val="auto"/>
                <w:sz w:val="22"/>
                <w:szCs w:val="22"/>
              </w:rPr>
              <w:t xml:space="preserve"> and follow up meetings over the year.</w:t>
            </w:r>
          </w:p>
          <w:p w14:paraId="3BF316CE" w14:textId="77BEBB3E" w:rsidR="00433530" w:rsidRDefault="00130C0E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3/9 INSET</w:t>
            </w:r>
          </w:p>
          <w:p w14:paraId="6800E7DC" w14:textId="03C1F542" w:rsidR="00130C0E" w:rsidRDefault="00130C0E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1AAC" w14:textId="4948EFDE" w:rsidR="00433530" w:rsidRDefault="00433530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7B98" w14:textId="77777777" w:rsidR="00433530" w:rsidRDefault="000E18B2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Learners will </w:t>
            </w:r>
            <w:r w:rsidR="003C5681">
              <w:rPr>
                <w:rFonts w:ascii="Arial" w:hAnsi="Arial" w:cs="Arial"/>
                <w:color w:val="auto"/>
                <w:sz w:val="22"/>
                <w:szCs w:val="22"/>
              </w:rPr>
              <w:t>receive a balance of child-led and adult-initiated learning opportunities across their timetable.</w:t>
            </w:r>
          </w:p>
          <w:p w14:paraId="48E6A456" w14:textId="12E40C0F" w:rsidR="003E0E60" w:rsidRPr="005C5B33" w:rsidRDefault="003E0E60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Learners’ environm</w:t>
            </w:r>
            <w:r w:rsidR="00CF6DB8">
              <w:rPr>
                <w:rFonts w:ascii="Arial" w:hAnsi="Arial" w:cs="Arial"/>
                <w:color w:val="auto"/>
                <w:sz w:val="22"/>
                <w:szCs w:val="22"/>
              </w:rPr>
              <w:t>ent will be appropriate for the needs and developmental levels of each class group</w:t>
            </w:r>
          </w:p>
        </w:tc>
        <w:tc>
          <w:tcPr>
            <w:tcW w:w="2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5700" w14:textId="77777777" w:rsidR="00433530" w:rsidRDefault="00433530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3530" w:rsidRPr="00603B9A" w14:paraId="7AF636C6" w14:textId="77777777" w:rsidTr="7F456039">
        <w:trPr>
          <w:trHeight w:val="744"/>
        </w:trPr>
        <w:tc>
          <w:tcPr>
            <w:tcW w:w="15559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3A0E55" w14:textId="77777777" w:rsidR="00DE2A7D" w:rsidRDefault="00DE2A7D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Monitoring </w:t>
            </w:r>
          </w:p>
          <w:p w14:paraId="4344D93A" w14:textId="77777777" w:rsidR="00DE2A7D" w:rsidRPr="00A11467" w:rsidRDefault="00DE2A7D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3276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SLT Lead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Kata Lajko</w:t>
            </w:r>
          </w:p>
          <w:p w14:paraId="1E3BE613" w14:textId="256560E0" w:rsidR="00433530" w:rsidRPr="00603B9A" w:rsidRDefault="00DE2A7D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Governor </w:t>
            </w:r>
            <w:proofErr w:type="gramStart"/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Lead</w:t>
            </w:r>
            <w:proofErr w:type="gramEnd"/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970E4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Charlie Pugh </w:t>
            </w:r>
          </w:p>
        </w:tc>
      </w:tr>
    </w:tbl>
    <w:p w14:paraId="44AFB617" w14:textId="74D1D187" w:rsidR="00337330" w:rsidRDefault="00337330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3644F24" w14:textId="77777777" w:rsidR="002811D5" w:rsidRDefault="002811D5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3DAC5736" w14:textId="77777777" w:rsidR="00CA0C19" w:rsidRDefault="00CA0C19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br w:type="page"/>
      </w:r>
    </w:p>
    <w:p w14:paraId="4D53C98F" w14:textId="3D1A86A6" w:rsidR="003E5EA2" w:rsidRPr="003E5EA2" w:rsidRDefault="003E5EA2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  <w:r w:rsidRPr="003E5EA2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Intent 3 – Personal Development</w:t>
      </w:r>
    </w:p>
    <w:p w14:paraId="22685123" w14:textId="1EBBFAF9" w:rsidR="003E5EA2" w:rsidRDefault="003E5EA2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8"/>
          <w:szCs w:val="28"/>
        </w:rPr>
      </w:pPr>
      <w:r w:rsidRPr="003E5EA2">
        <w:rPr>
          <w:rFonts w:ascii="Arial" w:hAnsi="Arial" w:cs="Arial"/>
          <w:b/>
          <w:bCs/>
          <w:color w:val="00B050"/>
          <w:sz w:val="28"/>
          <w:szCs w:val="28"/>
        </w:rPr>
        <w:t>The holistic needs of each learner, within the context of their family will be developed through a transdisciplinary approach</w:t>
      </w:r>
    </w:p>
    <w:p w14:paraId="670C8991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continue raising awareness of the unique contexts of each family and respect the diversity of faiths, cultures and traditions of each</w:t>
      </w:r>
    </w:p>
    <w:p w14:paraId="6706693F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provide regular opportunities for growing shared understanding of key issues impacting learners with complex needs</w:t>
      </w:r>
    </w:p>
    <w:p w14:paraId="7C009377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review how the school manages family liaison and support throughout the year</w:t>
      </w:r>
    </w:p>
    <w:p w14:paraId="3D26268E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continue Island EHCP Annual reviews and develop teacher skills in open-ended questioning and facilitation of these reviews</w:t>
      </w:r>
    </w:p>
    <w:p w14:paraId="7BA1E5D5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continue work on supporting families at transition points for their child</w:t>
      </w:r>
    </w:p>
    <w:p w14:paraId="0CFB0AD4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 xml:space="preserve">To develop our Preparation for </w:t>
      </w:r>
      <w:proofErr w:type="gramStart"/>
      <w:r w:rsidRPr="008C41E8">
        <w:rPr>
          <w:rFonts w:ascii="Arial" w:hAnsi="Arial" w:cs="Arial"/>
          <w:bCs/>
          <w:i/>
          <w:color w:val="auto"/>
          <w:sz w:val="18"/>
          <w:szCs w:val="18"/>
        </w:rPr>
        <w:t>Adulthood</w:t>
      </w:r>
      <w:proofErr w:type="gramEnd"/>
      <w:r w:rsidRPr="008C41E8">
        <w:rPr>
          <w:rFonts w:ascii="Arial" w:hAnsi="Arial" w:cs="Arial"/>
          <w:bCs/>
          <w:i/>
          <w:color w:val="auto"/>
          <w:sz w:val="18"/>
          <w:szCs w:val="18"/>
        </w:rPr>
        <w:t xml:space="preserve"> offer and to take the lead in facilitating full attendance for joint planning from Y13 onwards.</w:t>
      </w:r>
    </w:p>
    <w:p w14:paraId="15DB109B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continue regular transdisciplinary team contributions to effective safeguarding</w:t>
      </w:r>
    </w:p>
    <w:p w14:paraId="1F1EC63D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provide training for teaching team on Advance Care Planning and difficult conversations</w:t>
      </w:r>
    </w:p>
    <w:p w14:paraId="7AA7D54B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be able to signpost families where needed to appropriate mental health support</w:t>
      </w:r>
    </w:p>
    <w:p w14:paraId="13AE94DC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 w:rsidRPr="008C41E8">
        <w:rPr>
          <w:rFonts w:ascii="Arial" w:hAnsi="Arial" w:cs="Arial"/>
          <w:bCs/>
          <w:i/>
          <w:color w:val="auto"/>
          <w:sz w:val="18"/>
          <w:szCs w:val="18"/>
        </w:rPr>
        <w:t>To develop parenting resources applicable for learners of any age but with specific developmental needs</w:t>
      </w:r>
    </w:p>
    <w:p w14:paraId="2246F4F4" w14:textId="0823F8CD" w:rsidR="00FB44E1" w:rsidRPr="002A0B34" w:rsidRDefault="00260C4B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auto"/>
          <w:sz w:val="18"/>
          <w:szCs w:val="18"/>
        </w:rPr>
      </w:pPr>
      <w:r>
        <w:rPr>
          <w:rFonts w:ascii="Arial" w:hAnsi="Arial" w:cs="Arial"/>
          <w:bCs/>
          <w:i/>
          <w:color w:val="auto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36"/>
        <w:gridCol w:w="5670"/>
      </w:tblGrid>
      <w:tr w:rsidR="00CB5368" w:rsidRPr="00603B9A" w14:paraId="75742610" w14:textId="77777777" w:rsidTr="00337330">
        <w:tc>
          <w:tcPr>
            <w:tcW w:w="5098" w:type="dxa"/>
          </w:tcPr>
          <w:p w14:paraId="172FF71B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have already done </w:t>
            </w:r>
          </w:p>
          <w:p w14:paraId="26277EB5" w14:textId="38F1F050" w:rsidR="00CB5368" w:rsidRPr="00603B9A" w:rsidRDefault="009C0A99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202</w:t>
            </w:r>
            <w:r w:rsidR="00702A56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="00CB536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-</w:t>
            </w:r>
            <w:r w:rsidR="00CB5368"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702A56"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5434AC8F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intend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to do this year</w:t>
            </w:r>
          </w:p>
          <w:p w14:paraId="03CCDCBE" w14:textId="592D69B9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="009C0A99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702A5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4 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- </w:t>
            </w:r>
            <w:r w:rsidR="009C0A99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702A56">
              <w:rPr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14:paraId="653D22FD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Our </w:t>
            </w:r>
            <w:proofErr w:type="gramStart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>long term</w:t>
            </w:r>
            <w:proofErr w:type="gramEnd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intentions</w:t>
            </w:r>
          </w:p>
        </w:tc>
      </w:tr>
      <w:tr w:rsidR="00FB44E1" w:rsidRPr="00603B9A" w14:paraId="562ADFB7" w14:textId="77777777" w:rsidTr="00337330">
        <w:trPr>
          <w:trHeight w:val="1124"/>
        </w:trPr>
        <w:tc>
          <w:tcPr>
            <w:tcW w:w="5098" w:type="dxa"/>
          </w:tcPr>
          <w:p w14:paraId="0520DBE4" w14:textId="77777777" w:rsidR="00BF253C" w:rsidRDefault="006E5286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Improved </w:t>
            </w:r>
            <w:r w:rsidR="00BF253C">
              <w:rPr>
                <w:rFonts w:ascii="Arial" w:hAnsi="Arial" w:cs="Arial"/>
                <w:color w:val="auto"/>
                <w:sz w:val="22"/>
                <w:szCs w:val="22"/>
              </w:rPr>
              <w:t xml:space="preserve">the quality of communication by teachers to the </w:t>
            </w:r>
            <w:r w:rsidR="00717B10">
              <w:rPr>
                <w:rFonts w:ascii="Arial" w:hAnsi="Arial" w:cs="Arial"/>
                <w:color w:val="auto"/>
                <w:sz w:val="22"/>
                <w:szCs w:val="22"/>
              </w:rPr>
              <w:t>internal professionals related to annual reviews.  However, we c</w:t>
            </w:r>
            <w:r w:rsidR="00BF253C">
              <w:rPr>
                <w:rFonts w:ascii="Arial" w:hAnsi="Arial" w:cs="Arial"/>
                <w:color w:val="auto"/>
                <w:sz w:val="22"/>
                <w:szCs w:val="22"/>
              </w:rPr>
              <w:t>ontinue to be challenged by the lack of involvement of the external professionals in this process.</w:t>
            </w:r>
          </w:p>
          <w:p w14:paraId="5CB94915" w14:textId="77777777" w:rsidR="00DB6F3F" w:rsidRDefault="00DB6F3F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5A49223" w14:textId="77777777" w:rsidR="00DB6F3F" w:rsidRDefault="00DB6F3F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Through the</w:t>
            </w:r>
            <w:r w:rsidR="002206A5">
              <w:rPr>
                <w:rFonts w:ascii="Arial" w:hAnsi="Arial" w:cs="Arial"/>
                <w:color w:val="auto"/>
                <w:sz w:val="22"/>
                <w:szCs w:val="22"/>
              </w:rPr>
              <w:t xml:space="preserve"> Avenues process we have identified the need to insist on external professional engagement with annual reviews from </w:t>
            </w:r>
            <w:r w:rsidR="00676F42">
              <w:rPr>
                <w:rFonts w:ascii="Arial" w:hAnsi="Arial" w:cs="Arial"/>
                <w:color w:val="auto"/>
                <w:sz w:val="22"/>
                <w:szCs w:val="22"/>
              </w:rPr>
              <w:t>Y13 onwards.</w:t>
            </w:r>
          </w:p>
          <w:p w14:paraId="1BA47A81" w14:textId="77777777" w:rsidR="00620A79" w:rsidRDefault="00620A7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64724CD" w14:textId="77777777" w:rsidR="00620A79" w:rsidRDefault="00620A7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Relationship with the Palliative team has had a positive impact on how we have been able to support individual families.  </w:t>
            </w:r>
          </w:p>
          <w:p w14:paraId="4CF78B8D" w14:textId="77777777" w:rsidR="00620A79" w:rsidRDefault="00620A7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727394" w14:textId="03233139" w:rsidR="00891277" w:rsidRDefault="00891277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Work completed as part of the Palliative Network has resulted in funding being secured for a film and training package to support all children (mainstream and special) on palliative pathways.</w:t>
            </w:r>
          </w:p>
          <w:p w14:paraId="1B9F86CD" w14:textId="77777777" w:rsidR="00891277" w:rsidRDefault="00891277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6C2F9B9" w14:textId="77777777" w:rsidR="00620A79" w:rsidRDefault="00620A7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The new induction training on ACPs and End of Life has had a positive impact on staff understanding of the pupil population.</w:t>
            </w:r>
          </w:p>
          <w:p w14:paraId="360FCB77" w14:textId="77777777" w:rsidR="00620A79" w:rsidRDefault="00620A7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7A7462E" w14:textId="77777777" w:rsidR="00620A79" w:rsidRDefault="00620A7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Electronic accident and incident reporting has been developed and will be introduced in September 2024.</w:t>
            </w:r>
          </w:p>
          <w:p w14:paraId="0C9437AA" w14:textId="77777777" w:rsidR="00620A79" w:rsidRDefault="00620A7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Two external H&amp;S reviews have demonstrated the high quality of the </w:t>
            </w:r>
            <w:r w:rsidR="00614B6F">
              <w:rPr>
                <w:rFonts w:ascii="Arial" w:hAnsi="Arial" w:cs="Arial"/>
                <w:color w:val="auto"/>
                <w:sz w:val="22"/>
                <w:szCs w:val="22"/>
              </w:rPr>
              <w:t>leadership and provision by the two H&amp;S leads.</w:t>
            </w:r>
          </w:p>
          <w:p w14:paraId="7A85017B" w14:textId="77777777" w:rsidR="00614B6F" w:rsidRDefault="00614B6F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3074078" w14:textId="77777777" w:rsidR="00614B6F" w:rsidRDefault="00614B6F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Worked with a parent to support the development of a new Family Support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Group, and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offered the school premises to host this.</w:t>
            </w:r>
          </w:p>
          <w:p w14:paraId="7FCF83D0" w14:textId="77777777" w:rsidR="004D2786" w:rsidRDefault="004D2786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BBDBD6D" w14:textId="77777777" w:rsidR="00891277" w:rsidRDefault="004D2786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The Rosewood Way and signposting information for families is included in the new web</w:t>
            </w:r>
            <w:r w:rsidR="00891277">
              <w:rPr>
                <w:rFonts w:ascii="Arial" w:hAnsi="Arial" w:cs="Arial"/>
                <w:color w:val="auto"/>
                <w:sz w:val="22"/>
                <w:szCs w:val="22"/>
              </w:rPr>
              <w:t xml:space="preserve">site.  </w:t>
            </w:r>
          </w:p>
          <w:p w14:paraId="466E124E" w14:textId="77777777" w:rsidR="00891277" w:rsidRDefault="00891277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F1B8138" w14:textId="77777777" w:rsidR="004D2786" w:rsidRDefault="00891277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 have written and shared PMLD objectives with the Educational Psychology service for inclusion into EHCPs.</w:t>
            </w:r>
          </w:p>
          <w:p w14:paraId="7FB86F91" w14:textId="77777777" w:rsidR="006E1549" w:rsidRDefault="006E154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388FCFD" w14:textId="2C5CB862" w:rsidR="006E1549" w:rsidRPr="006E5286" w:rsidRDefault="006E154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Nurses and HCAs are using the new Professional Workspace.  Further work is needed to review the use of the therapy Clinic room and workspace provision for the Therapy team.  </w:t>
            </w:r>
          </w:p>
        </w:tc>
        <w:tc>
          <w:tcPr>
            <w:tcW w:w="4536" w:type="dxa"/>
          </w:tcPr>
          <w:p w14:paraId="0CD53B7A" w14:textId="77777777" w:rsidR="00D217EB" w:rsidRDefault="001277CF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Focus </w:t>
            </w:r>
            <w:r w:rsidR="006E5A4C">
              <w:rPr>
                <w:rFonts w:ascii="Arial" w:hAnsi="Arial" w:cs="Arial"/>
                <w:color w:val="auto"/>
                <w:sz w:val="22"/>
                <w:szCs w:val="22"/>
              </w:rPr>
              <w:t>on developing transition arrangements into adult services.</w:t>
            </w:r>
          </w:p>
          <w:p w14:paraId="63D8C587" w14:textId="77777777" w:rsidR="006E5A4C" w:rsidRDefault="006E5A4C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Work with families to develop </w:t>
            </w:r>
            <w:r w:rsidR="00B1141E">
              <w:rPr>
                <w:rFonts w:ascii="Arial" w:hAnsi="Arial" w:cs="Arial"/>
                <w:color w:val="auto"/>
                <w:sz w:val="22"/>
                <w:szCs w:val="22"/>
              </w:rPr>
              <w:t>information sharing to support adult transition</w:t>
            </w:r>
          </w:p>
          <w:p w14:paraId="42825373" w14:textId="77777777" w:rsidR="00B1141E" w:rsidRDefault="00B1141E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Work with SCC as part of the Independent Lives bid to understand the training needs of adult providers</w:t>
            </w:r>
          </w:p>
          <w:p w14:paraId="70D25EC8" w14:textId="77777777" w:rsidR="00462111" w:rsidRDefault="00462111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Increase family engagement and look to develop support </w:t>
            </w:r>
            <w:r w:rsidR="008A01FF">
              <w:rPr>
                <w:rFonts w:ascii="Arial" w:hAnsi="Arial" w:cs="Arial"/>
                <w:color w:val="auto"/>
                <w:sz w:val="22"/>
                <w:szCs w:val="22"/>
              </w:rPr>
              <w:t>available for children in hospital and their families</w:t>
            </w:r>
          </w:p>
          <w:p w14:paraId="26DE393C" w14:textId="77777777" w:rsidR="008A01FF" w:rsidRDefault="008A01FF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implement, sourcing a provider</w:t>
            </w:r>
            <w:r w:rsidR="004740AE">
              <w:rPr>
                <w:rFonts w:ascii="Arial" w:hAnsi="Arial" w:cs="Arial"/>
                <w:color w:val="auto"/>
                <w:sz w:val="22"/>
                <w:szCs w:val="22"/>
              </w:rPr>
              <w:t xml:space="preserve"> or using on-line material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 to train teachers on difficult conversations</w:t>
            </w:r>
          </w:p>
          <w:p w14:paraId="7B0F8551" w14:textId="77777777" w:rsidR="004740AE" w:rsidRDefault="004740AE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work with social care to review some of the parenting packages available and how these can be made more accessible to parents of children with complex health needs.</w:t>
            </w:r>
          </w:p>
          <w:p w14:paraId="0C24CF0B" w14:textId="77777777" w:rsidR="00D90392" w:rsidRDefault="00BA2632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Look at how we communicate and support families, particularly how we are signposting to external agencies</w:t>
            </w:r>
          </w:p>
          <w:p w14:paraId="044BA327" w14:textId="67BC9C17" w:rsidR="00BA2632" w:rsidRPr="00D217EB" w:rsidRDefault="00BA2632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Review with staff and families the impact of the Island Planning and approach and consider feedback.</w:t>
            </w:r>
          </w:p>
        </w:tc>
        <w:tc>
          <w:tcPr>
            <w:tcW w:w="5670" w:type="dxa"/>
          </w:tcPr>
          <w:p w14:paraId="032A3D8B" w14:textId="77777777" w:rsidR="00EB6D1D" w:rsidRPr="00607A0E" w:rsidRDefault="00EB6D1D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687ABA8" w14:textId="77777777" w:rsidR="00EB6D1D" w:rsidRDefault="003B2474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develop Family focused working with and between all professionals involved with the school and individual learners</w:t>
            </w:r>
          </w:p>
          <w:p w14:paraId="1DD0FB51" w14:textId="77777777" w:rsidR="003B2474" w:rsidRDefault="003B2474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5460E22" w14:textId="1F7AC44D" w:rsidR="003B2474" w:rsidRDefault="003B2474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</w:t>
            </w:r>
            <w:r w:rsidR="006C6DBE">
              <w:rPr>
                <w:rFonts w:ascii="Arial" w:hAnsi="Arial" w:cs="Arial"/>
                <w:color w:val="auto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C6DBE">
              <w:rPr>
                <w:rFonts w:ascii="Arial" w:hAnsi="Arial" w:cs="Arial"/>
                <w:color w:val="auto"/>
                <w:sz w:val="22"/>
                <w:szCs w:val="22"/>
              </w:rPr>
              <w:t xml:space="preserve">joint working across all </w:t>
            </w:r>
            <w:r w:rsidR="004F72AC">
              <w:rPr>
                <w:rFonts w:ascii="Arial" w:hAnsi="Arial" w:cs="Arial"/>
                <w:color w:val="auto"/>
                <w:sz w:val="22"/>
                <w:szCs w:val="22"/>
              </w:rPr>
              <w:t xml:space="preserve">agencies to develop a robust EHCP process which ultimately facilitates transition into </w:t>
            </w:r>
            <w:proofErr w:type="gramStart"/>
            <w:r w:rsidR="004F72AC">
              <w:rPr>
                <w:rFonts w:ascii="Arial" w:hAnsi="Arial" w:cs="Arial"/>
                <w:color w:val="auto"/>
                <w:sz w:val="22"/>
                <w:szCs w:val="22"/>
              </w:rPr>
              <w:t>adulthood</w:t>
            </w:r>
            <w:r w:rsidR="00346362">
              <w:rPr>
                <w:rFonts w:ascii="Arial" w:hAnsi="Arial" w:cs="Arial"/>
                <w:color w:val="auto"/>
                <w:sz w:val="22"/>
                <w:szCs w:val="22"/>
              </w:rPr>
              <w:t>, and</w:t>
            </w:r>
            <w:proofErr w:type="gramEnd"/>
            <w:r w:rsidR="00346362">
              <w:rPr>
                <w:rFonts w:ascii="Arial" w:hAnsi="Arial" w:cs="Arial"/>
                <w:color w:val="auto"/>
                <w:sz w:val="22"/>
                <w:szCs w:val="22"/>
              </w:rPr>
              <w:t xml:space="preserve"> ensures that needs and outcomes are correctly detailed in the statutory documents.</w:t>
            </w:r>
          </w:p>
          <w:p w14:paraId="1B991664" w14:textId="77777777" w:rsidR="003B2474" w:rsidRDefault="003B2474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EB8D8C7" w14:textId="702BF2CB" w:rsidR="00D84BFE" w:rsidRPr="007B3B59" w:rsidRDefault="00D84BFE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proactively manage attendance and work with families and external respite, hospital and other providers to maintain consistent access to education</w:t>
            </w:r>
          </w:p>
          <w:p w14:paraId="3EFE8F27" w14:textId="77777777" w:rsidR="00D84BFE" w:rsidRPr="00B76AF2" w:rsidRDefault="00D84BFE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AFCC914" w14:textId="459C5DBF" w:rsidR="003B2474" w:rsidRDefault="003B2474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</w:t>
            </w:r>
            <w:r w:rsidR="00F137B7">
              <w:rPr>
                <w:rFonts w:ascii="Arial" w:hAnsi="Arial" w:cs="Arial"/>
                <w:color w:val="auto"/>
                <w:sz w:val="22"/>
                <w:szCs w:val="22"/>
              </w:rPr>
              <w:t>continue to promote joint points of review for families</w:t>
            </w:r>
          </w:p>
          <w:p w14:paraId="1E319A6F" w14:textId="77777777" w:rsidR="001E28B1" w:rsidRPr="00F137B7" w:rsidRDefault="001E28B1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FFE5030" w14:textId="77777777" w:rsidR="001E28B1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offer support to families to navigate services and advocate for families when required</w:t>
            </w:r>
          </w:p>
          <w:p w14:paraId="0A5746AA" w14:textId="77777777" w:rsidR="001E28B1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13E99BC" w14:textId="77777777" w:rsidR="001E28B1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ensure all learners are seen as individuals and their learning, health and social needs are reflected in their EHCP with due consideration to well being</w:t>
            </w:r>
          </w:p>
          <w:p w14:paraId="699CA10E" w14:textId="77777777" w:rsidR="001E28B1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8DB752C" w14:textId="4B378B82" w:rsidR="001E28B1" w:rsidRPr="00EB6D1D" w:rsidRDefault="001E28B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To ensure </w:t>
            </w:r>
            <w:r w:rsidR="00123C73">
              <w:rPr>
                <w:rFonts w:ascii="Arial" w:hAnsi="Arial" w:cs="Arial"/>
                <w:color w:val="auto"/>
                <w:sz w:val="22"/>
                <w:szCs w:val="22"/>
              </w:rPr>
              <w:t>that all members of the Rosewood Community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are treated with dignity and respect</w:t>
            </w:r>
            <w:r w:rsidR="00346D9C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aligned to the British Values the school holds on equality and diversity</w:t>
            </w:r>
          </w:p>
        </w:tc>
      </w:tr>
    </w:tbl>
    <w:p w14:paraId="1BF93F98" w14:textId="77777777" w:rsidR="0066735C" w:rsidRDefault="0066735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89D9843" w14:textId="77777777" w:rsidR="005961FD" w:rsidRDefault="005961F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37B4A496" w14:textId="77777777" w:rsidR="005961FD" w:rsidRPr="00603B9A" w:rsidRDefault="005961F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tbl>
      <w:tblPr>
        <w:tblW w:w="15299" w:type="dxa"/>
        <w:tblLayout w:type="fixed"/>
        <w:tblLook w:val="0000" w:firstRow="0" w:lastRow="0" w:firstColumn="0" w:lastColumn="0" w:noHBand="0" w:noVBand="0"/>
      </w:tblPr>
      <w:tblGrid>
        <w:gridCol w:w="530"/>
        <w:gridCol w:w="3146"/>
        <w:gridCol w:w="2835"/>
        <w:gridCol w:w="1559"/>
        <w:gridCol w:w="1559"/>
        <w:gridCol w:w="2835"/>
        <w:gridCol w:w="2835"/>
      </w:tblGrid>
      <w:tr w:rsidR="001E0EB4" w:rsidRPr="00337330" w14:paraId="51B7A80E" w14:textId="77777777" w:rsidTr="003020D0">
        <w:trPr>
          <w:trHeight w:val="744"/>
          <w:tblHeader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EE04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EADE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INTENT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1134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IMPLEMENTATION</w:t>
            </w:r>
          </w:p>
          <w:p w14:paraId="2D43C777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F653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TIMESCALE</w:t>
            </w:r>
          </w:p>
          <w:p w14:paraId="0FC19CAE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807A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LEAD &amp;</w:t>
            </w:r>
          </w:p>
          <w:p w14:paraId="6EE183D0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OTHERS</w:t>
            </w:r>
          </w:p>
          <w:p w14:paraId="5C8AA4F1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9E6C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PLANNED IMPACT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6C27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ACTUAL IMPACT</w:t>
            </w:r>
          </w:p>
          <w:p w14:paraId="1239E29F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567B5" w:rsidRPr="00337330" w14:paraId="038134FB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70711" w14:textId="77777777" w:rsidR="001567B5" w:rsidRPr="00337330" w:rsidRDefault="001567B5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D2D2" w14:textId="5B862073" w:rsidR="00BB127A" w:rsidRPr="000B1423" w:rsidRDefault="00B26EEC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 xml:space="preserve">Allocation of time and resource to facilitate </w:t>
            </w:r>
            <w:r w:rsidR="000B1423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 xml:space="preserve">arah </w:t>
            </w:r>
            <w:r w:rsidR="00252A38">
              <w:rPr>
                <w:rFonts w:ascii="Arial" w:hAnsi="Arial" w:cs="Arial"/>
                <w:color w:val="auto"/>
                <w:sz w:val="22"/>
                <w:szCs w:val="22"/>
              </w:rPr>
              <w:t>Neusinger</w:t>
            </w:r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 xml:space="preserve"> to visit and </w:t>
            </w:r>
            <w:r w:rsidR="00955CA0" w:rsidRPr="000B1423">
              <w:rPr>
                <w:rFonts w:ascii="Arial" w:hAnsi="Arial" w:cs="Arial"/>
                <w:color w:val="auto"/>
                <w:sz w:val="22"/>
                <w:szCs w:val="22"/>
              </w:rPr>
              <w:t>develop links with adult day care providers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791B" w14:textId="77777777" w:rsidR="001567B5" w:rsidRDefault="008C4A07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Visits to and links built with adult day care providers</w:t>
            </w:r>
            <w:r w:rsidR="002C475B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6B87951E" w14:textId="77777777" w:rsidR="002C475B" w:rsidRDefault="002C475B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6B0B15" w14:textId="3D08B6F8" w:rsidR="002C475B" w:rsidRPr="00337330" w:rsidRDefault="002C475B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CEF7" w14:textId="5BC91D64" w:rsidR="001567B5" w:rsidRPr="00337330" w:rsidRDefault="00A10968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term 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B269" w14:textId="10E5358A" w:rsidR="00EB6D1D" w:rsidRPr="00337330" w:rsidRDefault="00296E4E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SN</w:t>
            </w:r>
            <w:r w:rsidR="007E5985">
              <w:rPr>
                <w:rFonts w:ascii="Arial" w:hAnsi="Arial" w:cs="Arial"/>
                <w:color w:val="auto"/>
                <w:sz w:val="22"/>
                <w:szCs w:val="22"/>
              </w:rPr>
              <w:t>, AR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4973" w14:textId="77777777" w:rsidR="00F2262E" w:rsidRDefault="00A10968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Families can be well informed about options for learners post 19.</w:t>
            </w:r>
          </w:p>
          <w:p w14:paraId="3DB1633A" w14:textId="77777777" w:rsidR="007D223C" w:rsidRDefault="005F60A9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Opportunities to impact adult day services for PMLD will be developed and built on</w:t>
            </w:r>
          </w:p>
          <w:p w14:paraId="51C229F6" w14:textId="77777777" w:rsidR="00324549" w:rsidRDefault="00324549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Advocacy for adults with PMLD will increase</w:t>
            </w:r>
          </w:p>
          <w:p w14:paraId="6661D03D" w14:textId="2B8B0289" w:rsidR="00324549" w:rsidRPr="00337330" w:rsidRDefault="00324549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AB5F" w14:textId="6C8308DF" w:rsidR="001F6B43" w:rsidRPr="00337330" w:rsidRDefault="001F6B43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E0067" w:rsidRPr="00337330" w14:paraId="20A666CD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8D52B" w14:textId="2AC29347" w:rsidR="004E0067" w:rsidRPr="00337330" w:rsidRDefault="004E0067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90E3" w14:textId="6E0F6E9B" w:rsidR="004E0067" w:rsidRPr="000B1423" w:rsidRDefault="00955CA0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 xml:space="preserve">To liaise with ICB adult commissioners to look at training offer and support that Rosewood could provide </w:t>
            </w:r>
            <w:proofErr w:type="spellStart"/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>to day</w:t>
            </w:r>
            <w:proofErr w:type="spellEnd"/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 xml:space="preserve"> services developing PMLD provision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2C22" w14:textId="37B565C7" w:rsidR="004E0067" w:rsidRDefault="002C475B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Set up meetings with ICB and social care commissioners</w:t>
            </w:r>
            <w:r w:rsidR="008C2D50">
              <w:rPr>
                <w:rFonts w:ascii="Arial" w:hAnsi="Arial" w:cs="Arial"/>
                <w:color w:val="auto"/>
                <w:sz w:val="22"/>
                <w:szCs w:val="22"/>
              </w:rPr>
              <w:t xml:space="preserve"> to discuss joint working, training and </w:t>
            </w:r>
            <w:r w:rsidR="0052367C">
              <w:rPr>
                <w:rFonts w:ascii="Arial" w:hAnsi="Arial" w:cs="Arial"/>
                <w:color w:val="auto"/>
                <w:sz w:val="22"/>
                <w:szCs w:val="22"/>
              </w:rPr>
              <w:t>development opportunities.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DBC1" w14:textId="70D738D0" w:rsidR="004E0067" w:rsidRDefault="0052367C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term 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7F49" w14:textId="798A416D" w:rsidR="004E0067" w:rsidRDefault="0052367C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ZE, SN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FD3E" w14:textId="0EED06B5" w:rsidR="004E0067" w:rsidRDefault="002C475B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Adult day services offering PMLD provision will have external monitoring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18C1" w14:textId="0389F6D3" w:rsidR="00B907CD" w:rsidRPr="001F77B4" w:rsidRDefault="00B907CD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1567B5" w:rsidRPr="00337330" w14:paraId="4E3781FB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3004" w14:textId="7B2839B9" w:rsidR="001567B5" w:rsidRPr="00337330" w:rsidRDefault="0044309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115" w14:textId="17238DAA" w:rsidR="00F2262E" w:rsidRPr="000B1423" w:rsidRDefault="00955CA0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>To maximise the potential of school website as a source of relevant information for families at different stages of their child’s development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2014" w14:textId="46AB1581" w:rsidR="00D9037A" w:rsidRDefault="0066531E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Addition of information re. Developmental Levels</w:t>
            </w:r>
            <w:r w:rsidR="006E384E">
              <w:rPr>
                <w:rFonts w:ascii="Arial" w:hAnsi="Arial" w:cs="Arial"/>
                <w:color w:val="auto"/>
                <w:sz w:val="22"/>
                <w:szCs w:val="22"/>
              </w:rPr>
              <w:t xml:space="preserve"> to the website</w:t>
            </w:r>
          </w:p>
          <w:p w14:paraId="3577DBEC" w14:textId="44DFE5CB" w:rsidR="006E384E" w:rsidRDefault="006E384E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Regular news updates / information about curriculum development to be added to the school website</w:t>
            </w:r>
          </w:p>
          <w:p w14:paraId="7A120557" w14:textId="08E4B3EC" w:rsidR="00F44B40" w:rsidRPr="00337330" w:rsidRDefault="00CA6FA9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Regular u</w:t>
            </w:r>
            <w:r w:rsidR="007359B6">
              <w:rPr>
                <w:rFonts w:ascii="Arial" w:hAnsi="Arial" w:cs="Arial"/>
                <w:color w:val="auto"/>
                <w:sz w:val="22"/>
                <w:szCs w:val="22"/>
              </w:rPr>
              <w:t xml:space="preserve">se of </w:t>
            </w:r>
            <w:r w:rsidR="00F63181">
              <w:rPr>
                <w:rFonts w:ascii="Arial" w:hAnsi="Arial" w:cs="Arial"/>
                <w:color w:val="auto"/>
                <w:sz w:val="22"/>
                <w:szCs w:val="22"/>
              </w:rPr>
              <w:t xml:space="preserve">Class Dojo to </w:t>
            </w:r>
            <w:r w:rsidR="00914DF4">
              <w:rPr>
                <w:rFonts w:ascii="Arial" w:hAnsi="Arial" w:cs="Arial"/>
                <w:color w:val="auto"/>
                <w:sz w:val="22"/>
                <w:szCs w:val="22"/>
              </w:rPr>
              <w:t>signpost</w:t>
            </w:r>
            <w:r w:rsidR="00946A44">
              <w:rPr>
                <w:rFonts w:ascii="Arial" w:hAnsi="Arial" w:cs="Arial"/>
                <w:color w:val="auto"/>
                <w:sz w:val="22"/>
                <w:szCs w:val="22"/>
              </w:rPr>
              <w:t xml:space="preserve"> families to information on the school website or elsewhere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DE55" w14:textId="6E0FB185" w:rsidR="001567B5" w:rsidRPr="00337330" w:rsidRDefault="006E384E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term then</w:t>
            </w:r>
            <w:r w:rsidR="00A111AF">
              <w:rPr>
                <w:rFonts w:ascii="Arial" w:hAnsi="Arial" w:cs="Arial"/>
                <w:color w:val="auto"/>
                <w:sz w:val="22"/>
                <w:szCs w:val="22"/>
              </w:rPr>
              <w:t xml:space="preserve"> parent survey; further action as indicated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50406">
              <w:rPr>
                <w:rFonts w:ascii="Arial" w:hAnsi="Arial" w:cs="Arial"/>
                <w:color w:val="auto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ngoing throughout the year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2F2" w14:textId="67397CC5" w:rsidR="00C00A05" w:rsidRPr="00337330" w:rsidRDefault="00A111AF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622E" w14:textId="77777777" w:rsidR="00F44B40" w:rsidRDefault="00556B9E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Families will have greater understanding of the Rosewood Way, Developmental Levels, and ways of working</w:t>
            </w:r>
          </w:p>
          <w:p w14:paraId="072A5D02" w14:textId="52F4F0EC" w:rsidR="00556B9E" w:rsidRPr="00243E5C" w:rsidRDefault="00556B9E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School will be more responsive to the information that families want and need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6572" w14:textId="0F19B3FF" w:rsidR="00B907CD" w:rsidRPr="001F77B4" w:rsidRDefault="00B907CD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B127A" w:rsidRPr="00337330" w14:paraId="5C1A7C59" w14:textId="77777777" w:rsidTr="00243E5C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26388" w14:textId="6C8C6BFB" w:rsidR="00BB127A" w:rsidRPr="00337330" w:rsidRDefault="0044309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92F4" w14:textId="3F1C919F" w:rsidR="00BB6CA2" w:rsidRPr="000B1423" w:rsidRDefault="000B1423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>Design a feedback form for families regarding Annual Review process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69B1" w14:textId="0383BEA3" w:rsidR="006913E3" w:rsidRPr="00337330" w:rsidRDefault="008828DC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Feedback form to be sent out with final paperwork for families to return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76FA" w14:textId="1A84813C" w:rsidR="006913E3" w:rsidRPr="00337330" w:rsidRDefault="008828DC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Ongoing throughout the year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4031" w14:textId="2791F275" w:rsidR="006913E3" w:rsidRPr="00337330" w:rsidRDefault="005A3D7C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SN, LB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7CCF" w14:textId="22F683FE" w:rsidR="006913E3" w:rsidRPr="00243E5C" w:rsidRDefault="008828DC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Sch</w:t>
            </w:r>
            <w:r w:rsidR="00623A62">
              <w:rPr>
                <w:rFonts w:ascii="Arial" w:hAnsi="Arial" w:cs="Arial"/>
                <w:color w:val="auto"/>
                <w:sz w:val="22"/>
                <w:szCs w:val="22"/>
              </w:rPr>
              <w:t>ool will be able to respond to family views and amend the annual review process as appropriate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BEFB" w14:textId="3A49C4AF" w:rsidR="00BB127A" w:rsidRPr="001F77B4" w:rsidRDefault="00BB127A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E4642" w:rsidRPr="00337330" w14:paraId="7593DE02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4203" w14:textId="3700B6AF" w:rsidR="00CE4642" w:rsidRPr="00337330" w:rsidRDefault="0044309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6B92" w14:textId="4EDC9F41" w:rsidR="00CE4642" w:rsidRPr="000B1423" w:rsidRDefault="000B1423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B1423">
              <w:rPr>
                <w:rFonts w:ascii="Arial" w:hAnsi="Arial" w:cs="Arial"/>
                <w:color w:val="auto"/>
                <w:sz w:val="22"/>
                <w:szCs w:val="22"/>
              </w:rPr>
              <w:t>To support Avenues families transitioning to adult services and undertake a review of the impact of the provision.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FDBC" w14:textId="77777777" w:rsidR="00243E5C" w:rsidRDefault="00257658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Engage with SCC and HCC to evaluate the successes of the Avenues provision</w:t>
            </w:r>
          </w:p>
          <w:p w14:paraId="70E2B12F" w14:textId="77777777" w:rsidR="00257658" w:rsidRDefault="00257658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Engage in all transition meetings and assessments alongside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health, therapy and education</w:t>
            </w:r>
          </w:p>
          <w:p w14:paraId="0A2DC168" w14:textId="35E018C8" w:rsidR="00257658" w:rsidRPr="00337330" w:rsidRDefault="00560E33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Use information and links gained in (1) to help signpost families to provision available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5C85" w14:textId="631C283A" w:rsidR="00CE4642" w:rsidRPr="00337330" w:rsidRDefault="0097370A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Autumn &amp; Spring terms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CAE8" w14:textId="44DDDFCB" w:rsidR="00D5597A" w:rsidRPr="00337330" w:rsidRDefault="00560E33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SN</w:t>
            </w:r>
            <w:r w:rsidR="0097370A">
              <w:rPr>
                <w:rFonts w:ascii="Arial" w:hAnsi="Arial" w:cs="Arial"/>
                <w:color w:val="auto"/>
                <w:sz w:val="22"/>
                <w:szCs w:val="22"/>
              </w:rPr>
              <w:t>, ZE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0646" w14:textId="77777777" w:rsidR="00CE4642" w:rsidRDefault="00560E33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SCC and HCC </w:t>
            </w:r>
            <w:r w:rsidR="0097370A">
              <w:rPr>
                <w:rFonts w:ascii="Arial" w:hAnsi="Arial" w:cs="Arial"/>
                <w:color w:val="auto"/>
                <w:sz w:val="22"/>
                <w:szCs w:val="22"/>
              </w:rPr>
              <w:t>can use the information gained to develop appropriate services for young people with PMLD</w:t>
            </w:r>
          </w:p>
          <w:p w14:paraId="54CC74CE" w14:textId="77777777" w:rsidR="0097370A" w:rsidRDefault="002970CC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young people transition successfully to their adult destination</w:t>
            </w:r>
          </w:p>
          <w:p w14:paraId="1B9D1088" w14:textId="5C0ADC2F" w:rsidR="002970CC" w:rsidRPr="00243E5C" w:rsidRDefault="002970CC" w:rsidP="00366787">
            <w:pPr>
              <w:pStyle w:val="ListParagraph"/>
              <w:numPr>
                <w:ilvl w:val="0"/>
                <w:numId w:val="5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FFAC2" w14:textId="20FE41D4" w:rsidR="00D37D06" w:rsidRPr="001F77B4" w:rsidRDefault="00D37D06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563F9" w:rsidRPr="00337330" w14:paraId="36434FFA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2DCAC" w14:textId="350E1E31" w:rsidR="005563F9" w:rsidRPr="00337330" w:rsidRDefault="005563F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BCA7" w14:textId="35D7EAD0" w:rsidR="005563F9" w:rsidRDefault="000B1423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Prepare a paper for Trustees on potential next steps for leavers and what services the Trust may be able to offer.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2A69" w14:textId="0CA3E3D6" w:rsidR="005563F9" w:rsidRDefault="002970CC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Trust leadership to review leavers’ destinations and consider the feasibility of the Trust being part of </w:t>
            </w:r>
            <w:r w:rsidR="00F505EB">
              <w:rPr>
                <w:rFonts w:ascii="Arial" w:hAnsi="Arial" w:cs="Arial"/>
                <w:color w:val="auto"/>
                <w:sz w:val="22"/>
                <w:szCs w:val="22"/>
              </w:rPr>
              <w:t>a solution either as provider or in terms of training/monitoring provisions.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CC85" w14:textId="6AF14EEA" w:rsidR="005563F9" w:rsidRDefault="00F505EB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6983" w14:textId="77777777" w:rsidR="005563F9" w:rsidRDefault="00F505EB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ZE, SN, AR</w:t>
            </w:r>
          </w:p>
          <w:p w14:paraId="019FCCFD" w14:textId="7247AF00" w:rsidR="00F505EB" w:rsidRDefault="00F505EB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Plus</w:t>
            </w:r>
          </w:p>
          <w:p w14:paraId="4317E401" w14:textId="40944137" w:rsidR="00F505EB" w:rsidRPr="00337330" w:rsidRDefault="00F505EB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AE, GL, KH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E477" w14:textId="3DC154C0" w:rsidR="005563F9" w:rsidRPr="00EF61E5" w:rsidRDefault="004F0B68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able to influence the future of adult provision in Southampton for more complex learners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6480" w14:textId="781CC7E5" w:rsidR="005563F9" w:rsidRPr="001F77B4" w:rsidRDefault="005563F9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E4642" w:rsidRPr="00337330" w14:paraId="53744384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213E" w14:textId="45A01A96" w:rsidR="00CE4642" w:rsidRPr="00337330" w:rsidRDefault="00443099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00EB" w14:textId="57BF6C89" w:rsidR="00CE4642" w:rsidRPr="00337330" w:rsidRDefault="0094015E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Engage with Jigsaw and Social Care to look at parenting courses and Early Help available and discuss</w:t>
            </w:r>
            <w:r w:rsidR="008D54CC">
              <w:rPr>
                <w:rFonts w:ascii="Arial" w:hAnsi="Arial" w:cs="Arial"/>
                <w:color w:val="auto"/>
                <w:sz w:val="22"/>
                <w:szCs w:val="22"/>
              </w:rPr>
              <w:t>/ raise awareness of the needs of RWS families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A662" w14:textId="77777777" w:rsidR="00CE4642" w:rsidRPr="00A87081" w:rsidRDefault="005A3F43" w:rsidP="00A87081">
            <w:pPr>
              <w:pStyle w:val="ListParagraph"/>
              <w:numPr>
                <w:ilvl w:val="0"/>
                <w:numId w:val="57"/>
              </w:numPr>
              <w:spacing w:before="2" w:after="2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7081">
              <w:rPr>
                <w:rFonts w:ascii="Arial" w:hAnsi="Arial" w:cs="Arial"/>
                <w:color w:val="auto"/>
                <w:sz w:val="22"/>
                <w:szCs w:val="22"/>
              </w:rPr>
              <w:t xml:space="preserve">To liaise with </w:t>
            </w:r>
            <w:r w:rsidR="00F7123E" w:rsidRPr="00A87081">
              <w:rPr>
                <w:rFonts w:ascii="Arial" w:hAnsi="Arial" w:cs="Arial"/>
                <w:color w:val="auto"/>
                <w:sz w:val="22"/>
                <w:szCs w:val="22"/>
              </w:rPr>
              <w:t xml:space="preserve">Jigsaw and Health Visitors, review parenting courses and </w:t>
            </w:r>
            <w:r w:rsidR="00A87081" w:rsidRPr="00A87081">
              <w:rPr>
                <w:rFonts w:ascii="Arial" w:hAnsi="Arial" w:cs="Arial"/>
                <w:color w:val="auto"/>
                <w:sz w:val="22"/>
                <w:szCs w:val="22"/>
              </w:rPr>
              <w:t xml:space="preserve">any adaptations needed for PMLD children.  </w:t>
            </w:r>
          </w:p>
          <w:p w14:paraId="5B7BE29E" w14:textId="1F08ADB7" w:rsidR="00A87081" w:rsidRPr="00A87081" w:rsidRDefault="00A87081" w:rsidP="00A87081">
            <w:pPr>
              <w:pStyle w:val="ListParagraph"/>
              <w:numPr>
                <w:ilvl w:val="0"/>
                <w:numId w:val="56"/>
              </w:numPr>
              <w:spacing w:before="2" w:after="2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87081">
              <w:rPr>
                <w:rFonts w:ascii="Arial" w:hAnsi="Arial" w:cs="Arial"/>
                <w:color w:val="auto"/>
                <w:sz w:val="22"/>
                <w:szCs w:val="22"/>
              </w:rPr>
              <w:t>Host or enable attendance for identified families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BE15" w14:textId="4094690D" w:rsidR="00EF28F2" w:rsidRDefault="00EF28F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term then</w:t>
            </w:r>
          </w:p>
          <w:p w14:paraId="3AB1AFDA" w14:textId="50A6E602" w:rsidR="00CE4642" w:rsidRPr="00337330" w:rsidRDefault="00EF28F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As families in need become part of the school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109E" w14:textId="1274DEE7" w:rsidR="00CE4642" w:rsidRPr="00337330" w:rsidRDefault="00EF28F2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SN</w:t>
            </w:r>
            <w:r w:rsidR="00CA689F">
              <w:rPr>
                <w:rFonts w:ascii="Arial" w:hAnsi="Arial" w:cs="Arial"/>
                <w:color w:val="auto"/>
                <w:sz w:val="22"/>
                <w:szCs w:val="22"/>
              </w:rPr>
              <w:t xml:space="preserve"> (JB)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1DC4" w14:textId="2FB25E18" w:rsidR="00CE4642" w:rsidRPr="00EF61E5" w:rsidRDefault="00140550" w:rsidP="00366787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Families will have the opportunity to attend appropriate parenting courses with relevance for their PMLD children, delivered by professionals with understanding of their situation.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B7B5" w14:textId="5DB563A2" w:rsidR="00CE4642" w:rsidRPr="00C776FE" w:rsidRDefault="00CE4642" w:rsidP="00366787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F1EDB" w:rsidRPr="00337330" w14:paraId="28876429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72DE9" w14:textId="503403DE" w:rsidR="008F1EDB" w:rsidRDefault="005463FE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FBEA" w14:textId="4D8230DC" w:rsidR="008F1EDB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Continue high quality advocacy for learners, alongside efficient joint agency working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support each child or young person’s holistic needs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4B5B" w14:textId="77777777" w:rsidR="008F1EDB" w:rsidRDefault="008F1EDB" w:rsidP="008F1EDB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Class MDT meetings to continue</w:t>
            </w:r>
          </w:p>
          <w:p w14:paraId="11EC96F6" w14:textId="77777777" w:rsidR="008F1EDB" w:rsidRDefault="008F1EDB" w:rsidP="008F1EDB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Individual MDTs to be convened when needed</w:t>
            </w:r>
          </w:p>
          <w:p w14:paraId="3C6817FC" w14:textId="77777777" w:rsidR="008F1EDB" w:rsidRDefault="008F1EDB" w:rsidP="008F1EDB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Termly Safeguarding MDT meetings to continue</w:t>
            </w:r>
          </w:p>
          <w:p w14:paraId="0D7529A9" w14:textId="006CF65E" w:rsidR="008F1EDB" w:rsidRPr="00332D4D" w:rsidRDefault="008F1EDB" w:rsidP="008F1EDB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Integrated EHCP and CiN reviews to be implemented as much as possible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F037" w14:textId="6F342320" w:rsidR="008F1EDB" w:rsidRPr="00337330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>Ongoing over the year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7E8F" w14:textId="77777777" w:rsidR="008F1EDB" w:rsidRDefault="008F1EDB" w:rsidP="008F1EDB">
            <w:pPr>
              <w:spacing w:before="2" w:after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 oversight.</w:t>
            </w:r>
          </w:p>
          <w:p w14:paraId="44CB542F" w14:textId="7EE80398" w:rsidR="008F1EDB" w:rsidRPr="00337330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Health team, social care </w:t>
            </w:r>
            <w:proofErr w:type="gramStart"/>
            <w:r>
              <w:rPr>
                <w:rFonts w:ascii="Arial" w:hAnsi="Arial" w:cs="Arial"/>
              </w:rPr>
              <w:t>&amp;  class</w:t>
            </w:r>
            <w:proofErr w:type="gramEnd"/>
            <w:r>
              <w:rPr>
                <w:rFonts w:ascii="Arial" w:hAnsi="Arial" w:cs="Arial"/>
              </w:rPr>
              <w:t xml:space="preserve"> teachers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5F9F" w14:textId="25DEE1A5" w:rsidR="008F1EDB" w:rsidRPr="00EF61E5" w:rsidRDefault="008F1EDB" w:rsidP="008F1EDB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Learners’ needs are effectively met, from the correct agency, in a timely fashion.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3AB8" w14:textId="77777777" w:rsidR="008F1EDB" w:rsidRPr="00C776FE" w:rsidRDefault="008F1EDB" w:rsidP="008F1EDB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F1EDB" w:rsidRPr="00337330" w14:paraId="6F4B8D7F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3385" w14:textId="71CBD246" w:rsidR="008F1EDB" w:rsidRDefault="005463FE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542D" w14:textId="2893654D" w:rsidR="008F1EDB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Offer relevant, targeted support for families in a </w:t>
            </w:r>
            <w:proofErr w:type="gramStart"/>
            <w:r>
              <w:rPr>
                <w:rFonts w:ascii="Arial" w:hAnsi="Arial" w:cs="Arial"/>
              </w:rPr>
              <w:t>needs</w:t>
            </w:r>
            <w:proofErr w:type="gramEnd"/>
            <w:r>
              <w:rPr>
                <w:rFonts w:ascii="Arial" w:hAnsi="Arial" w:cs="Arial"/>
              </w:rPr>
              <w:t xml:space="preserve"> led way, including making onward referrals where appropriate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F664" w14:textId="77777777" w:rsidR="008F1EDB" w:rsidRDefault="008F1EDB" w:rsidP="008F1EDB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Review role of Family Link, advertise internally and appoint staff member to the role.  </w:t>
            </w:r>
          </w:p>
          <w:p w14:paraId="74FC1A89" w14:textId="157635BE" w:rsidR="008F1EDB" w:rsidRPr="00332D4D" w:rsidRDefault="008F1EDB" w:rsidP="008F1EDB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Investment in training and time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F1F5" w14:textId="72F88493" w:rsidR="008F1EDB" w:rsidRPr="00337330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January 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04F7" w14:textId="4302F157" w:rsidR="008F1EDB" w:rsidRPr="00337330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SN oversight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6414" w14:textId="62F16CD9" w:rsidR="008F1EDB" w:rsidRPr="00EF61E5" w:rsidRDefault="008F1EDB" w:rsidP="008F1EDB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Families </w:t>
            </w:r>
            <w:proofErr w:type="gramStart"/>
            <w:r>
              <w:rPr>
                <w:rFonts w:ascii="Arial" w:hAnsi="Arial" w:cs="Arial"/>
              </w:rPr>
              <w:t>are able to</w:t>
            </w:r>
            <w:proofErr w:type="gramEnd"/>
            <w:r>
              <w:rPr>
                <w:rFonts w:ascii="Arial" w:hAnsi="Arial" w:cs="Arial"/>
              </w:rPr>
              <w:t xml:space="preserve"> sustain their caring role, and thus maintain learners’ mental and emotional wellbeing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1FC5" w14:textId="77777777" w:rsidR="008F1EDB" w:rsidRPr="00C776FE" w:rsidRDefault="008F1EDB" w:rsidP="008F1EDB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8F1EDB" w:rsidRPr="00337330" w14:paraId="1203CCB5" w14:textId="77777777" w:rsidTr="00337330">
        <w:trPr>
          <w:trHeight w:val="744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4A28" w14:textId="21186ED9" w:rsidR="008F1EDB" w:rsidRDefault="005463FE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C90E" w14:textId="4917C7D8" w:rsidR="008F1EDB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Continue engagement and contribution to developments in palliative care and the development of a training platform.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06E9" w14:textId="47AA300D" w:rsidR="008F1EDB" w:rsidRDefault="00EB6B43" w:rsidP="008F1EDB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Engage with palliative working group to look at and pilot the online training with teaching staff.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6E8" w14:textId="099A27D1" w:rsidR="008F1EDB" w:rsidRDefault="00643BC1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2024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E917" w14:textId="2837634B" w:rsidR="008F1EDB" w:rsidRDefault="00643BC1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E3C9" w14:textId="5FD89AAA" w:rsidR="008F1EDB" w:rsidRDefault="00643BC1" w:rsidP="008F1EDB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Development of teachers’ skills to have difficult conversations and support families when the</w:t>
            </w:r>
            <w:r w:rsidR="00ED24B0">
              <w:rPr>
                <w:rFonts w:ascii="Arial" w:hAnsi="Arial" w:cs="Arial"/>
                <w:color w:val="auto"/>
                <w:sz w:val="22"/>
                <w:szCs w:val="22"/>
              </w:rPr>
              <w:t>y are particularly vulnerable.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53FD" w14:textId="74D3159D" w:rsidR="008F1EDB" w:rsidRDefault="008F1EDB" w:rsidP="008F1EDB">
            <w:pPr>
              <w:pStyle w:val="ListParagraph"/>
              <w:numPr>
                <w:ilvl w:val="0"/>
                <w:numId w:val="5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F1EDB" w:rsidRPr="00337330" w14:paraId="10F7B2F7" w14:textId="77777777" w:rsidTr="00337330">
        <w:trPr>
          <w:trHeight w:val="744"/>
        </w:trPr>
        <w:tc>
          <w:tcPr>
            <w:tcW w:w="152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EF7E" w14:textId="77777777" w:rsidR="008F1EDB" w:rsidRDefault="008F1EDB" w:rsidP="008F1EDB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Monitoring </w:t>
            </w:r>
          </w:p>
          <w:p w14:paraId="27AC5B10" w14:textId="621B24A9" w:rsidR="008F1EDB" w:rsidRPr="00A11467" w:rsidRDefault="008F1EDB" w:rsidP="008F1EDB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3276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SLT Lead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Sarah Neusinger</w:t>
            </w:r>
          </w:p>
          <w:p w14:paraId="79B43239" w14:textId="78400A89" w:rsidR="008F1EDB" w:rsidRPr="00337330" w:rsidRDefault="008F1EDB" w:rsidP="008F1EDB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Governor </w:t>
            </w:r>
            <w:proofErr w:type="gramStart"/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Lead</w:t>
            </w:r>
            <w:proofErr w:type="gramEnd"/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 vacancy &amp; Sarah Mayes</w:t>
            </w:r>
          </w:p>
        </w:tc>
      </w:tr>
    </w:tbl>
    <w:p w14:paraId="099963C2" w14:textId="77777777" w:rsidR="00D40810" w:rsidRDefault="00D40810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7773CC26" w14:textId="77777777" w:rsidR="005961FD" w:rsidRDefault="005961F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  <w:highlight w:val="yellow"/>
        </w:rPr>
      </w:pPr>
    </w:p>
    <w:p w14:paraId="3274B85B" w14:textId="77777777" w:rsidR="005961FD" w:rsidRDefault="005961F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  <w:highlight w:val="yellow"/>
        </w:rPr>
      </w:pPr>
    </w:p>
    <w:p w14:paraId="344FD06D" w14:textId="77777777" w:rsidR="00DF3A70" w:rsidRDefault="00DF3A70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DC22479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AA5AE52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3B5DE5AE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0B1ED3E5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1827D22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470DCCC3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3B53017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3C7B737D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079B7D8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7FB6721A" w14:textId="77777777" w:rsidR="008D54CC" w:rsidRDefault="008D54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67FAB96" w14:textId="74FBBDEF" w:rsidR="003E5EA2" w:rsidRPr="003E5EA2" w:rsidRDefault="003E5EA2" w:rsidP="00366787">
      <w:pPr>
        <w:spacing w:line="232" w:lineRule="auto"/>
        <w:ind w:left="0" w:firstLine="0"/>
        <w:mirrorIndents/>
        <w:rPr>
          <w:rFonts w:ascii="Arial" w:hAnsi="Arial" w:cs="Arial"/>
          <w:bCs/>
          <w:color w:val="7030A0"/>
          <w:sz w:val="28"/>
          <w:szCs w:val="28"/>
        </w:rPr>
      </w:pPr>
      <w:r w:rsidRPr="00AF1AD7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Intent</w:t>
      </w:r>
      <w:r w:rsidRPr="00AF1AD7">
        <w:rPr>
          <w:rFonts w:ascii="Arial" w:hAnsi="Arial" w:cs="Arial"/>
          <w:bCs/>
          <w:color w:val="7030A0"/>
          <w:sz w:val="28"/>
          <w:szCs w:val="28"/>
        </w:rPr>
        <w:t xml:space="preserve"> </w:t>
      </w:r>
      <w:r w:rsidRPr="00AF1AD7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AF1AD7">
        <w:rPr>
          <w:rFonts w:ascii="Arial" w:hAnsi="Arial" w:cs="Arial"/>
          <w:bCs/>
          <w:color w:val="7030A0"/>
          <w:sz w:val="28"/>
          <w:szCs w:val="28"/>
        </w:rPr>
        <w:t xml:space="preserve"> –</w:t>
      </w:r>
      <w:r w:rsidRPr="00AF1AD7">
        <w:rPr>
          <w:rFonts w:ascii="Arial" w:hAnsi="Arial" w:cs="Arial"/>
          <w:b/>
          <w:bCs/>
          <w:color w:val="7030A0"/>
          <w:sz w:val="28"/>
          <w:szCs w:val="28"/>
        </w:rPr>
        <w:t>Leadership and Management</w:t>
      </w:r>
    </w:p>
    <w:p w14:paraId="3AE66924" w14:textId="6702E8AB" w:rsidR="003E5EA2" w:rsidRDefault="003E5EA2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8"/>
          <w:szCs w:val="28"/>
        </w:rPr>
      </w:pPr>
      <w:r w:rsidRPr="003E5EA2">
        <w:rPr>
          <w:rFonts w:ascii="Arial" w:hAnsi="Arial" w:cs="Arial"/>
          <w:b/>
          <w:bCs/>
          <w:color w:val="00B050"/>
          <w:sz w:val="28"/>
          <w:szCs w:val="28"/>
        </w:rPr>
        <w:t>The wellbeing and personal development opportunities of all staff will be prioritised</w:t>
      </w:r>
    </w:p>
    <w:p w14:paraId="392A68AF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raise staff awareness of different learning styles among colleagues, including the impact of neurodiversity</w:t>
      </w:r>
    </w:p>
    <w:p w14:paraId="2AFED1D3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continue supporting teachers to develop leadership and management skills to empower their class teams using Situational leadership Model</w:t>
      </w:r>
    </w:p>
    <w:p w14:paraId="0CC453BD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continue to work with the LA and ICB to address needs-led funding issues</w:t>
      </w:r>
    </w:p>
    <w:p w14:paraId="62CD2318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develop a joint programme of training in collaboration with the SSN team for exceptional health needs</w:t>
      </w:r>
    </w:p>
    <w:p w14:paraId="72C83AB7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revise and implement new induction and basic training modules that reflect current learner population and staff needs</w:t>
      </w:r>
    </w:p>
    <w:p w14:paraId="06816702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ensure that awareness of the needs of the learners and the emotional impact this can have on staff is embedded in the offer of regular debriefs</w:t>
      </w:r>
    </w:p>
    <w:p w14:paraId="2D597A30" w14:textId="77777777" w:rsidR="008C41E8" w:rsidRP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develop a more robust approach to absence management that includes due consideration of mental as well as physical health</w:t>
      </w:r>
    </w:p>
    <w:p w14:paraId="5CB161B2" w14:textId="77777777" w:rsidR="008C41E8" w:rsidRDefault="008C41E8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  <w:r w:rsidRPr="008C41E8">
        <w:rPr>
          <w:rFonts w:ascii="Arial" w:hAnsi="Arial" w:cs="Arial"/>
          <w:i/>
          <w:color w:val="auto"/>
          <w:sz w:val="18"/>
          <w:szCs w:val="18"/>
        </w:rPr>
        <w:t>To continue supporting staff with individual CPD opportunities (HLTA, Apprenticeship, NPQs)</w:t>
      </w:r>
    </w:p>
    <w:p w14:paraId="5FEFC764" w14:textId="07EC592D" w:rsidR="00243E70" w:rsidRPr="00243E70" w:rsidRDefault="00243E70" w:rsidP="00243E70">
      <w:pPr>
        <w:pStyle w:val="ListParagraph"/>
        <w:numPr>
          <w:ilvl w:val="0"/>
          <w:numId w:val="17"/>
        </w:numPr>
        <w:spacing w:line="232" w:lineRule="auto"/>
        <w:mirrorIndents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Continue ongoing project work with Benjy Aarons-Richardson to support electronic ImPACTS platform</w:t>
      </w:r>
    </w:p>
    <w:p w14:paraId="7DC22D2C" w14:textId="77777777" w:rsidR="00766F5A" w:rsidRPr="005B602F" w:rsidRDefault="00766F5A" w:rsidP="00766F5A">
      <w:pPr>
        <w:pStyle w:val="ListParagraph"/>
        <w:numPr>
          <w:ilvl w:val="0"/>
          <w:numId w:val="17"/>
        </w:numPr>
        <w:spacing w:line="232" w:lineRule="auto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To ensure that policy and risk assessment review is organised in an efficient and secure way</w:t>
      </w:r>
    </w:p>
    <w:p w14:paraId="07A91CCA" w14:textId="77777777" w:rsidR="00766F5A" w:rsidRPr="008C41E8" w:rsidRDefault="00766F5A" w:rsidP="00243E70">
      <w:pPr>
        <w:pStyle w:val="ListParagraph"/>
        <w:spacing w:line="232" w:lineRule="auto"/>
        <w:ind w:left="0" w:firstLine="0"/>
        <w:mirrorIndents/>
        <w:rPr>
          <w:rFonts w:ascii="Arial" w:hAnsi="Arial" w:cs="Arial"/>
          <w:i/>
          <w:color w:val="auto"/>
          <w:sz w:val="18"/>
          <w:szCs w:val="18"/>
        </w:rPr>
      </w:pPr>
    </w:p>
    <w:p w14:paraId="75A4D0B8" w14:textId="77777777" w:rsidR="007E7040" w:rsidRDefault="007E7040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63C26FBB" w14:textId="1B33537E" w:rsidR="00335AEA" w:rsidRPr="007E7040" w:rsidRDefault="00335AEA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00B050"/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724"/>
        <w:gridCol w:w="4725"/>
        <w:gridCol w:w="5997"/>
      </w:tblGrid>
      <w:tr w:rsidR="00CB5368" w:rsidRPr="00603B9A" w14:paraId="2EE695CD" w14:textId="77777777" w:rsidTr="7F456039">
        <w:tc>
          <w:tcPr>
            <w:tcW w:w="4724" w:type="dxa"/>
          </w:tcPr>
          <w:p w14:paraId="06ED70B6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have already done </w:t>
            </w:r>
          </w:p>
          <w:p w14:paraId="5E099D01" w14:textId="0101E984" w:rsidR="00CB5368" w:rsidRPr="00603B9A" w:rsidRDefault="00335AEA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202</w:t>
            </w:r>
            <w:r w:rsidR="004F015D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="00CB536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-</w:t>
            </w:r>
            <w:r w:rsidR="00CB5368"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4F015D"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4725" w:type="dxa"/>
          </w:tcPr>
          <w:p w14:paraId="31D9139E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What we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intend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to do this year</w:t>
            </w:r>
          </w:p>
          <w:p w14:paraId="6FD26F95" w14:textId="5332FC96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20</w:t>
            </w:r>
            <w:r w:rsidR="00335AEA"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4F015D">
              <w:rPr>
                <w:rFonts w:ascii="Arial" w:hAnsi="Arial" w:cs="Arial"/>
                <w:b/>
                <w:color w:val="auto"/>
                <w:sz w:val="22"/>
                <w:szCs w:val="22"/>
              </w:rPr>
              <w:t>4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E36835">
              <w:rPr>
                <w:rFonts w:ascii="Arial" w:hAnsi="Arial" w:cs="Arial"/>
                <w:b/>
                <w:color w:val="auto"/>
                <w:sz w:val="22"/>
                <w:szCs w:val="22"/>
              </w:rPr>
              <w:t>–</w:t>
            </w: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  <w:r w:rsidR="004F015D">
              <w:rPr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5997" w:type="dxa"/>
          </w:tcPr>
          <w:p w14:paraId="770FA980" w14:textId="77777777" w:rsidR="00CB5368" w:rsidRPr="00603B9A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Our </w:t>
            </w:r>
            <w:proofErr w:type="gramStart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>long term</w:t>
            </w:r>
            <w:proofErr w:type="gramEnd"/>
            <w:r w:rsidRPr="00603B9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intentions</w:t>
            </w:r>
          </w:p>
        </w:tc>
      </w:tr>
      <w:tr w:rsidR="000B65B0" w:rsidRPr="00603B9A" w14:paraId="4FB7085E" w14:textId="77777777" w:rsidTr="7F456039">
        <w:trPr>
          <w:trHeight w:val="2124"/>
        </w:trPr>
        <w:tc>
          <w:tcPr>
            <w:tcW w:w="4724" w:type="dxa"/>
          </w:tcPr>
          <w:p w14:paraId="316D3618" w14:textId="77777777" w:rsidR="008B0710" w:rsidRDefault="00346A3F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Systems and expectations have been reviewed alongside the teaching team</w:t>
            </w:r>
            <w:r w:rsidR="00BB2729">
              <w:rPr>
                <w:rFonts w:ascii="Arial" w:hAnsi="Arial" w:cs="Arial"/>
                <w:color w:val="auto"/>
                <w:sz w:val="22"/>
                <w:szCs w:val="22"/>
              </w:rPr>
              <w:t xml:space="preserve">.  Some elements have been changed </w:t>
            </w:r>
            <w:proofErr w:type="gramStart"/>
            <w:r w:rsidR="00BB2729">
              <w:rPr>
                <w:rFonts w:ascii="Arial" w:hAnsi="Arial" w:cs="Arial"/>
                <w:color w:val="auto"/>
                <w:sz w:val="22"/>
                <w:szCs w:val="22"/>
              </w:rPr>
              <w:t>in order to</w:t>
            </w:r>
            <w:proofErr w:type="gramEnd"/>
            <w:r w:rsidR="00BB2729">
              <w:rPr>
                <w:rFonts w:ascii="Arial" w:hAnsi="Arial" w:cs="Arial"/>
                <w:color w:val="auto"/>
                <w:sz w:val="22"/>
                <w:szCs w:val="22"/>
              </w:rPr>
              <w:t xml:space="preserve"> improve workflow and reduce teacher workload. </w:t>
            </w:r>
          </w:p>
          <w:p w14:paraId="60FEA945" w14:textId="77777777" w:rsidR="006432C6" w:rsidRDefault="006432C6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F24E3C8" w14:textId="77777777" w:rsidR="00BB2729" w:rsidRDefault="00BB2729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Commissioned Benjy Aarons-Richardson to </w:t>
            </w:r>
            <w:r w:rsidR="00534E2A">
              <w:rPr>
                <w:rFonts w:ascii="Arial" w:hAnsi="Arial" w:cs="Arial"/>
                <w:color w:val="auto"/>
                <w:sz w:val="22"/>
                <w:szCs w:val="22"/>
              </w:rPr>
              <w:t xml:space="preserve">build new electronic platform for </w:t>
            </w:r>
            <w:proofErr w:type="spellStart"/>
            <w:r w:rsidR="00534E2A">
              <w:rPr>
                <w:rFonts w:ascii="Arial" w:hAnsi="Arial" w:cs="Arial"/>
                <w:color w:val="auto"/>
                <w:sz w:val="22"/>
                <w:szCs w:val="22"/>
              </w:rPr>
              <w:t>ImPACTs</w:t>
            </w:r>
            <w:proofErr w:type="spellEnd"/>
            <w:r w:rsidR="00534E2A">
              <w:rPr>
                <w:rFonts w:ascii="Arial" w:hAnsi="Arial" w:cs="Arial"/>
                <w:color w:val="auto"/>
                <w:sz w:val="22"/>
                <w:szCs w:val="22"/>
              </w:rPr>
              <w:t xml:space="preserve"> which will include some of these systems and document </w:t>
            </w:r>
            <w:r w:rsidR="003D09B1">
              <w:rPr>
                <w:rFonts w:ascii="Arial" w:hAnsi="Arial" w:cs="Arial"/>
                <w:color w:val="auto"/>
                <w:sz w:val="22"/>
                <w:szCs w:val="22"/>
              </w:rPr>
              <w:t>automation.</w:t>
            </w:r>
          </w:p>
          <w:p w14:paraId="28EBEEFE" w14:textId="77777777" w:rsidR="006432C6" w:rsidRDefault="006432C6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0BCB29D" w14:textId="77777777" w:rsidR="003D09B1" w:rsidRDefault="003D09B1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Delivered and had positive feedback on training provided to leaders of learning.  Shared understanding of the purpose and use of </w:t>
            </w:r>
            <w:r w:rsidR="00415C99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situational leadership </w:t>
            </w:r>
            <w:r w:rsidR="00415C99">
              <w:rPr>
                <w:rFonts w:ascii="Arial" w:hAnsi="Arial" w:cs="Arial"/>
                <w:color w:val="auto"/>
                <w:sz w:val="22"/>
                <w:szCs w:val="22"/>
              </w:rPr>
              <w:t>model has been developed.</w:t>
            </w:r>
          </w:p>
          <w:p w14:paraId="6C1237C9" w14:textId="77777777" w:rsidR="006432C6" w:rsidRDefault="006432C6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F787953" w14:textId="77777777" w:rsidR="00415C99" w:rsidRDefault="00415C99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We have successfully used Every as a Performance Management system.</w:t>
            </w:r>
          </w:p>
          <w:p w14:paraId="276D1A00" w14:textId="77777777" w:rsidR="00CE6773" w:rsidRDefault="00CE677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C3E32A0" w14:textId="77777777" w:rsidR="00415C99" w:rsidRDefault="00415C99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Our two ECTs have performed exceptionally throughout the year and have successfully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completed the second year of their programme.</w:t>
            </w:r>
          </w:p>
          <w:p w14:paraId="3AC46CFD" w14:textId="77777777" w:rsidR="00CE6773" w:rsidRDefault="00CE6773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74044DC" w14:textId="77777777" w:rsidR="00AD05E5" w:rsidRDefault="00CD52C4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Absence review meetings have taken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place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and we are starting to see an impact on some staff’s absence levels.</w:t>
            </w:r>
          </w:p>
          <w:p w14:paraId="243FA0E4" w14:textId="77777777" w:rsidR="00237901" w:rsidRDefault="00237901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CA4D2D2" w14:textId="77777777" w:rsidR="00237901" w:rsidRDefault="00237901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All staff</w:t>
            </w:r>
            <w:r w:rsidR="0085009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completed </w:t>
            </w:r>
            <w:r w:rsidR="00850096">
              <w:rPr>
                <w:rFonts w:ascii="Arial" w:hAnsi="Arial" w:cs="Arial"/>
                <w:color w:val="auto"/>
                <w:sz w:val="22"/>
                <w:szCs w:val="22"/>
              </w:rPr>
              <w:t>Safeguarding training</w:t>
            </w:r>
            <w:r w:rsidR="00DF5522">
              <w:rPr>
                <w:rFonts w:ascii="Arial" w:hAnsi="Arial" w:cs="Arial"/>
                <w:color w:val="auto"/>
                <w:sz w:val="22"/>
                <w:szCs w:val="22"/>
              </w:rPr>
              <w:t xml:space="preserve"> and are fully aware of their duties under KCSiE.  Governors and Trustees were also offered training opportunities</w:t>
            </w:r>
            <w:r w:rsidR="00201C0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4FE31E00" w14:textId="77777777" w:rsidR="00201C08" w:rsidRDefault="00201C0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8A21151" w14:textId="77777777" w:rsidR="00201C08" w:rsidRDefault="00201C0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Clear policy around communication of difficult news has been developed.</w:t>
            </w:r>
            <w:r w:rsidR="007251B0">
              <w:rPr>
                <w:rFonts w:ascii="Arial" w:hAnsi="Arial" w:cs="Arial"/>
                <w:color w:val="auto"/>
                <w:sz w:val="22"/>
                <w:szCs w:val="22"/>
              </w:rPr>
              <w:t xml:space="preserve">  We have also worked with </w:t>
            </w:r>
            <w:proofErr w:type="gramStart"/>
            <w:r w:rsidR="007251B0">
              <w:rPr>
                <w:rFonts w:ascii="Arial" w:hAnsi="Arial" w:cs="Arial"/>
                <w:color w:val="auto"/>
                <w:sz w:val="22"/>
                <w:szCs w:val="22"/>
              </w:rPr>
              <w:t>a number of</w:t>
            </w:r>
            <w:proofErr w:type="gramEnd"/>
            <w:r w:rsidR="007251B0">
              <w:rPr>
                <w:rFonts w:ascii="Arial" w:hAnsi="Arial" w:cs="Arial"/>
                <w:color w:val="auto"/>
                <w:sz w:val="22"/>
                <w:szCs w:val="22"/>
              </w:rPr>
              <w:t xml:space="preserve"> the staff team to develop our systems and styles of communication to be more inclusive of neurodiversity.</w:t>
            </w:r>
          </w:p>
          <w:p w14:paraId="3A310EA7" w14:textId="77777777" w:rsidR="007251B0" w:rsidRDefault="007251B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49D499" w14:textId="77777777" w:rsidR="007251B0" w:rsidRDefault="007251B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Debrief opportunities were offered to the whole school; responsive debriefs also offered to individual class teams as needed.</w:t>
            </w:r>
          </w:p>
          <w:p w14:paraId="056438D0" w14:textId="77777777" w:rsidR="0071422C" w:rsidRDefault="0071422C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0EEEBFA" w14:textId="05C38A68" w:rsidR="0071422C" w:rsidRDefault="009418CB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Mental Health First Aid team have met and agreed ways of working to support the school priorities.</w:t>
            </w:r>
          </w:p>
          <w:p w14:paraId="6D968B26" w14:textId="77777777" w:rsidR="00544741" w:rsidRDefault="00544741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04AC40" w14:textId="1B03156F" w:rsidR="00544741" w:rsidRDefault="0029263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Staff working practices have been adjusted to enable Apprentices to have the expected 20% of their time allocated to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On the Job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training per week.</w:t>
            </w:r>
          </w:p>
          <w:p w14:paraId="74122B62" w14:textId="77777777" w:rsidR="001E2480" w:rsidRDefault="001E248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5A3108C" w14:textId="4CBF0FBB" w:rsidR="00292638" w:rsidRDefault="0029263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The change in leadership structure has had a dynamic impact on the success of the year and the pace of development work.</w:t>
            </w:r>
            <w:r w:rsidR="00607BF2">
              <w:rPr>
                <w:rFonts w:ascii="Arial" w:hAnsi="Arial" w:cs="Arial"/>
                <w:color w:val="auto"/>
                <w:sz w:val="22"/>
                <w:szCs w:val="22"/>
              </w:rPr>
              <w:t xml:space="preserve">  The move from a two-way to a three-way leadership has had a wide impact on the efficiency of leadership across the school.</w:t>
            </w:r>
          </w:p>
          <w:p w14:paraId="4835317D" w14:textId="77777777" w:rsidR="00017698" w:rsidRDefault="0001769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E94E0C8" w14:textId="49D3EF75" w:rsidR="00017698" w:rsidRDefault="0001769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The </w:t>
            </w:r>
            <w:r w:rsidR="000D12F6">
              <w:rPr>
                <w:rFonts w:ascii="Arial" w:hAnsi="Arial" w:cs="Arial"/>
                <w:color w:val="auto"/>
                <w:sz w:val="22"/>
                <w:szCs w:val="22"/>
              </w:rPr>
              <w:t xml:space="preserve">creation of the Extended Leadership Team (EYs Lead and Sensory Lead) </w:t>
            </w:r>
            <w:r w:rsidR="007063AF">
              <w:rPr>
                <w:rFonts w:ascii="Arial" w:hAnsi="Arial" w:cs="Arial"/>
                <w:color w:val="auto"/>
                <w:sz w:val="22"/>
                <w:szCs w:val="22"/>
              </w:rPr>
              <w:t xml:space="preserve">has enabled both post-holders to develop their areas of responsibility with </w:t>
            </w:r>
            <w:proofErr w:type="gramStart"/>
            <w:r w:rsidR="007063AF">
              <w:rPr>
                <w:rFonts w:ascii="Arial" w:hAnsi="Arial" w:cs="Arial"/>
                <w:color w:val="auto"/>
                <w:sz w:val="22"/>
                <w:szCs w:val="22"/>
              </w:rPr>
              <w:t>creativity,</w:t>
            </w:r>
            <w:r w:rsidR="00A824A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7063AF">
              <w:rPr>
                <w:rFonts w:ascii="Arial" w:hAnsi="Arial" w:cs="Arial"/>
                <w:color w:val="auto"/>
                <w:sz w:val="22"/>
                <w:szCs w:val="22"/>
              </w:rPr>
              <w:t>and</w:t>
            </w:r>
            <w:proofErr w:type="gramEnd"/>
            <w:r w:rsidR="007063AF">
              <w:rPr>
                <w:rFonts w:ascii="Arial" w:hAnsi="Arial" w:cs="Arial"/>
                <w:color w:val="auto"/>
                <w:sz w:val="22"/>
                <w:szCs w:val="22"/>
              </w:rPr>
              <w:t xml:space="preserve"> have a positive impact in those areas.</w:t>
            </w:r>
          </w:p>
          <w:p w14:paraId="44D599B2" w14:textId="77777777" w:rsidR="007063AF" w:rsidRDefault="007063AF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D4EB397" w14:textId="328F61D8" w:rsidR="001E2480" w:rsidRDefault="001E2480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Leadership and Management of the school </w:t>
            </w:r>
            <w:r w:rsidR="00647B33">
              <w:rPr>
                <w:rFonts w:ascii="Arial" w:hAnsi="Arial" w:cs="Arial"/>
                <w:color w:val="auto"/>
                <w:sz w:val="22"/>
                <w:szCs w:val="22"/>
              </w:rPr>
              <w:t>was highlighted as a contributory factor to the overall success of the Ofsted inspection.</w:t>
            </w:r>
          </w:p>
          <w:p w14:paraId="3BCB599C" w14:textId="7C181EFC" w:rsidR="00FA2649" w:rsidRPr="00346A3F" w:rsidRDefault="00FA2649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25" w:type="dxa"/>
          </w:tcPr>
          <w:p w14:paraId="50530530" w14:textId="77777777" w:rsidR="00E502DE" w:rsidRDefault="00E502DE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56DB89A" w14:textId="5528B026" w:rsidR="00E502DE" w:rsidRDefault="00E917BE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Continue provision of mental health first aid team</w:t>
            </w:r>
            <w:r w:rsidR="00456AFD">
              <w:rPr>
                <w:rFonts w:ascii="Arial" w:hAnsi="Arial" w:cs="Arial"/>
                <w:color w:val="auto"/>
                <w:sz w:val="22"/>
                <w:szCs w:val="22"/>
              </w:rPr>
              <w:t xml:space="preserve">, and </w:t>
            </w:r>
            <w:r w:rsidR="00C430F1">
              <w:rPr>
                <w:rFonts w:ascii="Arial" w:hAnsi="Arial" w:cs="Arial"/>
                <w:color w:val="auto"/>
                <w:sz w:val="22"/>
                <w:szCs w:val="22"/>
              </w:rPr>
              <w:t>increase knowledge for signposting</w:t>
            </w:r>
          </w:p>
          <w:p w14:paraId="67220C5D" w14:textId="06853050" w:rsidR="006056E6" w:rsidRDefault="006056E6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Continue to offer debrief sessions to staff teams as needed</w:t>
            </w:r>
          </w:p>
          <w:p w14:paraId="1521DA9F" w14:textId="028C2577" w:rsidR="009135AA" w:rsidRDefault="009135AA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Introduce</w:t>
            </w:r>
            <w:r w:rsidR="007A46BD">
              <w:rPr>
                <w:rFonts w:ascii="Arial" w:hAnsi="Arial" w:cs="Arial"/>
                <w:color w:val="auto"/>
                <w:sz w:val="22"/>
                <w:szCs w:val="22"/>
              </w:rPr>
              <w:t xml:space="preserve"> Trust-wide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Vivup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platform to offer </w:t>
            </w:r>
            <w:r w:rsidR="00196F2D">
              <w:rPr>
                <w:rFonts w:ascii="Arial" w:hAnsi="Arial" w:cs="Arial"/>
                <w:color w:val="auto"/>
                <w:sz w:val="22"/>
                <w:szCs w:val="22"/>
              </w:rPr>
              <w:t>24/7 helplines for mental and physical health support</w:t>
            </w:r>
          </w:p>
          <w:p w14:paraId="01C0B81D" w14:textId="3B76727D" w:rsidR="001139CC" w:rsidRDefault="001139CC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Promote the use of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Vivup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to staff to support financial, emotional/mental, and physical wellbeing</w:t>
            </w:r>
          </w:p>
          <w:p w14:paraId="600BAAFD" w14:textId="1C5D319E" w:rsidR="006E08EB" w:rsidRDefault="006E08EB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Develop team’s understanding of adult neurodiversity and impact on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team work</w:t>
            </w:r>
            <w:proofErr w:type="gramEnd"/>
          </w:p>
          <w:p w14:paraId="00E0B1D3" w14:textId="62EAD410" w:rsidR="006E08EB" w:rsidRDefault="00764250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Challenge the health / education funding model to address increased complexity of need</w:t>
            </w:r>
            <w:r w:rsidR="0078726F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69CB59DF" w14:textId="087E6A1A" w:rsidR="0078726F" w:rsidRDefault="0078726F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Regular hold absence review meetings and evidence impact absence is having on individual teams and the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school as a whole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3066F3F4" w14:textId="6486B583" w:rsidR="007C7DDC" w:rsidRDefault="007C7DDC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Use the information collected via performance management/ appraisal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meetings to look at whole school needs and individual needs when </w:t>
            </w:r>
            <w:r w:rsidR="00F3510C">
              <w:rPr>
                <w:rFonts w:ascii="Arial" w:hAnsi="Arial" w:cs="Arial"/>
                <w:color w:val="auto"/>
                <w:sz w:val="22"/>
                <w:szCs w:val="22"/>
              </w:rPr>
              <w:t>prioritising CPD.</w:t>
            </w:r>
          </w:p>
          <w:p w14:paraId="3828F040" w14:textId="2AC13EB5" w:rsidR="00F3510C" w:rsidRDefault="00F3510C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Invest in the development of a future Early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years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leader.</w:t>
            </w:r>
          </w:p>
          <w:p w14:paraId="668BF6F9" w14:textId="09FE46B9" w:rsidR="00F3510C" w:rsidRDefault="00F3510C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work as part of the trust to develop a training centre for both internal and external staff use.</w:t>
            </w:r>
          </w:p>
          <w:p w14:paraId="4490447D" w14:textId="6CF86B1A" w:rsidR="00F3510C" w:rsidRDefault="00F3510C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Review teaching structure </w:t>
            </w:r>
            <w:proofErr w:type="gramStart"/>
            <w:r w:rsidR="00ED24E7">
              <w:rPr>
                <w:rFonts w:ascii="Arial" w:hAnsi="Arial" w:cs="Arial"/>
                <w:color w:val="auto"/>
                <w:sz w:val="22"/>
                <w:szCs w:val="22"/>
              </w:rPr>
              <w:t>in light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of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changes externally driven due to Avenues contract and changes in </w:t>
            </w:r>
            <w:r w:rsidR="00ED24E7">
              <w:rPr>
                <w:rFonts w:ascii="Arial" w:hAnsi="Arial" w:cs="Arial"/>
                <w:color w:val="auto"/>
                <w:sz w:val="22"/>
                <w:szCs w:val="22"/>
              </w:rPr>
              <w:t>teaching team.</w:t>
            </w:r>
          </w:p>
          <w:p w14:paraId="17C50CB1" w14:textId="01CAB1B0" w:rsidR="002776BC" w:rsidRDefault="00B77A15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Continue ongoing project work with Benjy Aarons-Richardson to support </w:t>
            </w:r>
            <w:r w:rsidR="007E1E31">
              <w:rPr>
                <w:rFonts w:ascii="Arial" w:hAnsi="Arial" w:cs="Arial"/>
                <w:color w:val="auto"/>
                <w:sz w:val="22"/>
                <w:szCs w:val="22"/>
              </w:rPr>
              <w:t>electronic</w:t>
            </w:r>
            <w:r w:rsidR="00766F5A">
              <w:rPr>
                <w:rFonts w:ascii="Arial" w:hAnsi="Arial" w:cs="Arial"/>
                <w:color w:val="auto"/>
                <w:sz w:val="22"/>
                <w:szCs w:val="22"/>
              </w:rPr>
              <w:t xml:space="preserve"> ImPACTS platform</w:t>
            </w:r>
          </w:p>
          <w:p w14:paraId="5E23F483" w14:textId="2B682FA7" w:rsidR="00766F5A" w:rsidRPr="00E917BE" w:rsidRDefault="00A87C06" w:rsidP="00366787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Ensure that policies and </w:t>
            </w:r>
            <w:r w:rsidR="00CA38DC">
              <w:rPr>
                <w:rFonts w:ascii="Arial" w:hAnsi="Arial" w:cs="Arial"/>
                <w:color w:val="auto"/>
                <w:sz w:val="22"/>
                <w:szCs w:val="22"/>
              </w:rPr>
              <w:t>risk assessments are organised and stored in an efficient and secure way.</w:t>
            </w:r>
          </w:p>
          <w:p w14:paraId="5D4FA111" w14:textId="77777777" w:rsidR="00E502DE" w:rsidRPr="00337330" w:rsidRDefault="00E502DE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997" w:type="dxa"/>
          </w:tcPr>
          <w:p w14:paraId="52E3010F" w14:textId="77777777" w:rsidR="000B65B0" w:rsidRPr="00603B9A" w:rsidRDefault="000B65B0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9AC8E43" w14:textId="59A9BB80" w:rsidR="000B65B0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</w:t>
            </w:r>
            <w:r w:rsidR="004F015D">
              <w:rPr>
                <w:rFonts w:ascii="Arial" w:hAnsi="Arial" w:cs="Arial"/>
                <w:color w:val="auto"/>
                <w:sz w:val="22"/>
                <w:szCs w:val="22"/>
              </w:rPr>
              <w:t>be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a Mental</w:t>
            </w:r>
            <w:r w:rsidR="004F015D">
              <w:rPr>
                <w:rFonts w:ascii="Arial" w:hAnsi="Arial" w:cs="Arial"/>
                <w:color w:val="auto"/>
                <w:sz w:val="22"/>
                <w:szCs w:val="22"/>
              </w:rPr>
              <w:t xml:space="preserve">ly Well </w:t>
            </w:r>
            <w:r w:rsidR="003C077D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chool</w:t>
            </w:r>
          </w:p>
          <w:p w14:paraId="1BDA9D2C" w14:textId="77777777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CCC6BFD" w14:textId="725EB580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</w:t>
            </w:r>
            <w:r w:rsidR="000C521E">
              <w:rPr>
                <w:rFonts w:ascii="Arial" w:hAnsi="Arial" w:cs="Arial"/>
                <w:color w:val="auto"/>
                <w:sz w:val="22"/>
                <w:szCs w:val="22"/>
              </w:rPr>
              <w:t xml:space="preserve">support </w:t>
            </w:r>
            <w:r w:rsidR="006A1256">
              <w:rPr>
                <w:rFonts w:ascii="Arial" w:hAnsi="Arial" w:cs="Arial"/>
                <w:color w:val="auto"/>
                <w:sz w:val="22"/>
                <w:szCs w:val="22"/>
              </w:rPr>
              <w:t>staff</w:t>
            </w:r>
            <w:r w:rsidR="000C521E">
              <w:rPr>
                <w:rFonts w:ascii="Arial" w:hAnsi="Arial" w:cs="Arial"/>
                <w:color w:val="auto"/>
                <w:sz w:val="22"/>
                <w:szCs w:val="22"/>
              </w:rPr>
              <w:t xml:space="preserve"> to develop techniques for sustaining a healthy work-life balance</w:t>
            </w:r>
          </w:p>
          <w:p w14:paraId="39579BEE" w14:textId="77777777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DE325C0" w14:textId="5E2CD81A" w:rsidR="00F055D9" w:rsidRDefault="00F055D9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have a strong ethos of continual professional development opportunities for all, whether internally or externally provided.</w:t>
            </w:r>
          </w:p>
          <w:p w14:paraId="09037194" w14:textId="77777777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B3C0460" w14:textId="46613E0B" w:rsidR="00F055D9" w:rsidRDefault="0083677D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improve recruitment and retention of a high quality and motivated staff team</w:t>
            </w:r>
          </w:p>
          <w:p w14:paraId="10349E9D" w14:textId="77777777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D2B633" w14:textId="39F00F1B" w:rsidR="00CD488E" w:rsidRDefault="00CD488E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support staff development </w:t>
            </w:r>
            <w:r w:rsidR="003C077D">
              <w:rPr>
                <w:rFonts w:ascii="Arial" w:hAnsi="Arial" w:cs="Arial"/>
                <w:color w:val="auto"/>
                <w:sz w:val="22"/>
                <w:szCs w:val="22"/>
              </w:rPr>
              <w:t>through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AC3030">
              <w:rPr>
                <w:rFonts w:ascii="Arial" w:hAnsi="Arial" w:cs="Arial"/>
                <w:color w:val="auto"/>
                <w:sz w:val="22"/>
                <w:szCs w:val="22"/>
              </w:rPr>
              <w:t xml:space="preserve">access to the Trust </w:t>
            </w:r>
            <w:r w:rsidR="00B25C44">
              <w:rPr>
                <w:rFonts w:ascii="Arial" w:hAnsi="Arial" w:cs="Arial"/>
                <w:color w:val="auto"/>
                <w:sz w:val="22"/>
                <w:szCs w:val="22"/>
              </w:rPr>
              <w:t>Staff Guarantee</w:t>
            </w:r>
            <w:r w:rsidR="003C077D">
              <w:rPr>
                <w:rFonts w:ascii="Arial" w:hAnsi="Arial" w:cs="Arial"/>
                <w:color w:val="auto"/>
                <w:sz w:val="22"/>
                <w:szCs w:val="22"/>
              </w:rPr>
              <w:t>, including externally provided benefits platform</w:t>
            </w:r>
            <w:r w:rsidR="00E360A9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16BA7415" w14:textId="77777777" w:rsidR="00B25C44" w:rsidRDefault="00B25C44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DB5AC0D" w14:textId="77777777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empower and develop the Governing Body as critical friends reviewing the overall quality of Teaching and Learning in the school</w:t>
            </w:r>
          </w:p>
          <w:p w14:paraId="4D963F58" w14:textId="77777777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808FDE5" w14:textId="508801E0" w:rsidR="00CB5368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improve </w:t>
            </w:r>
            <w:r w:rsidR="00953E10">
              <w:rPr>
                <w:rFonts w:ascii="Arial" w:hAnsi="Arial" w:cs="Arial"/>
                <w:color w:val="auto"/>
                <w:sz w:val="22"/>
                <w:szCs w:val="22"/>
              </w:rPr>
              <w:t>two-way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challenge and conversation between the LGBs and Trustees</w:t>
            </w:r>
          </w:p>
          <w:p w14:paraId="2C00F563" w14:textId="77777777" w:rsidR="003B2474" w:rsidRDefault="003B2474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Be open to and contribute to critical challenge from outside professionals/educators</w:t>
            </w:r>
          </w:p>
          <w:p w14:paraId="2784BCD4" w14:textId="77777777" w:rsidR="00CB5368" w:rsidRPr="006A1256" w:rsidRDefault="00CB5368" w:rsidP="00366787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C357DDA" w14:textId="5B59C9DF" w:rsidR="00271561" w:rsidRPr="006A1256" w:rsidRDefault="00CB5368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ensure the school has a sustainable succession plan by identifying and investing in future leaders</w:t>
            </w:r>
          </w:p>
          <w:p w14:paraId="2B2A0484" w14:textId="77777777" w:rsidR="00271561" w:rsidRDefault="0027156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EBB0E03" w14:textId="2F226532" w:rsidR="00271561" w:rsidRPr="006A1256" w:rsidRDefault="0027156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</w:t>
            </w:r>
            <w:r w:rsidR="00CB5368">
              <w:rPr>
                <w:rFonts w:ascii="Arial" w:hAnsi="Arial" w:cs="Arial"/>
                <w:color w:val="auto"/>
                <w:sz w:val="22"/>
                <w:szCs w:val="22"/>
              </w:rPr>
              <w:t xml:space="preserve"> continue to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raise staff</w:t>
            </w:r>
            <w:r w:rsidR="008948CC">
              <w:rPr>
                <w:rFonts w:ascii="Arial" w:hAnsi="Arial" w:cs="Arial"/>
                <w:color w:val="auto"/>
                <w:sz w:val="22"/>
                <w:szCs w:val="22"/>
              </w:rPr>
              <w:t xml:space="preserve"> members’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personal responsibility for their standard of practice</w:t>
            </w:r>
          </w:p>
          <w:p w14:paraId="5915507F" w14:textId="77777777" w:rsidR="00271561" w:rsidRDefault="0027156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1BDF5F3" w14:textId="77777777" w:rsidR="00271561" w:rsidRPr="00271561" w:rsidRDefault="0027156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To continue to impact and influence the national agenda on the education of learners with PMLD</w:t>
            </w:r>
          </w:p>
          <w:p w14:paraId="0F912EA4" w14:textId="77777777" w:rsidR="00271561" w:rsidRPr="00290256" w:rsidRDefault="00271561" w:rsidP="00366787">
            <w:pPr>
              <w:pStyle w:val="ListParagraph"/>
              <w:spacing w:line="232" w:lineRule="auto"/>
              <w:ind w:left="0" w:firstLine="0"/>
              <w:mirrorIndents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3C87E972" w14:textId="77777777" w:rsidR="008F1B03" w:rsidRDefault="008F1B03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C4226BE" w14:textId="77777777" w:rsidR="008F1B03" w:rsidRDefault="008F1B03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8DF4C89" w14:textId="77777777" w:rsidR="008F1B03" w:rsidRPr="00603B9A" w:rsidRDefault="008F1B03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362891D9" w14:textId="77777777" w:rsidR="000B65B0" w:rsidRPr="00603B9A" w:rsidRDefault="000B65B0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tbl>
      <w:tblPr>
        <w:tblW w:w="15505" w:type="dxa"/>
        <w:tblLayout w:type="fixed"/>
        <w:tblLook w:val="0000" w:firstRow="0" w:lastRow="0" w:firstColumn="0" w:lastColumn="0" w:noHBand="0" w:noVBand="0"/>
      </w:tblPr>
      <w:tblGrid>
        <w:gridCol w:w="508"/>
        <w:gridCol w:w="4084"/>
        <w:gridCol w:w="2638"/>
        <w:gridCol w:w="1488"/>
        <w:gridCol w:w="1195"/>
        <w:gridCol w:w="3055"/>
        <w:gridCol w:w="2528"/>
        <w:gridCol w:w="9"/>
      </w:tblGrid>
      <w:tr w:rsidR="001E0EB4" w:rsidRPr="00337330" w14:paraId="7AD11BB3" w14:textId="77777777" w:rsidTr="00A824AA">
        <w:trPr>
          <w:gridAfter w:val="1"/>
          <w:wAfter w:w="9" w:type="dxa"/>
          <w:trHeight w:val="744"/>
          <w:tblHeader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6FF9D6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75EF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INTENT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40F1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IMPLEMENTATION</w:t>
            </w:r>
          </w:p>
          <w:p w14:paraId="004D45B5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D04D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TIMESCALE</w:t>
            </w:r>
          </w:p>
          <w:p w14:paraId="227EDF82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When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55AA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LEAD &amp;</w:t>
            </w:r>
          </w:p>
          <w:p w14:paraId="635059FC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OTHERS</w:t>
            </w:r>
          </w:p>
          <w:p w14:paraId="1C9902DF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Who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F530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PLANNED IMPACT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F38D" w14:textId="77777777" w:rsidR="001E0EB4" w:rsidRPr="00337330" w:rsidRDefault="001E0EB4" w:rsidP="00366787">
            <w:pPr>
              <w:ind w:left="0" w:firstLine="0"/>
              <w:mirrorIndents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373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ACTUAL IMPACT</w:t>
            </w:r>
          </w:p>
          <w:p w14:paraId="23B53C25" w14:textId="77777777" w:rsidR="001E0EB4" w:rsidRPr="00337330" w:rsidRDefault="001E0EB4" w:rsidP="00366787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</w:tr>
      <w:tr w:rsidR="00445B2E" w:rsidRPr="00337330" w14:paraId="561D58CA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208E13" w14:textId="2CCF9AB9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D017" w14:textId="336F6521" w:rsidR="00445B2E" w:rsidRPr="00692E5B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547351">
              <w:rPr>
                <w:rFonts w:ascii="Arial" w:hAnsi="Arial" w:cs="Arial"/>
              </w:rPr>
              <w:t>To continue provision of mental health first aid team, and increase knowledge for signposting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6620" w14:textId="77777777" w:rsidR="00445B2E" w:rsidRPr="00547351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  <w:color w:val="auto"/>
                <w:sz w:val="22"/>
                <w:szCs w:val="22"/>
              </w:rPr>
              <w:t>Deliver refresher training as appropriate</w:t>
            </w:r>
          </w:p>
          <w:p w14:paraId="0C65A9E0" w14:textId="77777777" w:rsidR="00445B2E" w:rsidRPr="00547351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  <w:color w:val="auto"/>
                <w:sz w:val="22"/>
                <w:szCs w:val="22"/>
              </w:rPr>
              <w:t xml:space="preserve">Continue MHFA team meetings </w:t>
            </w:r>
          </w:p>
          <w:p w14:paraId="182ACD72" w14:textId="3332BE75" w:rsidR="00445B2E" w:rsidRPr="007E7040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  <w:color w:val="auto"/>
                <w:sz w:val="22"/>
                <w:szCs w:val="22"/>
              </w:rPr>
              <w:t>Local initiatives and information received by SLT to be shared with team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4D21" w14:textId="3CC15E4E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Ongoing over the year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A87C" w14:textId="614B9AF8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SN, KL, VD, SL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A377" w14:textId="2C85049F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MHFA team will be well skilled and support one another in their role.  Information given to staff will be current and relevant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0757" w14:textId="4FAF5284" w:rsidR="00445B2E" w:rsidRPr="00C776FE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45B2E" w:rsidRPr="00337330" w14:paraId="6B2C920B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E42276" w14:textId="0A052B1A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</w:rPr>
              <w:t>2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E3FB" w14:textId="03532904" w:rsidR="00445B2E" w:rsidRPr="00692E5B" w:rsidRDefault="00445B2E" w:rsidP="00445B2E">
            <w:p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547351">
              <w:rPr>
                <w:rFonts w:ascii="Arial" w:hAnsi="Arial" w:cs="Arial"/>
              </w:rPr>
              <w:t xml:space="preserve">Introduce </w:t>
            </w:r>
            <w:proofErr w:type="spellStart"/>
            <w:r w:rsidRPr="00547351">
              <w:rPr>
                <w:rFonts w:ascii="Arial" w:hAnsi="Arial" w:cs="Arial"/>
              </w:rPr>
              <w:t>Vivup</w:t>
            </w:r>
            <w:proofErr w:type="spellEnd"/>
            <w:r w:rsidRPr="00547351">
              <w:rPr>
                <w:rFonts w:ascii="Arial" w:hAnsi="Arial" w:cs="Arial"/>
              </w:rPr>
              <w:t xml:space="preserve"> platform to offer 24/7 counselling helpline for mental health support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2425" w14:textId="77777777" w:rsidR="00445B2E" w:rsidRPr="00547351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  <w:color w:val="auto"/>
                <w:sz w:val="22"/>
                <w:szCs w:val="22"/>
              </w:rPr>
              <w:t>Business leadership team to implement system</w:t>
            </w:r>
          </w:p>
          <w:p w14:paraId="7BC16494" w14:textId="7ECC60ED" w:rsidR="00445B2E" w:rsidRPr="00337330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  <w:color w:val="auto"/>
                <w:sz w:val="22"/>
                <w:szCs w:val="22"/>
              </w:rPr>
              <w:t>Leadership team to encourage take-up and use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84BE" w14:textId="01AF71DE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Autumn term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3F85" w14:textId="42AFF83D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MW, KJ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AAA2" w14:textId="73D3048A" w:rsidR="00445B2E" w:rsidRPr="00707531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All staff will have access to immediate mental health support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D01D" w14:textId="75DEB937" w:rsidR="00445B2E" w:rsidRPr="00CE0D6D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45B2E" w:rsidRPr="00337330" w14:paraId="463194D7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BA1F7" w14:textId="2D2AEAA6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3ED9" w14:textId="6278A6CA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</w:rPr>
              <w:t>Continue to offer debrief sessions to staff teams as needed.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67F6" w14:textId="49A37979" w:rsidR="00445B2E" w:rsidRPr="00337330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  <w:color w:val="auto"/>
                <w:sz w:val="22"/>
                <w:szCs w:val="22"/>
              </w:rPr>
              <w:t>Reminder to teams of availability, book internal/external facilitator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C75A" w14:textId="1F77F046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Ongoing over the year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6273" w14:textId="574974AF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SN, ZE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9911" w14:textId="380E53D0" w:rsidR="00445B2E" w:rsidRPr="00707531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Teams have ongoing access to trained wellbeing support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D8FF" w14:textId="0F83C8D6" w:rsidR="00445B2E" w:rsidRPr="00CE0D6D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45B2E" w:rsidRPr="00337330" w14:paraId="45996FEE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27CCA6" w14:textId="043C15AA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E797" w14:textId="1017DD86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green"/>
              </w:rPr>
            </w:pPr>
            <w:r w:rsidRPr="00547351">
              <w:rPr>
                <w:rFonts w:ascii="Arial" w:hAnsi="Arial" w:cs="Arial"/>
              </w:rPr>
              <w:t xml:space="preserve">Promote the use of </w:t>
            </w:r>
            <w:proofErr w:type="spellStart"/>
            <w:r w:rsidRPr="00547351">
              <w:rPr>
                <w:rFonts w:ascii="Arial" w:hAnsi="Arial" w:cs="Arial"/>
              </w:rPr>
              <w:t>Vivup</w:t>
            </w:r>
            <w:proofErr w:type="spellEnd"/>
            <w:r w:rsidRPr="00547351">
              <w:rPr>
                <w:rFonts w:ascii="Arial" w:hAnsi="Arial" w:cs="Arial"/>
              </w:rPr>
              <w:t xml:space="preserve"> to staff to support financial, emotional and physical wellbeing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5FEC" w14:textId="7E9A0B15" w:rsidR="00445B2E" w:rsidRPr="0033733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47351">
              <w:rPr>
                <w:rFonts w:ascii="Arial" w:hAnsi="Arial" w:cs="Arial"/>
                <w:sz w:val="22"/>
                <w:szCs w:val="22"/>
              </w:rPr>
              <w:t xml:space="preserve">Line managers to remind and re-signpost team to </w:t>
            </w:r>
            <w:proofErr w:type="spellStart"/>
            <w:r w:rsidRPr="00547351">
              <w:rPr>
                <w:rFonts w:ascii="Arial" w:hAnsi="Arial" w:cs="Arial"/>
                <w:sz w:val="22"/>
                <w:szCs w:val="22"/>
              </w:rPr>
              <w:t>Vivup</w:t>
            </w:r>
            <w:proofErr w:type="spellEnd"/>
            <w:r w:rsidRPr="00547351">
              <w:rPr>
                <w:rFonts w:ascii="Arial" w:hAnsi="Arial" w:cs="Arial"/>
                <w:sz w:val="22"/>
                <w:szCs w:val="22"/>
              </w:rPr>
              <w:t xml:space="preserve"> for appropriate support.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D94A" w14:textId="76A827AD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Ongoing over the year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2877" w14:textId="2C070C36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ZE, KL, SN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2B9B" w14:textId="256C50E8" w:rsidR="00445B2E" w:rsidRPr="00707531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Staff have a wide range of resources easily available to support them in all areas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CABC" w14:textId="17AF2FC5" w:rsidR="00445B2E" w:rsidRPr="00C21270" w:rsidRDefault="00445B2E" w:rsidP="00445B2E">
            <w:pPr>
              <w:pStyle w:val="ListParagraph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B2E" w:rsidRPr="00337330" w14:paraId="7A4B2568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67CAF0" w14:textId="10FEC5B6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2BFB" w14:textId="58E8C938" w:rsidR="00445B2E" w:rsidRPr="00692E5B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</w:rPr>
              <w:t xml:space="preserve">To ensure that learners’ </w:t>
            </w:r>
            <w:r w:rsidR="00205D22">
              <w:rPr>
                <w:rFonts w:ascii="Arial" w:hAnsi="Arial" w:cs="Arial"/>
              </w:rPr>
              <w:t xml:space="preserve">health </w:t>
            </w:r>
            <w:r>
              <w:rPr>
                <w:rFonts w:ascii="Arial" w:hAnsi="Arial" w:cs="Arial"/>
              </w:rPr>
              <w:t xml:space="preserve">and wellbeing needs </w:t>
            </w:r>
            <w:r w:rsidR="00666877">
              <w:rPr>
                <w:rFonts w:ascii="Arial" w:hAnsi="Arial" w:cs="Arial"/>
              </w:rPr>
              <w:t xml:space="preserve">(including mental health) </w:t>
            </w:r>
            <w:r>
              <w:rPr>
                <w:rFonts w:ascii="Arial" w:hAnsi="Arial" w:cs="Arial"/>
              </w:rPr>
              <w:t>are reflected in their EHCP</w:t>
            </w:r>
            <w:r w:rsidR="00666877">
              <w:rPr>
                <w:rFonts w:ascii="Arial" w:hAnsi="Arial" w:cs="Arial"/>
              </w:rPr>
              <w:t xml:space="preserve"> and are written in the correct section of the statutory paperwork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5131" w14:textId="0B731498" w:rsidR="00445B2E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 to lead audit of EHCPs and annual reviews</w:t>
            </w:r>
            <w:r w:rsidR="00666877">
              <w:rPr>
                <w:rFonts w:ascii="Arial" w:hAnsi="Arial" w:cs="Arial"/>
                <w:color w:val="auto"/>
                <w:sz w:val="22"/>
                <w:szCs w:val="22"/>
              </w:rPr>
              <w:t xml:space="preserve"> at key transition points </w:t>
            </w:r>
            <w:r w:rsidR="00D71921">
              <w:rPr>
                <w:rFonts w:ascii="Arial" w:hAnsi="Arial" w:cs="Arial"/>
                <w:color w:val="auto"/>
                <w:sz w:val="22"/>
                <w:szCs w:val="22"/>
              </w:rPr>
              <w:t xml:space="preserve">(Y6, Y9, Y11, </w:t>
            </w:r>
            <w:r w:rsidR="004576CC">
              <w:rPr>
                <w:rFonts w:ascii="Arial" w:hAnsi="Arial" w:cs="Arial"/>
                <w:color w:val="auto"/>
                <w:sz w:val="22"/>
                <w:szCs w:val="22"/>
              </w:rPr>
              <w:t>Y14)</w:t>
            </w:r>
          </w:p>
          <w:p w14:paraId="68679C04" w14:textId="77777777" w:rsidR="00445B2E" w:rsidRDefault="00445B2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 to provide information to team so that health &amp; wellbeing outcomes are clear and well-written</w:t>
            </w:r>
          </w:p>
          <w:p w14:paraId="5B61315F" w14:textId="03537875" w:rsidR="00445B2E" w:rsidRPr="00361503" w:rsidRDefault="00445B2E" w:rsidP="00361503">
            <w:pPr>
              <w:pStyle w:val="ListParagraph"/>
              <w:numPr>
                <w:ilvl w:val="0"/>
                <w:numId w:val="19"/>
              </w:numPr>
              <w:spacing w:before="2" w:after="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Staff team to improve knowledge of how to write health and wellbeing outcomes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E6A6" w14:textId="51E07DB5" w:rsidR="00445B2E" w:rsidRPr="0019110F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Autumn term / ongoing over the year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3FAE" w14:textId="2C435CAD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SN, ZE, class teachers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B3BB" w14:textId="784E7D35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</w:rPr>
              <w:t>Learners’ EHCPs represent their health and wellbeing needs accurately</w:t>
            </w:r>
            <w:r w:rsidR="0014096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provision is mapped and funded accordingly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C548" w14:textId="08E70E2C" w:rsidR="00445B2E" w:rsidRPr="00C2127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45B2E" w:rsidRPr="00337330" w14:paraId="77C834C8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AD93C1" w14:textId="63264596" w:rsidR="00445B2E" w:rsidRPr="00337330" w:rsidRDefault="0014096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C374" w14:textId="2D1FFC8C" w:rsidR="0014096E" w:rsidRDefault="0014096E" w:rsidP="0014096E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Develop team’s understanding of adult neurodiversity and impact on teamwork</w:t>
            </w:r>
          </w:p>
          <w:p w14:paraId="0F0A102F" w14:textId="3238D322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2671" w14:textId="3AF0FDF6" w:rsidR="00445B2E" w:rsidRPr="00337330" w:rsidRDefault="00980750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Input to be delivered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at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September inset day, focus on team as part of leaders of learning training for teachers and HLTAs.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2036" w14:textId="26F9F78A" w:rsidR="00445B2E" w:rsidRPr="00337330" w:rsidRDefault="00980750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term and ongoing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3784" w14:textId="5DB4EB63" w:rsidR="00445B2E" w:rsidRPr="00337330" w:rsidRDefault="00980750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7142" w14:textId="082B6B39" w:rsidR="00445B2E" w:rsidRPr="0019110F" w:rsidRDefault="005804B6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Leaders will be confident and skilled in baselining and supporting their teams to develop skills and knowledge.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D48F" w14:textId="020A1F83" w:rsidR="00445B2E" w:rsidRPr="00C2127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45B2E" w:rsidRPr="00337330" w14:paraId="16D1746A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DDDC2" w14:textId="0D3EC19C" w:rsidR="00445B2E" w:rsidRPr="00337330" w:rsidRDefault="000D488D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4282" w14:textId="15C418A8" w:rsidR="00445B2E" w:rsidRPr="005B775F" w:rsidRDefault="005B775F" w:rsidP="005B775F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Challenge the health / education funding model to address increased complexity of need.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1F57" w14:textId="54743450" w:rsidR="00445B2E" w:rsidRPr="00337330" w:rsidRDefault="000D488D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Engage SEND and ICB leads </w:t>
            </w:r>
            <w:r w:rsidR="007F14B5">
              <w:rPr>
                <w:rFonts w:ascii="Arial" w:hAnsi="Arial" w:cs="Arial"/>
                <w:color w:val="auto"/>
                <w:sz w:val="22"/>
                <w:szCs w:val="22"/>
              </w:rPr>
              <w:t>to look at what health input is required at Rosewood and how this will be delivered</w:t>
            </w:r>
            <w:r w:rsidR="00887F28">
              <w:rPr>
                <w:rFonts w:ascii="Arial" w:hAnsi="Arial" w:cs="Arial"/>
                <w:color w:val="auto"/>
                <w:sz w:val="22"/>
                <w:szCs w:val="22"/>
              </w:rPr>
              <w:t xml:space="preserve">, including ongoing training and </w:t>
            </w:r>
            <w:r w:rsidR="00887F2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oversight of competencies</w:t>
            </w:r>
            <w:r w:rsidR="007F14B5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033A" w14:textId="488DFA49" w:rsidR="00445B2E" w:rsidRPr="00337330" w:rsidRDefault="007F14B5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Autumn term and ongoing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BD5F" w14:textId="3FFFE59F" w:rsidR="00445B2E" w:rsidRPr="00337330" w:rsidRDefault="007F14B5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ZE, SN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32BE" w14:textId="77777777" w:rsidR="00445B2E" w:rsidRDefault="00943964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Funding will be sufficient </w:t>
            </w:r>
            <w:r w:rsidR="00641D01">
              <w:rPr>
                <w:rFonts w:ascii="Arial" w:hAnsi="Arial" w:cs="Arial"/>
                <w:color w:val="auto"/>
                <w:sz w:val="22"/>
                <w:szCs w:val="22"/>
              </w:rPr>
              <w:t>to provide for healthcare support</w:t>
            </w:r>
            <w:r w:rsidR="004808F6">
              <w:rPr>
                <w:rFonts w:ascii="Arial" w:hAnsi="Arial" w:cs="Arial"/>
                <w:color w:val="auto"/>
                <w:sz w:val="22"/>
                <w:szCs w:val="22"/>
              </w:rPr>
              <w:t xml:space="preserve"> integrated appropriately with education support.</w:t>
            </w:r>
          </w:p>
          <w:p w14:paraId="5B01B9F4" w14:textId="5E9C4D0B" w:rsidR="00314F5B" w:rsidRPr="0019110F" w:rsidRDefault="00314F5B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Workforce is appropriately funded and skilled to deliver </w:t>
            </w:r>
            <w:r w:rsidR="00887F2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support that meets the needs of the learners.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BAAD" w14:textId="05BAEB60" w:rsidR="00445B2E" w:rsidRPr="00C2127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B2E" w:rsidRPr="00337330" w14:paraId="05532DCE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BB9D5" w14:textId="0EB9D005" w:rsidR="00445B2E" w:rsidRPr="00337330" w:rsidRDefault="000D488D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0A7A" w14:textId="0D188643" w:rsidR="00445B2E" w:rsidRPr="005B775F" w:rsidRDefault="005B775F" w:rsidP="005B775F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Regular</w:t>
            </w:r>
            <w:r w:rsidR="00314F5B">
              <w:rPr>
                <w:rFonts w:ascii="Arial" w:hAnsi="Arial" w:cs="Arial"/>
                <w:color w:val="auto"/>
                <w:sz w:val="22"/>
                <w:szCs w:val="22"/>
              </w:rPr>
              <w:t>ly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hold absence review meetings and evidence </w:t>
            </w:r>
            <w:r w:rsidR="00887F28">
              <w:rPr>
                <w:rFonts w:ascii="Arial" w:hAnsi="Arial" w:cs="Arial"/>
                <w:color w:val="auto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impact absence is having on individual teams and the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school as a whole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DAB1" w14:textId="7F0B20FE" w:rsidR="00445B2E" w:rsidRPr="00337330" w:rsidRDefault="00F155DC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Diarise regular absence review meetings with staff who have met absence triggers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AD7D" w14:textId="15F2EC29" w:rsidR="00445B2E" w:rsidRPr="00337330" w:rsidRDefault="00F155DC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Ongoing throughout the year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888C" w14:textId="280443F8" w:rsidR="00445B2E" w:rsidRPr="00337330" w:rsidRDefault="00F155DC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ZE, SN, KJ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1034" w14:textId="77777777" w:rsidR="00445B2E" w:rsidRDefault="00C9573F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Attendance will improve or </w:t>
            </w:r>
            <w:r w:rsidR="00013856">
              <w:rPr>
                <w:rFonts w:ascii="Arial" w:hAnsi="Arial" w:cs="Arial"/>
                <w:color w:val="auto"/>
                <w:sz w:val="22"/>
                <w:szCs w:val="22"/>
              </w:rPr>
              <w:t>disciplinary procedures followed to maximise staff attendance.</w:t>
            </w:r>
          </w:p>
          <w:p w14:paraId="147E51AE" w14:textId="3D7C91B5" w:rsidR="00013856" w:rsidRPr="00E220BC" w:rsidRDefault="00E72731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Number of staffing changes required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on a daily basis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will be reduced.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4C7D" w14:textId="611E0F0A" w:rsidR="00445B2E" w:rsidRPr="00C2127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B2E" w:rsidRPr="00337330" w14:paraId="7F227C67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068C3D" w14:textId="7AC2DB5D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EE61" w14:textId="18C26FB6" w:rsidR="00445B2E" w:rsidRPr="000D488D" w:rsidRDefault="005B775F" w:rsidP="000D488D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Use the information collected via performance management/ appraisal meetings to look at whole school needs and individual needs when prioritising CPD.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6F6E" w14:textId="77777777" w:rsidR="00445B2E" w:rsidRDefault="00490B7D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Work with HR to run a report on performance management targets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identify workforce needs</w:t>
            </w:r>
          </w:p>
          <w:p w14:paraId="0D4BE080" w14:textId="590034D8" w:rsidR="003B4818" w:rsidRDefault="003B4818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Plan and prioritise training as appropriate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3923" w14:textId="09C91A41" w:rsidR="00445B2E" w:rsidRDefault="003B4818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Reports run after each performance management cycle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B4C1" w14:textId="5EDBE588" w:rsidR="00445B2E" w:rsidRDefault="003B4818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 and KJ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1D10" w14:textId="44B141D4" w:rsidR="00445B2E" w:rsidRDefault="003B4818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Targeted CPD will be </w:t>
            </w:r>
            <w:r w:rsidR="00B40BB2">
              <w:rPr>
                <w:rFonts w:ascii="Arial" w:hAnsi="Arial" w:cs="Arial"/>
                <w:color w:val="auto"/>
                <w:sz w:val="22"/>
                <w:szCs w:val="22"/>
              </w:rPr>
              <w:t>considered and whole school needs will be identified.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DD8F" w14:textId="4F3B21C6" w:rsidR="00445B2E" w:rsidRPr="00C2127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B2E" w:rsidRPr="00337330" w14:paraId="30552987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724E3" w14:textId="49303A8E" w:rsidR="00445B2E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11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08B6" w14:textId="1445FBF4" w:rsidR="00445B2E" w:rsidRPr="000D488D" w:rsidRDefault="000D488D" w:rsidP="000D488D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Invest in the development of a future Early </w:t>
            </w:r>
            <w:r w:rsidR="005550A8">
              <w:rPr>
                <w:rFonts w:ascii="Arial" w:hAnsi="Arial" w:cs="Arial"/>
                <w:color w:val="auto"/>
                <w:sz w:val="22"/>
                <w:szCs w:val="22"/>
              </w:rPr>
              <w:t>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ears leader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F0E2" w14:textId="5B3E838A" w:rsidR="00445B2E" w:rsidRDefault="00B40BB2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Identify </w:t>
            </w:r>
            <w:r w:rsidR="00007BCB">
              <w:rPr>
                <w:rFonts w:ascii="Arial" w:hAnsi="Arial" w:cs="Arial"/>
                <w:color w:val="auto"/>
                <w:sz w:val="22"/>
                <w:szCs w:val="22"/>
              </w:rPr>
              <w:t>and support potential EYs lead to apply for NPQ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BB81" w14:textId="34A0F0CF" w:rsidR="00445B2E" w:rsidRDefault="00007BCB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2024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46EA" w14:textId="313A3D95" w:rsidR="00445B2E" w:rsidRDefault="00007BCB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JB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4D02" w14:textId="102D9366" w:rsidR="00445B2E" w:rsidRDefault="005C17D2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Succession planning for early years leadership 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22F0" w14:textId="17E0B837" w:rsidR="00445B2E" w:rsidRPr="00C2127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B2E" w:rsidRPr="00337330" w14:paraId="23D3A1DD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708FC" w14:textId="49733721" w:rsidR="00445B2E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A443" w14:textId="23B256AE" w:rsidR="00445B2E" w:rsidRPr="000D488D" w:rsidRDefault="000D488D" w:rsidP="000D488D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To work as part of the </w:t>
            </w:r>
            <w:r w:rsidR="005C17D2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rust to develop a training centre for both internal and external staff use.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5E35" w14:textId="77777777" w:rsidR="00445B2E" w:rsidRPr="00A6646D" w:rsidRDefault="005C17D2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646D">
              <w:rPr>
                <w:rFonts w:ascii="Arial" w:hAnsi="Arial" w:cs="Arial"/>
                <w:color w:val="auto"/>
                <w:sz w:val="22"/>
                <w:szCs w:val="22"/>
              </w:rPr>
              <w:t>Cf Trust Improvement Plan</w:t>
            </w:r>
          </w:p>
          <w:p w14:paraId="6D6A436D" w14:textId="76D95928" w:rsidR="005C17D2" w:rsidRPr="00A6646D" w:rsidRDefault="00FB24E3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646D">
              <w:rPr>
                <w:rFonts w:ascii="Arial" w:hAnsi="Arial" w:cs="Arial"/>
                <w:color w:val="auto"/>
                <w:sz w:val="22"/>
                <w:szCs w:val="22"/>
              </w:rPr>
              <w:t xml:space="preserve">Identify teacher(s) to lead and develop the training hub. 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A96E" w14:textId="18321870" w:rsidR="00445B2E" w:rsidRDefault="006C3FDD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Initial meeting September 2024 to develop plans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AC1E" w14:textId="00B8BA78" w:rsidR="00445B2E" w:rsidRDefault="006C3FDD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 with NW, KL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B57E" w14:textId="442C3882" w:rsidR="00445B2E" w:rsidRDefault="00A6646D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Training and Development plan written and implemented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7E42" w14:textId="7CD45BBC" w:rsidR="00445B2E" w:rsidRPr="00C21270" w:rsidRDefault="00445B2E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488D" w:rsidRPr="00337330" w14:paraId="5933E37C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A1FDB7" w14:textId="6061DEC8" w:rsidR="000D488D" w:rsidRDefault="000D488D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13</w:t>
            </w: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171F" w14:textId="1115D2A5" w:rsidR="000D488D" w:rsidRPr="000D488D" w:rsidRDefault="000D488D" w:rsidP="000D488D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Review teaching structure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in light of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changes externally driven due to Avenues contract and changes in teaching team.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0E42" w14:textId="77777777" w:rsidR="000D488D" w:rsidRPr="00EB6F0A" w:rsidRDefault="00861133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B6F0A">
              <w:rPr>
                <w:rFonts w:ascii="Arial" w:hAnsi="Arial" w:cs="Arial"/>
                <w:color w:val="auto"/>
                <w:sz w:val="22"/>
                <w:szCs w:val="22"/>
              </w:rPr>
              <w:t xml:space="preserve">Look at </w:t>
            </w:r>
            <w:r w:rsidR="00346223" w:rsidRPr="00EB6F0A">
              <w:rPr>
                <w:rFonts w:ascii="Arial" w:hAnsi="Arial" w:cs="Arial"/>
                <w:color w:val="auto"/>
                <w:sz w:val="22"/>
                <w:szCs w:val="22"/>
              </w:rPr>
              <w:t>teaching and learning needs of the school without P19 department</w:t>
            </w:r>
          </w:p>
          <w:p w14:paraId="63007B65" w14:textId="2DBD0332" w:rsidR="00EB6F0A" w:rsidRPr="00EB6F0A" w:rsidRDefault="00346223" w:rsidP="00EB6F0A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B6F0A">
              <w:rPr>
                <w:rFonts w:ascii="Arial" w:hAnsi="Arial" w:cs="Arial"/>
                <w:color w:val="auto"/>
                <w:sz w:val="22"/>
                <w:szCs w:val="22"/>
              </w:rPr>
              <w:t>Audit skills, costings and staff deployment</w:t>
            </w:r>
          </w:p>
          <w:p w14:paraId="4676B83C" w14:textId="01D699A2" w:rsidR="00EB6F0A" w:rsidRPr="00EB6F0A" w:rsidRDefault="00EB6F0A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B6F0A">
              <w:rPr>
                <w:rFonts w:ascii="Arial" w:hAnsi="Arial" w:cs="Arial"/>
                <w:color w:val="auto"/>
                <w:sz w:val="22"/>
                <w:szCs w:val="22"/>
              </w:rPr>
              <w:t>Produce proposal for Trustees to reflect the transition.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A393" w14:textId="751A0A69" w:rsidR="000D488D" w:rsidRDefault="00B60B54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September 2024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B5" w14:textId="3A39C427" w:rsidR="000D488D" w:rsidRDefault="00B60B54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 with JF and KJ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AAC1" w14:textId="5827F405" w:rsidR="000D488D" w:rsidRDefault="00EB6F0A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Workforce remains sustainable and high quality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8DA6" w14:textId="77777777" w:rsidR="000D488D" w:rsidRPr="00C21270" w:rsidRDefault="000D488D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8DC" w:rsidRPr="00337330" w14:paraId="55A85CF0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D6400" w14:textId="77777777" w:rsidR="00CA38DC" w:rsidRDefault="00CA38DC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19E9" w14:textId="2ECE11AB" w:rsidR="00CA38DC" w:rsidRPr="00CA38DC" w:rsidRDefault="00CA38DC" w:rsidP="00CA38DC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Continue ongoing project work with Benjy Aarons-Richardson to support electronic ImPACTS platform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C52E" w14:textId="476C0864" w:rsidR="00CA38DC" w:rsidRPr="00EB6F0A" w:rsidRDefault="00CA38DC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Review work completed</w:t>
            </w:r>
            <w:r w:rsidR="005A0840">
              <w:rPr>
                <w:rFonts w:ascii="Arial" w:hAnsi="Arial" w:cs="Arial"/>
                <w:color w:val="auto"/>
                <w:sz w:val="22"/>
                <w:szCs w:val="22"/>
              </w:rPr>
              <w:t>, trial, give feedback, and complete admin tasks linked to the project.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3EC3" w14:textId="48CC51EB" w:rsidR="00CA38DC" w:rsidRDefault="00CA38DC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Ongoing prior to each school holiday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C2DD" w14:textId="0723790E" w:rsidR="00CA38DC" w:rsidRDefault="005A0840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SLT with LB, BA-R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743A" w14:textId="3B49A229" w:rsidR="00CA38DC" w:rsidRDefault="00631034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One-stop electronic platform to support the delivery of the ImPACTS approach and reduce teacher workload.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83AE" w14:textId="77777777" w:rsidR="00CA38DC" w:rsidRPr="00C21270" w:rsidRDefault="00CA38DC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8DC" w:rsidRPr="00337330" w14:paraId="382FF477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3B688" w14:textId="77777777" w:rsidR="00CA38DC" w:rsidRDefault="00CA38DC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5D85" w14:textId="59B06D90" w:rsidR="00CA38DC" w:rsidRDefault="00CA38DC" w:rsidP="00CA38DC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Ensure that risk assessments are organised and stored in an efficient and secure way.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7030" w14:textId="4873E552" w:rsidR="00CA38DC" w:rsidRPr="00EB6F0A" w:rsidRDefault="00631034" w:rsidP="00631034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Store personalised risk assessments on </w:t>
            </w: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the Every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system</w:t>
            </w:r>
            <w:r w:rsidR="00894CB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B61C" w14:textId="447A65B4" w:rsidR="00CA38DC" w:rsidRDefault="00894CB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Ongoing 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0D64" w14:textId="25775A9E" w:rsidR="00CA38DC" w:rsidRDefault="00894CB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VD, SL, KJ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782A" w14:textId="27840EF6" w:rsidR="00CA38DC" w:rsidRDefault="00894CBE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Employee information and records will be streamlined and stored securely in one place.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C980" w14:textId="77777777" w:rsidR="00CA38DC" w:rsidRPr="00C21270" w:rsidRDefault="00CA38DC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8DC" w:rsidRPr="00337330" w14:paraId="3C3515F0" w14:textId="77777777" w:rsidTr="7F456039">
        <w:trPr>
          <w:gridAfter w:val="1"/>
          <w:wAfter w:w="9" w:type="dxa"/>
          <w:trHeight w:val="744"/>
        </w:trPr>
        <w:tc>
          <w:tcPr>
            <w:tcW w:w="5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CAE4DF" w14:textId="77777777" w:rsidR="00CA38DC" w:rsidRDefault="00CA38DC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1CC0" w14:textId="57F8591F" w:rsidR="00CA38DC" w:rsidRPr="00CA38DC" w:rsidRDefault="00CA38DC" w:rsidP="00CA38DC">
            <w:pPr>
              <w:pStyle w:val="ListParagraph"/>
              <w:numPr>
                <w:ilvl w:val="0"/>
                <w:numId w:val="48"/>
              </w:numPr>
              <w:spacing w:line="232" w:lineRule="auto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Ensure that policies are organised and stored in an efficient and secure way.</w:t>
            </w:r>
          </w:p>
        </w:tc>
        <w:tc>
          <w:tcPr>
            <w:tcW w:w="26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10A0" w14:textId="77777777" w:rsidR="00CA38DC" w:rsidRDefault="00F146BC" w:rsidP="002850EC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Discuss and make final Trust decision about where policies are stored (Every, GovernorHub, School Websites).</w:t>
            </w:r>
          </w:p>
          <w:p w14:paraId="2E4AAE25" w14:textId="2CDE9AB6" w:rsidR="00F146BC" w:rsidRPr="00EB6F0A" w:rsidRDefault="00F146BC" w:rsidP="002850EC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Develop </w:t>
            </w:r>
            <w:r w:rsidR="00D8138C">
              <w:rPr>
                <w:rFonts w:ascii="Arial" w:hAnsi="Arial" w:cs="Arial"/>
                <w:color w:val="auto"/>
                <w:sz w:val="22"/>
                <w:szCs w:val="22"/>
              </w:rPr>
              <w:t xml:space="preserve">schedule </w:t>
            </w:r>
            <w:r w:rsidR="007F57C5">
              <w:rPr>
                <w:rFonts w:ascii="Arial" w:hAnsi="Arial" w:cs="Arial"/>
                <w:color w:val="auto"/>
                <w:sz w:val="22"/>
                <w:szCs w:val="22"/>
              </w:rPr>
              <w:t>and agree responsibilities.</w:t>
            </w:r>
          </w:p>
        </w:tc>
        <w:tc>
          <w:tcPr>
            <w:tcW w:w="14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845B" w14:textId="627C16E7" w:rsidR="00CA38DC" w:rsidRDefault="007F57C5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Autumn 2024</w:t>
            </w:r>
          </w:p>
        </w:tc>
        <w:tc>
          <w:tcPr>
            <w:tcW w:w="1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5266" w14:textId="459C44F0" w:rsidR="00CA38DC" w:rsidRDefault="007F57C5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Trust Leadership team</w:t>
            </w:r>
          </w:p>
        </w:tc>
        <w:tc>
          <w:tcPr>
            <w:tcW w:w="3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0DDC" w14:textId="1B830061" w:rsidR="00CA38DC" w:rsidRDefault="007F57C5" w:rsidP="00445B2E">
            <w:pPr>
              <w:pStyle w:val="ListParagraph"/>
              <w:numPr>
                <w:ilvl w:val="0"/>
                <w:numId w:val="19"/>
              </w:num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Policies</w:t>
            </w:r>
            <w:r w:rsidR="00953E10">
              <w:rPr>
                <w:rFonts w:ascii="Arial" w:hAnsi="Arial" w:cs="Arial"/>
                <w:color w:val="auto"/>
                <w:sz w:val="22"/>
                <w:szCs w:val="22"/>
              </w:rPr>
              <w:t xml:space="preserve"> will be stored securely in once place with clear procedures agreed for updates.</w:t>
            </w:r>
          </w:p>
        </w:tc>
        <w:tc>
          <w:tcPr>
            <w:tcW w:w="2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BCF7" w14:textId="77777777" w:rsidR="00CA38DC" w:rsidRPr="00C21270" w:rsidRDefault="00CA38DC" w:rsidP="00445B2E">
            <w:pPr>
              <w:pStyle w:val="ListParagraph"/>
              <w:spacing w:before="2" w:after="2"/>
              <w:ind w:left="0" w:firstLine="0"/>
              <w:mirrorIndent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5B2E" w:rsidRPr="00337330" w14:paraId="00FB1739" w14:textId="77777777" w:rsidTr="7F456039">
        <w:trPr>
          <w:trHeight w:val="744"/>
        </w:trPr>
        <w:tc>
          <w:tcPr>
            <w:tcW w:w="15505" w:type="dxa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D4CF4A" w14:textId="77777777" w:rsidR="00445B2E" w:rsidRDefault="00445B2E" w:rsidP="00445B2E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1146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Monitoring </w:t>
            </w:r>
          </w:p>
          <w:p w14:paraId="5A210FF1" w14:textId="7A9D2CEC" w:rsidR="00445B2E" w:rsidRPr="00A11467" w:rsidRDefault="00445B2E" w:rsidP="00445B2E">
            <w:pPr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3276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SLT Lead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Zoé Evans</w:t>
            </w:r>
          </w:p>
          <w:p w14:paraId="41AC1053" w14:textId="354150A8" w:rsidR="00445B2E" w:rsidRPr="00337330" w:rsidRDefault="00445B2E" w:rsidP="00445B2E">
            <w:pPr>
              <w:spacing w:before="2" w:after="2"/>
              <w:ind w:left="0" w:firstLine="0"/>
              <w:mirrorIndents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Governor </w:t>
            </w:r>
            <w:proofErr w:type="gramStart"/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Lead</w:t>
            </w:r>
            <w:proofErr w:type="gramEnd"/>
            <w:r w:rsidRPr="00347B2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Bill Shanker </w:t>
            </w:r>
          </w:p>
        </w:tc>
      </w:tr>
    </w:tbl>
    <w:p w14:paraId="3BB69BBB" w14:textId="77777777" w:rsidR="000B65B0" w:rsidRDefault="000B65B0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2D23E7DD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7226D64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6B7E3E3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89505DB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E290DD6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3A521E97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8087B5D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16A439C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272C84D9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D79D625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E684773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3ECEBDDA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2EA17E6E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2546BB8C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AFD98AA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2537710D" w14:textId="77777777" w:rsidR="000E6017" w:rsidRDefault="000E6017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3BD0928" w14:textId="77777777" w:rsidR="000E6017" w:rsidRDefault="000E6017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0C0B8C0" w14:textId="77777777" w:rsidR="00C00119" w:rsidRDefault="00C00119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1156DA6" w14:textId="77777777" w:rsidR="005961FD" w:rsidRDefault="005961F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61F1EF4" w14:textId="77777777" w:rsidR="00B907CD" w:rsidRDefault="00B907C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D4BFA5E" w14:textId="77777777" w:rsidR="00B907CD" w:rsidRDefault="00B907CD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FA63B42" w14:textId="77777777" w:rsidR="00232F8D" w:rsidRDefault="00232F8D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p w14:paraId="2BB364CC" w14:textId="1307E072" w:rsidR="005A6947" w:rsidRDefault="005A6947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36"/>
          <w:szCs w:val="36"/>
          <w:u w:val="single"/>
        </w:rPr>
      </w:pPr>
      <w:r>
        <w:rPr>
          <w:rFonts w:ascii="Arial" w:hAnsi="Arial" w:cs="Arial"/>
          <w:color w:val="7030A0"/>
          <w:sz w:val="36"/>
          <w:szCs w:val="36"/>
          <w:u w:val="single"/>
        </w:rPr>
        <w:t>Post 16 Statement and Additional Priorities</w:t>
      </w:r>
    </w:p>
    <w:p w14:paraId="44DA667F" w14:textId="77777777" w:rsidR="00D971CC" w:rsidRDefault="00D971CC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36"/>
          <w:szCs w:val="36"/>
          <w:u w:val="single"/>
        </w:rPr>
      </w:pPr>
    </w:p>
    <w:p w14:paraId="1856D719" w14:textId="0FE79CBC" w:rsidR="00D971CC" w:rsidRDefault="00D971CC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8"/>
          <w:szCs w:val="28"/>
        </w:rPr>
      </w:pPr>
      <w:r w:rsidRPr="00D971CC">
        <w:rPr>
          <w:rFonts w:ascii="Arial" w:hAnsi="Arial" w:cs="Arial"/>
          <w:b/>
          <w:bCs/>
          <w:color w:val="7030A0"/>
          <w:sz w:val="28"/>
          <w:szCs w:val="28"/>
        </w:rPr>
        <w:t>Preparation for Adulthood</w:t>
      </w:r>
    </w:p>
    <w:p w14:paraId="44EFC823" w14:textId="399B4419" w:rsidR="00D971CC" w:rsidRPr="00362F09" w:rsidRDefault="00D971CC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  <w:r w:rsidRPr="00362F09">
        <w:rPr>
          <w:rFonts w:ascii="Arial" w:hAnsi="Arial" w:cs="Arial"/>
          <w:color w:val="7030A0"/>
          <w:sz w:val="22"/>
          <w:szCs w:val="22"/>
        </w:rPr>
        <w:t xml:space="preserve">The underpinning philosophy </w:t>
      </w:r>
      <w:r w:rsidR="00CC4F92" w:rsidRPr="00362F09">
        <w:rPr>
          <w:rFonts w:ascii="Arial" w:hAnsi="Arial" w:cs="Arial"/>
          <w:color w:val="7030A0"/>
          <w:sz w:val="22"/>
          <w:szCs w:val="22"/>
        </w:rPr>
        <w:t xml:space="preserve">and aspirational goal setting recommended in </w:t>
      </w:r>
      <w:proofErr w:type="spellStart"/>
      <w:r w:rsidR="00CC4F92" w:rsidRPr="00362F09">
        <w:rPr>
          <w:rFonts w:ascii="Arial" w:hAnsi="Arial" w:cs="Arial"/>
          <w:color w:val="7030A0"/>
          <w:sz w:val="22"/>
          <w:szCs w:val="22"/>
        </w:rPr>
        <w:t>PfA</w:t>
      </w:r>
      <w:proofErr w:type="spellEnd"/>
      <w:r w:rsidR="00CC4F92" w:rsidRPr="00362F09">
        <w:rPr>
          <w:rFonts w:ascii="Arial" w:hAnsi="Arial" w:cs="Arial"/>
          <w:color w:val="7030A0"/>
          <w:sz w:val="22"/>
          <w:szCs w:val="22"/>
        </w:rPr>
        <w:t xml:space="preserve"> has informed the whole school approach to Annual </w:t>
      </w:r>
      <w:r w:rsidR="0019606B" w:rsidRPr="00362F09">
        <w:rPr>
          <w:rFonts w:ascii="Arial" w:hAnsi="Arial" w:cs="Arial"/>
          <w:color w:val="7030A0"/>
          <w:sz w:val="22"/>
          <w:szCs w:val="22"/>
        </w:rPr>
        <w:t>R</w:t>
      </w:r>
      <w:r w:rsidR="00CC4F92" w:rsidRPr="00362F09">
        <w:rPr>
          <w:rFonts w:ascii="Arial" w:hAnsi="Arial" w:cs="Arial"/>
          <w:color w:val="7030A0"/>
          <w:sz w:val="22"/>
          <w:szCs w:val="22"/>
        </w:rPr>
        <w:t xml:space="preserve">eviews and our school use of Island planning at the end of each Key Stage. </w:t>
      </w:r>
      <w:r w:rsidR="001961E5" w:rsidRPr="00362F09">
        <w:rPr>
          <w:rFonts w:ascii="Arial" w:hAnsi="Arial" w:cs="Arial"/>
          <w:color w:val="7030A0"/>
          <w:sz w:val="22"/>
          <w:szCs w:val="22"/>
        </w:rPr>
        <w:t xml:space="preserve"> </w:t>
      </w:r>
      <w:r w:rsidR="00CC4F92" w:rsidRPr="00362F09">
        <w:rPr>
          <w:rFonts w:ascii="Arial" w:hAnsi="Arial" w:cs="Arial"/>
          <w:color w:val="7030A0"/>
          <w:sz w:val="22"/>
          <w:szCs w:val="22"/>
        </w:rPr>
        <w:t xml:space="preserve">The whole school approach and understanding of what </w:t>
      </w:r>
      <w:r w:rsidR="000D6F42" w:rsidRPr="00362F09">
        <w:rPr>
          <w:rFonts w:ascii="Arial" w:hAnsi="Arial" w:cs="Arial"/>
          <w:color w:val="7030A0"/>
          <w:sz w:val="22"/>
          <w:szCs w:val="22"/>
        </w:rPr>
        <w:t xml:space="preserve">a good outcome for a young person should be when leaving school has informed aspects of the ImPACTS approach. </w:t>
      </w:r>
    </w:p>
    <w:p w14:paraId="7722101E" w14:textId="77777777" w:rsidR="00E953CE" w:rsidRPr="00362F09" w:rsidRDefault="00E953CE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p w14:paraId="24E37783" w14:textId="5718E8A8" w:rsidR="00E953CE" w:rsidRPr="00362F09" w:rsidRDefault="00E953CE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  <w:r w:rsidRPr="00362F09">
        <w:rPr>
          <w:rFonts w:ascii="Arial" w:hAnsi="Arial" w:cs="Arial"/>
          <w:color w:val="7030A0"/>
          <w:sz w:val="22"/>
          <w:szCs w:val="22"/>
        </w:rPr>
        <w:t>All Post 16 learners and those transitioning within school at KS</w:t>
      </w:r>
      <w:r w:rsidR="0019606B" w:rsidRPr="00362F09">
        <w:rPr>
          <w:rFonts w:ascii="Arial" w:hAnsi="Arial" w:cs="Arial"/>
          <w:color w:val="7030A0"/>
          <w:sz w:val="22"/>
          <w:szCs w:val="22"/>
        </w:rPr>
        <w:t>5</w:t>
      </w:r>
      <w:r w:rsidRPr="00362F09">
        <w:rPr>
          <w:rFonts w:ascii="Arial" w:hAnsi="Arial" w:cs="Arial"/>
          <w:color w:val="7030A0"/>
          <w:sz w:val="22"/>
          <w:szCs w:val="22"/>
        </w:rPr>
        <w:t xml:space="preserve"> will move to having their IEP written under the </w:t>
      </w:r>
      <w:proofErr w:type="spellStart"/>
      <w:r w:rsidRPr="00362F09">
        <w:rPr>
          <w:rFonts w:ascii="Arial" w:hAnsi="Arial" w:cs="Arial"/>
          <w:color w:val="7030A0"/>
          <w:sz w:val="22"/>
          <w:szCs w:val="22"/>
        </w:rPr>
        <w:t>PfA</w:t>
      </w:r>
      <w:proofErr w:type="spellEnd"/>
      <w:r w:rsidRPr="00362F09">
        <w:rPr>
          <w:rFonts w:ascii="Arial" w:hAnsi="Arial" w:cs="Arial"/>
          <w:color w:val="7030A0"/>
          <w:sz w:val="22"/>
          <w:szCs w:val="22"/>
        </w:rPr>
        <w:t xml:space="preserve"> headings. </w:t>
      </w:r>
      <w:r w:rsidR="00BB38B8" w:rsidRPr="00362F09">
        <w:rPr>
          <w:rFonts w:ascii="Arial" w:hAnsi="Arial" w:cs="Arial"/>
          <w:color w:val="7030A0"/>
          <w:sz w:val="22"/>
          <w:szCs w:val="22"/>
        </w:rPr>
        <w:t xml:space="preserve">Transition and supporting families at this stage is essential and so the whole team have been given additional training to </w:t>
      </w:r>
      <w:r w:rsidR="00EB3E85" w:rsidRPr="00362F09">
        <w:rPr>
          <w:rFonts w:ascii="Arial" w:hAnsi="Arial" w:cs="Arial"/>
          <w:color w:val="7030A0"/>
          <w:sz w:val="22"/>
          <w:szCs w:val="22"/>
        </w:rPr>
        <w:t>recognise, celebrate and guide towards points of transition that sometimes can be forgotten in a through age school.</w:t>
      </w:r>
    </w:p>
    <w:p w14:paraId="0BF74D7B" w14:textId="77777777" w:rsidR="00E53C8F" w:rsidRPr="00362F09" w:rsidRDefault="00E53C8F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p w14:paraId="00FCD65B" w14:textId="6AC24343" w:rsidR="00E53C8F" w:rsidRPr="00362F09" w:rsidRDefault="00E53C8F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  <w:r w:rsidRPr="00362F09">
        <w:rPr>
          <w:rFonts w:ascii="Arial" w:hAnsi="Arial" w:cs="Arial"/>
          <w:color w:val="7030A0"/>
          <w:sz w:val="22"/>
          <w:szCs w:val="22"/>
        </w:rPr>
        <w:t xml:space="preserve">The Head has attended national </w:t>
      </w:r>
      <w:proofErr w:type="spellStart"/>
      <w:r w:rsidRPr="00362F09">
        <w:rPr>
          <w:rFonts w:ascii="Arial" w:hAnsi="Arial" w:cs="Arial"/>
          <w:color w:val="7030A0"/>
          <w:sz w:val="22"/>
          <w:szCs w:val="22"/>
        </w:rPr>
        <w:t>PfA</w:t>
      </w:r>
      <w:proofErr w:type="spellEnd"/>
      <w:r w:rsidRPr="00362F09">
        <w:rPr>
          <w:rFonts w:ascii="Arial" w:hAnsi="Arial" w:cs="Arial"/>
          <w:color w:val="7030A0"/>
          <w:sz w:val="22"/>
          <w:szCs w:val="22"/>
        </w:rPr>
        <w:t xml:space="preserve"> training and used this to impact whole school practice. </w:t>
      </w:r>
      <w:r w:rsidR="001961E5" w:rsidRPr="00362F09">
        <w:rPr>
          <w:rFonts w:ascii="Arial" w:hAnsi="Arial" w:cs="Arial"/>
          <w:color w:val="7030A0"/>
          <w:sz w:val="22"/>
          <w:szCs w:val="22"/>
        </w:rPr>
        <w:t xml:space="preserve"> </w:t>
      </w:r>
      <w:r w:rsidR="00B65F55" w:rsidRPr="00362F09">
        <w:rPr>
          <w:rFonts w:ascii="Arial" w:hAnsi="Arial" w:cs="Arial"/>
          <w:color w:val="7030A0"/>
          <w:sz w:val="22"/>
          <w:szCs w:val="22"/>
        </w:rPr>
        <w:t xml:space="preserve">We are a nominated school with Southampton LA to pilot working from year 9 with </w:t>
      </w:r>
      <w:proofErr w:type="spellStart"/>
      <w:r w:rsidR="00B65F55" w:rsidRPr="00362F09">
        <w:rPr>
          <w:rFonts w:ascii="Arial" w:hAnsi="Arial" w:cs="Arial"/>
          <w:color w:val="7030A0"/>
          <w:sz w:val="22"/>
          <w:szCs w:val="22"/>
        </w:rPr>
        <w:t>PfA</w:t>
      </w:r>
      <w:proofErr w:type="spellEnd"/>
      <w:r w:rsidR="00B65F55" w:rsidRPr="00362F09">
        <w:rPr>
          <w:rFonts w:ascii="Arial" w:hAnsi="Arial" w:cs="Arial"/>
          <w:color w:val="7030A0"/>
          <w:sz w:val="22"/>
          <w:szCs w:val="22"/>
        </w:rPr>
        <w:t xml:space="preserve"> practitioners supporting families with transition into adult services.</w:t>
      </w:r>
    </w:p>
    <w:p w14:paraId="73DA5847" w14:textId="20E4D84C" w:rsidR="005A6947" w:rsidRDefault="00466FE1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  <w:r w:rsidRPr="00362F09">
        <w:rPr>
          <w:rFonts w:ascii="Arial" w:hAnsi="Arial" w:cs="Arial"/>
          <w:color w:val="7030A0"/>
          <w:sz w:val="22"/>
          <w:szCs w:val="22"/>
        </w:rPr>
        <w:t xml:space="preserve">The Post 16 team </w:t>
      </w:r>
      <w:r w:rsidR="00FF1D52" w:rsidRPr="00362F09">
        <w:rPr>
          <w:rFonts w:ascii="Arial" w:hAnsi="Arial" w:cs="Arial"/>
          <w:color w:val="7030A0"/>
          <w:sz w:val="22"/>
          <w:szCs w:val="22"/>
        </w:rPr>
        <w:t>have access to</w:t>
      </w:r>
      <w:r w:rsidR="00D213FC" w:rsidRPr="00362F09">
        <w:rPr>
          <w:rFonts w:ascii="Arial" w:hAnsi="Arial" w:cs="Arial"/>
          <w:color w:val="7030A0"/>
          <w:sz w:val="22"/>
          <w:szCs w:val="22"/>
        </w:rPr>
        <w:t xml:space="preserve"> a range of additional resources </w:t>
      </w:r>
      <w:r w:rsidR="00FF1D52" w:rsidRPr="00362F09">
        <w:rPr>
          <w:rFonts w:ascii="Arial" w:hAnsi="Arial" w:cs="Arial"/>
          <w:color w:val="7030A0"/>
          <w:sz w:val="22"/>
          <w:szCs w:val="22"/>
        </w:rPr>
        <w:t>and know to signpost families who are struggling with the transition from both Children Social Care and Children’s health services.</w:t>
      </w:r>
    </w:p>
    <w:p w14:paraId="0AE54719" w14:textId="77777777" w:rsidR="002C68A5" w:rsidRDefault="002C68A5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p w14:paraId="2F6012A3" w14:textId="1476A9E2" w:rsidR="002C68A5" w:rsidRPr="002C68A5" w:rsidRDefault="002C68A5" w:rsidP="00366787">
      <w:pPr>
        <w:spacing w:line="232" w:lineRule="auto"/>
        <w:ind w:left="0" w:firstLine="0"/>
        <w:mirrorIndents/>
        <w:rPr>
          <w:rFonts w:ascii="Arial" w:hAnsi="Arial" w:cs="Arial"/>
          <w:b/>
          <w:bCs/>
          <w:color w:val="7030A0"/>
          <w:sz w:val="22"/>
          <w:szCs w:val="22"/>
        </w:rPr>
      </w:pPr>
      <w:r>
        <w:rPr>
          <w:rFonts w:ascii="Arial" w:hAnsi="Arial" w:cs="Arial"/>
          <w:b/>
          <w:bCs/>
          <w:color w:val="7030A0"/>
          <w:sz w:val="22"/>
          <w:szCs w:val="22"/>
        </w:rPr>
        <w:t>As contained within the SIP this is a priority area that the Deputy head will be leading on this academic year as we develop links with adult services and how we signpost and empower families.</w:t>
      </w:r>
    </w:p>
    <w:p w14:paraId="4403D299" w14:textId="77777777" w:rsidR="005A6947" w:rsidRDefault="005A6947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p w14:paraId="1699FD71" w14:textId="77777777" w:rsidR="009A1C9A" w:rsidRDefault="009A1C9A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p w14:paraId="453C83C4" w14:textId="77777777" w:rsidR="00C44A2B" w:rsidRDefault="00C44A2B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36"/>
          <w:szCs w:val="36"/>
          <w:u w:val="single"/>
        </w:rPr>
      </w:pPr>
    </w:p>
    <w:p w14:paraId="0DAFBF90" w14:textId="276ABF60" w:rsidR="009A1C9A" w:rsidRPr="009A1C9A" w:rsidRDefault="009A1C9A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36"/>
          <w:szCs w:val="36"/>
          <w:u w:val="single"/>
        </w:rPr>
      </w:pPr>
      <w:r w:rsidRPr="00CC53B8">
        <w:rPr>
          <w:rFonts w:ascii="Arial" w:hAnsi="Arial" w:cs="Arial"/>
          <w:color w:val="7030A0"/>
          <w:sz w:val="36"/>
          <w:szCs w:val="36"/>
          <w:u w:val="single"/>
        </w:rPr>
        <w:t>Equality Objectives</w:t>
      </w:r>
    </w:p>
    <w:p w14:paraId="43E25267" w14:textId="0B2E0070" w:rsidR="00344BA4" w:rsidRDefault="00344BA4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5C14DBF1" w14:textId="77777777" w:rsidR="00752202" w:rsidRPr="002C5269" w:rsidRDefault="00752202" w:rsidP="00366787">
      <w:pPr>
        <w:pStyle w:val="ListParagraph"/>
        <w:numPr>
          <w:ilvl w:val="0"/>
          <w:numId w:val="17"/>
        </w:numPr>
        <w:spacing w:after="200" w:line="232" w:lineRule="auto"/>
        <w:ind w:left="0" w:firstLine="0"/>
        <w:mirrorIndents/>
        <w:rPr>
          <w:rFonts w:ascii="Arial" w:hAnsi="Arial" w:cs="Arial"/>
          <w:bCs/>
          <w:i/>
          <w:color w:val="7030A0"/>
        </w:rPr>
      </w:pPr>
      <w:r w:rsidRPr="002C5269">
        <w:rPr>
          <w:rFonts w:ascii="Arial" w:hAnsi="Arial" w:cs="Arial"/>
          <w:bCs/>
          <w:i/>
          <w:color w:val="7030A0"/>
        </w:rPr>
        <w:t>To continue to ensure data from assessment explicitly supports the Learning Journey for every learner</w:t>
      </w:r>
    </w:p>
    <w:p w14:paraId="2A3DBA1F" w14:textId="77777777" w:rsidR="001A4B2A" w:rsidRPr="002C5269" w:rsidRDefault="001A4B2A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7030A0"/>
        </w:rPr>
      </w:pPr>
      <w:r w:rsidRPr="002C5269">
        <w:rPr>
          <w:rFonts w:ascii="Arial" w:hAnsi="Arial" w:cs="Arial"/>
          <w:bCs/>
          <w:i/>
          <w:color w:val="7030A0"/>
        </w:rPr>
        <w:t>To improve involvement levels for all learners by considering learning environment as part of the planning process</w:t>
      </w:r>
    </w:p>
    <w:p w14:paraId="0019FBB5" w14:textId="0C56D688" w:rsidR="002C5269" w:rsidRPr="002C5269" w:rsidRDefault="002C5269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7030A0"/>
        </w:rPr>
      </w:pPr>
      <w:r w:rsidRPr="002C5269">
        <w:rPr>
          <w:rFonts w:ascii="Arial" w:hAnsi="Arial" w:cs="Arial"/>
          <w:bCs/>
          <w:i/>
          <w:color w:val="7030A0"/>
        </w:rPr>
        <w:t>To ensure deeper understanding of complex health needs and how this improves our understanding of educational provision for PMLD learners</w:t>
      </w:r>
    </w:p>
    <w:p w14:paraId="4ED8C021" w14:textId="77777777" w:rsidR="0048318D" w:rsidRPr="002C5269" w:rsidRDefault="0048318D" w:rsidP="00366787">
      <w:pPr>
        <w:pStyle w:val="ListParagraph"/>
        <w:numPr>
          <w:ilvl w:val="0"/>
          <w:numId w:val="17"/>
        </w:numPr>
        <w:spacing w:line="232" w:lineRule="auto"/>
        <w:ind w:left="0" w:firstLine="0"/>
        <w:mirrorIndents/>
        <w:rPr>
          <w:rFonts w:ascii="Arial" w:hAnsi="Arial" w:cs="Arial"/>
          <w:bCs/>
          <w:i/>
          <w:color w:val="7030A0"/>
        </w:rPr>
      </w:pPr>
      <w:r w:rsidRPr="002C5269">
        <w:rPr>
          <w:rFonts w:ascii="Arial" w:hAnsi="Arial" w:cs="Arial"/>
          <w:bCs/>
          <w:i/>
          <w:color w:val="7030A0"/>
        </w:rPr>
        <w:t>To continue raising awareness of the unique contexts of each family and respect the diversity of faiths, cultures and traditions of each</w:t>
      </w:r>
    </w:p>
    <w:p w14:paraId="3DE235FB" w14:textId="77777777" w:rsidR="001A4B2A" w:rsidRPr="002C5269" w:rsidRDefault="001A4B2A" w:rsidP="00366787">
      <w:pPr>
        <w:spacing w:after="200" w:line="232" w:lineRule="auto"/>
        <w:ind w:left="0" w:firstLine="0"/>
        <w:mirrorIndents/>
        <w:rPr>
          <w:rFonts w:ascii="Arial" w:hAnsi="Arial" w:cs="Arial"/>
          <w:bCs/>
          <w:i/>
          <w:sz w:val="22"/>
          <w:szCs w:val="22"/>
        </w:rPr>
      </w:pPr>
    </w:p>
    <w:p w14:paraId="25A39F4E" w14:textId="77777777" w:rsidR="00917FB4" w:rsidRDefault="00917FB4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p w14:paraId="0E2FD8BE" w14:textId="77777777" w:rsidR="00917FB4" w:rsidRPr="00BE78F3" w:rsidRDefault="00917FB4" w:rsidP="00366787">
      <w:pPr>
        <w:spacing w:line="232" w:lineRule="auto"/>
        <w:ind w:left="0" w:firstLine="0"/>
        <w:mirrorIndents/>
        <w:rPr>
          <w:rFonts w:ascii="Arial" w:hAnsi="Arial" w:cs="Arial"/>
          <w:color w:val="7030A0"/>
          <w:sz w:val="22"/>
          <w:szCs w:val="22"/>
        </w:rPr>
      </w:pPr>
    </w:p>
    <w:sectPr w:rsidR="00917FB4" w:rsidRPr="00BE78F3" w:rsidSect="00E82B4B"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8400C" w14:textId="77777777" w:rsidR="006517DC" w:rsidRDefault="006517DC" w:rsidP="009F4B2A">
      <w:r>
        <w:separator/>
      </w:r>
    </w:p>
  </w:endnote>
  <w:endnote w:type="continuationSeparator" w:id="0">
    <w:p w14:paraId="39A4D8B1" w14:textId="77777777" w:rsidR="006517DC" w:rsidRDefault="006517DC" w:rsidP="009F4B2A">
      <w:r>
        <w:continuationSeparator/>
      </w:r>
    </w:p>
  </w:endnote>
  <w:endnote w:type="continuationNotice" w:id="1">
    <w:p w14:paraId="6B3B74A4" w14:textId="77777777" w:rsidR="006517DC" w:rsidRDefault="00651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26014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303644" w14:textId="0595C2F5" w:rsidR="003E6B6B" w:rsidRDefault="003E6B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6ED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CA82B1" w14:textId="2F66095A" w:rsidR="003E6B6B" w:rsidRDefault="003E6B6B">
    <w:pPr>
      <w:pStyle w:val="Footer"/>
    </w:pPr>
    <w:r>
      <w:t>RWS SIP 2</w:t>
    </w:r>
    <w:r w:rsidR="009634E7">
      <w:t>4</w:t>
    </w:r>
    <w:r>
      <w:t>/2</w:t>
    </w:r>
    <w:r w:rsidR="009634E7">
      <w:t>5</w:t>
    </w:r>
    <w:r>
      <w:t xml:space="preserve"> ZE August 202</w:t>
    </w:r>
    <w:r w:rsidR="009634E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386B2" w14:textId="77777777" w:rsidR="006517DC" w:rsidRDefault="006517DC" w:rsidP="009F4B2A">
      <w:r>
        <w:separator/>
      </w:r>
    </w:p>
  </w:footnote>
  <w:footnote w:type="continuationSeparator" w:id="0">
    <w:p w14:paraId="2144217D" w14:textId="77777777" w:rsidR="006517DC" w:rsidRDefault="006517DC" w:rsidP="009F4B2A">
      <w:r>
        <w:continuationSeparator/>
      </w:r>
    </w:p>
  </w:footnote>
  <w:footnote w:type="continuationNotice" w:id="1">
    <w:p w14:paraId="29D7147E" w14:textId="77777777" w:rsidR="006517DC" w:rsidRDefault="006517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0CF"/>
    <w:multiLevelType w:val="hybridMultilevel"/>
    <w:tmpl w:val="CFAEF332"/>
    <w:lvl w:ilvl="0" w:tplc="9B56E14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000D"/>
    <w:multiLevelType w:val="hybridMultilevel"/>
    <w:tmpl w:val="CE20399C"/>
    <w:lvl w:ilvl="0" w:tplc="E29C35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6D9D"/>
    <w:multiLevelType w:val="hybridMultilevel"/>
    <w:tmpl w:val="D4BC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27D6"/>
    <w:multiLevelType w:val="hybridMultilevel"/>
    <w:tmpl w:val="D3DE93A4"/>
    <w:lvl w:ilvl="0" w:tplc="57523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C03A8"/>
    <w:multiLevelType w:val="hybridMultilevel"/>
    <w:tmpl w:val="EDF8D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128B2"/>
    <w:multiLevelType w:val="hybridMultilevel"/>
    <w:tmpl w:val="F58C809A"/>
    <w:lvl w:ilvl="0" w:tplc="8EF83C74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93FD4"/>
    <w:multiLevelType w:val="hybridMultilevel"/>
    <w:tmpl w:val="6270C7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026F"/>
    <w:multiLevelType w:val="hybridMultilevel"/>
    <w:tmpl w:val="44F61B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0185A"/>
    <w:multiLevelType w:val="hybridMultilevel"/>
    <w:tmpl w:val="2DF8D1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725F2"/>
    <w:multiLevelType w:val="hybridMultilevel"/>
    <w:tmpl w:val="C73CF8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B4BC4"/>
    <w:multiLevelType w:val="hybridMultilevel"/>
    <w:tmpl w:val="B78C2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E1BCE"/>
    <w:multiLevelType w:val="hybridMultilevel"/>
    <w:tmpl w:val="52C6EFD8"/>
    <w:lvl w:ilvl="0" w:tplc="26086A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4D65C5"/>
    <w:multiLevelType w:val="hybridMultilevel"/>
    <w:tmpl w:val="C8F4B0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E28DD"/>
    <w:multiLevelType w:val="hybridMultilevel"/>
    <w:tmpl w:val="99C8261C"/>
    <w:lvl w:ilvl="0" w:tplc="4F6E99B0">
      <w:start w:val="2014"/>
      <w:numFmt w:val="bullet"/>
      <w:lvlText w:val="-"/>
      <w:lvlJc w:val="left"/>
      <w:pPr>
        <w:ind w:left="36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0979DF"/>
    <w:multiLevelType w:val="hybridMultilevel"/>
    <w:tmpl w:val="D108BFF2"/>
    <w:lvl w:ilvl="0" w:tplc="291C85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6A5E89"/>
    <w:multiLevelType w:val="hybridMultilevel"/>
    <w:tmpl w:val="F508BC9E"/>
    <w:lvl w:ilvl="0" w:tplc="34448E3C">
      <w:start w:val="2016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742F7"/>
    <w:multiLevelType w:val="hybridMultilevel"/>
    <w:tmpl w:val="751635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4002A"/>
    <w:multiLevelType w:val="hybridMultilevel"/>
    <w:tmpl w:val="2F36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D047C4"/>
    <w:multiLevelType w:val="hybridMultilevel"/>
    <w:tmpl w:val="CC406D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51F"/>
    <w:multiLevelType w:val="hybridMultilevel"/>
    <w:tmpl w:val="289404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27A0F"/>
    <w:multiLevelType w:val="hybridMultilevel"/>
    <w:tmpl w:val="C97C0CEE"/>
    <w:lvl w:ilvl="0" w:tplc="8EF83C74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31EC1"/>
    <w:multiLevelType w:val="hybridMultilevel"/>
    <w:tmpl w:val="0CA0A756"/>
    <w:lvl w:ilvl="0" w:tplc="8EF83C74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F1916"/>
    <w:multiLevelType w:val="hybridMultilevel"/>
    <w:tmpl w:val="A9E086A2"/>
    <w:lvl w:ilvl="0" w:tplc="6096CA92">
      <w:start w:val="2014"/>
      <w:numFmt w:val="bullet"/>
      <w:lvlText w:val="-"/>
      <w:lvlJc w:val="left"/>
      <w:pPr>
        <w:ind w:left="36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444434"/>
    <w:multiLevelType w:val="hybridMultilevel"/>
    <w:tmpl w:val="83A23D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F3E4B"/>
    <w:multiLevelType w:val="hybridMultilevel"/>
    <w:tmpl w:val="FC7E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0C3C37"/>
    <w:multiLevelType w:val="hybridMultilevel"/>
    <w:tmpl w:val="AB240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D7765"/>
    <w:multiLevelType w:val="hybridMultilevel"/>
    <w:tmpl w:val="6C848B22"/>
    <w:lvl w:ilvl="0" w:tplc="0166F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D48EE"/>
    <w:multiLevelType w:val="hybridMultilevel"/>
    <w:tmpl w:val="533A4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031B8"/>
    <w:multiLevelType w:val="hybridMultilevel"/>
    <w:tmpl w:val="FCBA38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20950"/>
    <w:multiLevelType w:val="hybridMultilevel"/>
    <w:tmpl w:val="C8F4B0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B622D"/>
    <w:multiLevelType w:val="hybridMultilevel"/>
    <w:tmpl w:val="5AB06A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D1258"/>
    <w:multiLevelType w:val="hybridMultilevel"/>
    <w:tmpl w:val="76E488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20B2D"/>
    <w:multiLevelType w:val="hybridMultilevel"/>
    <w:tmpl w:val="7A7663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C2D4A"/>
    <w:multiLevelType w:val="hybridMultilevel"/>
    <w:tmpl w:val="531836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41354"/>
    <w:multiLevelType w:val="hybridMultilevel"/>
    <w:tmpl w:val="F5287F8C"/>
    <w:lvl w:ilvl="0" w:tplc="FBA804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236E3"/>
    <w:multiLevelType w:val="hybridMultilevel"/>
    <w:tmpl w:val="CDFCF6D2"/>
    <w:lvl w:ilvl="0" w:tplc="0712AB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1833B4"/>
    <w:multiLevelType w:val="hybridMultilevel"/>
    <w:tmpl w:val="143EFBC2"/>
    <w:lvl w:ilvl="0" w:tplc="2A0A4E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B027B4"/>
    <w:multiLevelType w:val="hybridMultilevel"/>
    <w:tmpl w:val="650C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319EB"/>
    <w:multiLevelType w:val="hybridMultilevel"/>
    <w:tmpl w:val="A4DE65A4"/>
    <w:lvl w:ilvl="0" w:tplc="4776D7E4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C5617"/>
    <w:multiLevelType w:val="hybridMultilevel"/>
    <w:tmpl w:val="D26C1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206322"/>
    <w:multiLevelType w:val="hybridMultilevel"/>
    <w:tmpl w:val="C794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A0ED6"/>
    <w:multiLevelType w:val="hybridMultilevel"/>
    <w:tmpl w:val="2EF48B34"/>
    <w:lvl w:ilvl="0" w:tplc="14A2FDE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747AE9"/>
    <w:multiLevelType w:val="hybridMultilevel"/>
    <w:tmpl w:val="3F68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46DEA"/>
    <w:multiLevelType w:val="hybridMultilevel"/>
    <w:tmpl w:val="21D42D10"/>
    <w:lvl w:ilvl="0" w:tplc="EC9822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10F4E"/>
    <w:multiLevelType w:val="hybridMultilevel"/>
    <w:tmpl w:val="72EC2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70511"/>
    <w:multiLevelType w:val="hybridMultilevel"/>
    <w:tmpl w:val="A978EE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A84C0B"/>
    <w:multiLevelType w:val="hybridMultilevel"/>
    <w:tmpl w:val="2332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275FE6"/>
    <w:multiLevelType w:val="hybridMultilevel"/>
    <w:tmpl w:val="187A7088"/>
    <w:lvl w:ilvl="0" w:tplc="47F27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D6324"/>
    <w:multiLevelType w:val="hybridMultilevel"/>
    <w:tmpl w:val="498E3B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D44831"/>
    <w:multiLevelType w:val="hybridMultilevel"/>
    <w:tmpl w:val="6FDAA0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D876ED"/>
    <w:multiLevelType w:val="hybridMultilevel"/>
    <w:tmpl w:val="60168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076723"/>
    <w:multiLevelType w:val="hybridMultilevel"/>
    <w:tmpl w:val="E10C3FC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527A2D"/>
    <w:multiLevelType w:val="hybridMultilevel"/>
    <w:tmpl w:val="E9340E82"/>
    <w:lvl w:ilvl="0" w:tplc="4F6E99B0">
      <w:start w:val="2014"/>
      <w:numFmt w:val="bullet"/>
      <w:lvlText w:val="-"/>
      <w:lvlJc w:val="left"/>
      <w:pPr>
        <w:ind w:left="36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0559D"/>
    <w:multiLevelType w:val="hybridMultilevel"/>
    <w:tmpl w:val="98D826FE"/>
    <w:lvl w:ilvl="0" w:tplc="8EF83C74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C9194A"/>
    <w:multiLevelType w:val="hybridMultilevel"/>
    <w:tmpl w:val="436269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27025C"/>
    <w:multiLevelType w:val="hybridMultilevel"/>
    <w:tmpl w:val="41B8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71F8D"/>
    <w:multiLevelType w:val="hybridMultilevel"/>
    <w:tmpl w:val="358E020C"/>
    <w:lvl w:ilvl="0" w:tplc="8EF83C74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259688">
    <w:abstractNumId w:val="38"/>
  </w:num>
  <w:num w:numId="2" w16cid:durableId="128868208">
    <w:abstractNumId w:val="43"/>
  </w:num>
  <w:num w:numId="3" w16cid:durableId="877088456">
    <w:abstractNumId w:val="41"/>
  </w:num>
  <w:num w:numId="4" w16cid:durableId="1810704561">
    <w:abstractNumId w:val="0"/>
  </w:num>
  <w:num w:numId="5" w16cid:durableId="1511682679">
    <w:abstractNumId w:val="17"/>
  </w:num>
  <w:num w:numId="6" w16cid:durableId="1207644724">
    <w:abstractNumId w:val="39"/>
  </w:num>
  <w:num w:numId="7" w16cid:durableId="2241598">
    <w:abstractNumId w:val="22"/>
  </w:num>
  <w:num w:numId="8" w16cid:durableId="978222597">
    <w:abstractNumId w:val="13"/>
  </w:num>
  <w:num w:numId="9" w16cid:durableId="1165970370">
    <w:abstractNumId w:val="52"/>
  </w:num>
  <w:num w:numId="10" w16cid:durableId="1644237946">
    <w:abstractNumId w:val="53"/>
  </w:num>
  <w:num w:numId="11" w16cid:durableId="1746144990">
    <w:abstractNumId w:val="56"/>
  </w:num>
  <w:num w:numId="12" w16cid:durableId="1261373205">
    <w:abstractNumId w:val="21"/>
  </w:num>
  <w:num w:numId="13" w16cid:durableId="1107122017">
    <w:abstractNumId w:val="5"/>
  </w:num>
  <w:num w:numId="14" w16cid:durableId="196284704">
    <w:abstractNumId w:val="20"/>
  </w:num>
  <w:num w:numId="15" w16cid:durableId="1906795605">
    <w:abstractNumId w:val="4"/>
  </w:num>
  <w:num w:numId="16" w16cid:durableId="617757916">
    <w:abstractNumId w:val="50"/>
  </w:num>
  <w:num w:numId="17" w16cid:durableId="1777599502">
    <w:abstractNumId w:val="26"/>
  </w:num>
  <w:num w:numId="18" w16cid:durableId="573010162">
    <w:abstractNumId w:val="1"/>
  </w:num>
  <w:num w:numId="19" w16cid:durableId="1839343740">
    <w:abstractNumId w:val="15"/>
  </w:num>
  <w:num w:numId="20" w16cid:durableId="1130437383">
    <w:abstractNumId w:val="23"/>
  </w:num>
  <w:num w:numId="21" w16cid:durableId="1441681595">
    <w:abstractNumId w:val="9"/>
  </w:num>
  <w:num w:numId="22" w16cid:durableId="811870205">
    <w:abstractNumId w:val="31"/>
  </w:num>
  <w:num w:numId="23" w16cid:durableId="999775862">
    <w:abstractNumId w:val="16"/>
  </w:num>
  <w:num w:numId="24" w16cid:durableId="1904371738">
    <w:abstractNumId w:val="8"/>
  </w:num>
  <w:num w:numId="25" w16cid:durableId="559949014">
    <w:abstractNumId w:val="54"/>
  </w:num>
  <w:num w:numId="26" w16cid:durableId="975062845">
    <w:abstractNumId w:val="19"/>
  </w:num>
  <w:num w:numId="27" w16cid:durableId="1764452334">
    <w:abstractNumId w:val="30"/>
  </w:num>
  <w:num w:numId="28" w16cid:durableId="1513691206">
    <w:abstractNumId w:val="32"/>
  </w:num>
  <w:num w:numId="29" w16cid:durableId="2081511925">
    <w:abstractNumId w:val="12"/>
  </w:num>
  <w:num w:numId="30" w16cid:durableId="508257097">
    <w:abstractNumId w:val="33"/>
  </w:num>
  <w:num w:numId="31" w16cid:durableId="1496142042">
    <w:abstractNumId w:val="35"/>
  </w:num>
  <w:num w:numId="32" w16cid:durableId="578831787">
    <w:abstractNumId w:val="6"/>
  </w:num>
  <w:num w:numId="33" w16cid:durableId="428819607">
    <w:abstractNumId w:val="44"/>
  </w:num>
  <w:num w:numId="34" w16cid:durableId="672755748">
    <w:abstractNumId w:val="28"/>
  </w:num>
  <w:num w:numId="35" w16cid:durableId="23483077">
    <w:abstractNumId w:val="37"/>
  </w:num>
  <w:num w:numId="36" w16cid:durableId="674262931">
    <w:abstractNumId w:val="36"/>
  </w:num>
  <w:num w:numId="37" w16cid:durableId="1695497308">
    <w:abstractNumId w:val="49"/>
  </w:num>
  <w:num w:numId="38" w16cid:durableId="1664356017">
    <w:abstractNumId w:val="7"/>
  </w:num>
  <w:num w:numId="39" w16cid:durableId="2136556496">
    <w:abstractNumId w:val="18"/>
  </w:num>
  <w:num w:numId="40" w16cid:durableId="1197231065">
    <w:abstractNumId w:val="3"/>
  </w:num>
  <w:num w:numId="41" w16cid:durableId="630405190">
    <w:abstractNumId w:val="14"/>
  </w:num>
  <w:num w:numId="42" w16cid:durableId="410471432">
    <w:abstractNumId w:val="34"/>
  </w:num>
  <w:num w:numId="43" w16cid:durableId="517013746">
    <w:abstractNumId w:val="11"/>
  </w:num>
  <w:num w:numId="44" w16cid:durableId="1301425468">
    <w:abstractNumId w:val="47"/>
  </w:num>
  <w:num w:numId="45" w16cid:durableId="1317959224">
    <w:abstractNumId w:val="48"/>
  </w:num>
  <w:num w:numId="46" w16cid:durableId="318072336">
    <w:abstractNumId w:val="29"/>
  </w:num>
  <w:num w:numId="47" w16cid:durableId="2142456424">
    <w:abstractNumId w:val="24"/>
  </w:num>
  <w:num w:numId="48" w16cid:durableId="943076991">
    <w:abstractNumId w:val="42"/>
  </w:num>
  <w:num w:numId="49" w16cid:durableId="1238244954">
    <w:abstractNumId w:val="10"/>
  </w:num>
  <w:num w:numId="50" w16cid:durableId="1424956146">
    <w:abstractNumId w:val="51"/>
  </w:num>
  <w:num w:numId="51" w16cid:durableId="302084513">
    <w:abstractNumId w:val="45"/>
  </w:num>
  <w:num w:numId="52" w16cid:durableId="1405254887">
    <w:abstractNumId w:val="46"/>
  </w:num>
  <w:num w:numId="53" w16cid:durableId="464543299">
    <w:abstractNumId w:val="2"/>
  </w:num>
  <w:num w:numId="54" w16cid:durableId="915557138">
    <w:abstractNumId w:val="25"/>
  </w:num>
  <w:num w:numId="55" w16cid:durableId="1207840092">
    <w:abstractNumId w:val="40"/>
  </w:num>
  <w:num w:numId="56" w16cid:durableId="768309255">
    <w:abstractNumId w:val="55"/>
  </w:num>
  <w:num w:numId="57" w16cid:durableId="6813163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49"/>
    <w:rsid w:val="000011B7"/>
    <w:rsid w:val="0000171A"/>
    <w:rsid w:val="0000265D"/>
    <w:rsid w:val="00003403"/>
    <w:rsid w:val="00003DA2"/>
    <w:rsid w:val="000066DA"/>
    <w:rsid w:val="00007BCB"/>
    <w:rsid w:val="00007E2A"/>
    <w:rsid w:val="00010134"/>
    <w:rsid w:val="000119EA"/>
    <w:rsid w:val="00013856"/>
    <w:rsid w:val="00014E0C"/>
    <w:rsid w:val="00015B87"/>
    <w:rsid w:val="000162FC"/>
    <w:rsid w:val="00017698"/>
    <w:rsid w:val="00017B66"/>
    <w:rsid w:val="00020C0C"/>
    <w:rsid w:val="00020DD7"/>
    <w:rsid w:val="00021670"/>
    <w:rsid w:val="00023C81"/>
    <w:rsid w:val="00026B52"/>
    <w:rsid w:val="000309F0"/>
    <w:rsid w:val="00031296"/>
    <w:rsid w:val="00034B9C"/>
    <w:rsid w:val="00036945"/>
    <w:rsid w:val="00036D92"/>
    <w:rsid w:val="00037109"/>
    <w:rsid w:val="00037A2E"/>
    <w:rsid w:val="0004212A"/>
    <w:rsid w:val="0004321B"/>
    <w:rsid w:val="00045F3A"/>
    <w:rsid w:val="0004637E"/>
    <w:rsid w:val="00046812"/>
    <w:rsid w:val="00046984"/>
    <w:rsid w:val="00050E78"/>
    <w:rsid w:val="00051076"/>
    <w:rsid w:val="000524C1"/>
    <w:rsid w:val="0005472E"/>
    <w:rsid w:val="0005542F"/>
    <w:rsid w:val="000555CC"/>
    <w:rsid w:val="00061D9E"/>
    <w:rsid w:val="00062281"/>
    <w:rsid w:val="00062451"/>
    <w:rsid w:val="000645F8"/>
    <w:rsid w:val="00066979"/>
    <w:rsid w:val="000674C9"/>
    <w:rsid w:val="000728E0"/>
    <w:rsid w:val="00074A6D"/>
    <w:rsid w:val="00074C55"/>
    <w:rsid w:val="00076F7A"/>
    <w:rsid w:val="00077B60"/>
    <w:rsid w:val="00081A36"/>
    <w:rsid w:val="00081E29"/>
    <w:rsid w:val="0008336C"/>
    <w:rsid w:val="00084349"/>
    <w:rsid w:val="00085A2C"/>
    <w:rsid w:val="00086F3E"/>
    <w:rsid w:val="00087DD5"/>
    <w:rsid w:val="00091A16"/>
    <w:rsid w:val="00094F17"/>
    <w:rsid w:val="00097E39"/>
    <w:rsid w:val="000A018F"/>
    <w:rsid w:val="000A6048"/>
    <w:rsid w:val="000A73C1"/>
    <w:rsid w:val="000A7730"/>
    <w:rsid w:val="000A7BC0"/>
    <w:rsid w:val="000B0F12"/>
    <w:rsid w:val="000B1423"/>
    <w:rsid w:val="000B412B"/>
    <w:rsid w:val="000B65B0"/>
    <w:rsid w:val="000C12E7"/>
    <w:rsid w:val="000C1D41"/>
    <w:rsid w:val="000C28E8"/>
    <w:rsid w:val="000C521E"/>
    <w:rsid w:val="000C63F3"/>
    <w:rsid w:val="000D086A"/>
    <w:rsid w:val="000D12F6"/>
    <w:rsid w:val="000D32D1"/>
    <w:rsid w:val="000D488D"/>
    <w:rsid w:val="000D4A9C"/>
    <w:rsid w:val="000D61F9"/>
    <w:rsid w:val="000D623A"/>
    <w:rsid w:val="000D6F42"/>
    <w:rsid w:val="000D6F7C"/>
    <w:rsid w:val="000E060A"/>
    <w:rsid w:val="000E0C8C"/>
    <w:rsid w:val="000E18B2"/>
    <w:rsid w:val="000E1B0B"/>
    <w:rsid w:val="000E40B2"/>
    <w:rsid w:val="000E4BEB"/>
    <w:rsid w:val="000E4C42"/>
    <w:rsid w:val="000E6017"/>
    <w:rsid w:val="000E6209"/>
    <w:rsid w:val="000E6E20"/>
    <w:rsid w:val="000E76F0"/>
    <w:rsid w:val="000F2D52"/>
    <w:rsid w:val="000F2DA5"/>
    <w:rsid w:val="000F2FD5"/>
    <w:rsid w:val="000F41E0"/>
    <w:rsid w:val="000F605D"/>
    <w:rsid w:val="000F6328"/>
    <w:rsid w:val="00101976"/>
    <w:rsid w:val="001057A2"/>
    <w:rsid w:val="00106696"/>
    <w:rsid w:val="00111885"/>
    <w:rsid w:val="001125EF"/>
    <w:rsid w:val="001139CC"/>
    <w:rsid w:val="00121082"/>
    <w:rsid w:val="001217E0"/>
    <w:rsid w:val="001220AE"/>
    <w:rsid w:val="00122AC9"/>
    <w:rsid w:val="00123C73"/>
    <w:rsid w:val="00125D38"/>
    <w:rsid w:val="00126BB9"/>
    <w:rsid w:val="001277CF"/>
    <w:rsid w:val="00127C05"/>
    <w:rsid w:val="00130993"/>
    <w:rsid w:val="00130C0E"/>
    <w:rsid w:val="00131D11"/>
    <w:rsid w:val="00132490"/>
    <w:rsid w:val="00135DC2"/>
    <w:rsid w:val="00140550"/>
    <w:rsid w:val="0014096E"/>
    <w:rsid w:val="00141E02"/>
    <w:rsid w:val="00141EF4"/>
    <w:rsid w:val="00144225"/>
    <w:rsid w:val="00145C2B"/>
    <w:rsid w:val="0014781C"/>
    <w:rsid w:val="001514B2"/>
    <w:rsid w:val="00151DE0"/>
    <w:rsid w:val="00154194"/>
    <w:rsid w:val="0015670D"/>
    <w:rsid w:val="001567B5"/>
    <w:rsid w:val="00157E22"/>
    <w:rsid w:val="00166C6F"/>
    <w:rsid w:val="00170EAA"/>
    <w:rsid w:val="00173062"/>
    <w:rsid w:val="001755A0"/>
    <w:rsid w:val="00175A3A"/>
    <w:rsid w:val="001776ED"/>
    <w:rsid w:val="00181AA6"/>
    <w:rsid w:val="0018266A"/>
    <w:rsid w:val="00183DB6"/>
    <w:rsid w:val="00183FA4"/>
    <w:rsid w:val="001857CD"/>
    <w:rsid w:val="001871B3"/>
    <w:rsid w:val="00190391"/>
    <w:rsid w:val="0019088E"/>
    <w:rsid w:val="0019110F"/>
    <w:rsid w:val="00192EDD"/>
    <w:rsid w:val="00193F06"/>
    <w:rsid w:val="0019606B"/>
    <w:rsid w:val="001961E5"/>
    <w:rsid w:val="001962C9"/>
    <w:rsid w:val="00196BC3"/>
    <w:rsid w:val="00196F2D"/>
    <w:rsid w:val="00196FB9"/>
    <w:rsid w:val="001A0F3A"/>
    <w:rsid w:val="001A458B"/>
    <w:rsid w:val="001A4B2A"/>
    <w:rsid w:val="001A5982"/>
    <w:rsid w:val="001A7BAC"/>
    <w:rsid w:val="001B1CF7"/>
    <w:rsid w:val="001B2FB2"/>
    <w:rsid w:val="001B54B7"/>
    <w:rsid w:val="001B6295"/>
    <w:rsid w:val="001B6F99"/>
    <w:rsid w:val="001C0139"/>
    <w:rsid w:val="001C2B94"/>
    <w:rsid w:val="001C2DD0"/>
    <w:rsid w:val="001C63B5"/>
    <w:rsid w:val="001C6C09"/>
    <w:rsid w:val="001C7BCB"/>
    <w:rsid w:val="001D0346"/>
    <w:rsid w:val="001D1379"/>
    <w:rsid w:val="001D1F9B"/>
    <w:rsid w:val="001D3EE0"/>
    <w:rsid w:val="001D4E12"/>
    <w:rsid w:val="001D6275"/>
    <w:rsid w:val="001D6CE8"/>
    <w:rsid w:val="001E05E0"/>
    <w:rsid w:val="001E0EB4"/>
    <w:rsid w:val="001E2480"/>
    <w:rsid w:val="001E28B1"/>
    <w:rsid w:val="001E2CD5"/>
    <w:rsid w:val="001E3D32"/>
    <w:rsid w:val="001E71E5"/>
    <w:rsid w:val="001F0292"/>
    <w:rsid w:val="001F0A18"/>
    <w:rsid w:val="001F252B"/>
    <w:rsid w:val="001F2C3F"/>
    <w:rsid w:val="001F3F59"/>
    <w:rsid w:val="001F4E42"/>
    <w:rsid w:val="001F6797"/>
    <w:rsid w:val="001F6B43"/>
    <w:rsid w:val="001F6F37"/>
    <w:rsid w:val="001F6FB7"/>
    <w:rsid w:val="001F77B4"/>
    <w:rsid w:val="00201C08"/>
    <w:rsid w:val="00205D22"/>
    <w:rsid w:val="00210BE0"/>
    <w:rsid w:val="0021141D"/>
    <w:rsid w:val="00211B99"/>
    <w:rsid w:val="00216000"/>
    <w:rsid w:val="002206A5"/>
    <w:rsid w:val="00221846"/>
    <w:rsid w:val="002238B3"/>
    <w:rsid w:val="00224634"/>
    <w:rsid w:val="00224CE3"/>
    <w:rsid w:val="002253BD"/>
    <w:rsid w:val="00225500"/>
    <w:rsid w:val="00226001"/>
    <w:rsid w:val="00226087"/>
    <w:rsid w:val="00226AA8"/>
    <w:rsid w:val="002278B0"/>
    <w:rsid w:val="00232F8D"/>
    <w:rsid w:val="00233668"/>
    <w:rsid w:val="00233B53"/>
    <w:rsid w:val="00235593"/>
    <w:rsid w:val="00236DFE"/>
    <w:rsid w:val="00237901"/>
    <w:rsid w:val="00242193"/>
    <w:rsid w:val="00242EAE"/>
    <w:rsid w:val="00243E15"/>
    <w:rsid w:val="00243E5C"/>
    <w:rsid w:val="00243E70"/>
    <w:rsid w:val="00245403"/>
    <w:rsid w:val="00245F50"/>
    <w:rsid w:val="00250FC8"/>
    <w:rsid w:val="00251C26"/>
    <w:rsid w:val="002526D3"/>
    <w:rsid w:val="00252A38"/>
    <w:rsid w:val="0025337D"/>
    <w:rsid w:val="00253A76"/>
    <w:rsid w:val="00255B26"/>
    <w:rsid w:val="00257658"/>
    <w:rsid w:val="00257C15"/>
    <w:rsid w:val="00257CA1"/>
    <w:rsid w:val="00257E05"/>
    <w:rsid w:val="00257F7F"/>
    <w:rsid w:val="00260C4B"/>
    <w:rsid w:val="00260E4B"/>
    <w:rsid w:val="00261997"/>
    <w:rsid w:val="002619F6"/>
    <w:rsid w:val="002630FF"/>
    <w:rsid w:val="00264FF0"/>
    <w:rsid w:val="00267A9D"/>
    <w:rsid w:val="00267B5C"/>
    <w:rsid w:val="00271561"/>
    <w:rsid w:val="002718CE"/>
    <w:rsid w:val="00275A7F"/>
    <w:rsid w:val="002776BC"/>
    <w:rsid w:val="00281106"/>
    <w:rsid w:val="002811D5"/>
    <w:rsid w:val="0028167D"/>
    <w:rsid w:val="00283EB2"/>
    <w:rsid w:val="002850EC"/>
    <w:rsid w:val="00290256"/>
    <w:rsid w:val="00292638"/>
    <w:rsid w:val="00292654"/>
    <w:rsid w:val="002929DB"/>
    <w:rsid w:val="0029452A"/>
    <w:rsid w:val="00295DC0"/>
    <w:rsid w:val="00296E4E"/>
    <w:rsid w:val="002970CC"/>
    <w:rsid w:val="00297CD9"/>
    <w:rsid w:val="002A0B34"/>
    <w:rsid w:val="002A28D9"/>
    <w:rsid w:val="002A3352"/>
    <w:rsid w:val="002A3B3D"/>
    <w:rsid w:val="002A65B1"/>
    <w:rsid w:val="002A65C0"/>
    <w:rsid w:val="002B0639"/>
    <w:rsid w:val="002B15A0"/>
    <w:rsid w:val="002B378B"/>
    <w:rsid w:val="002B5113"/>
    <w:rsid w:val="002B5A04"/>
    <w:rsid w:val="002B620A"/>
    <w:rsid w:val="002B6D25"/>
    <w:rsid w:val="002C0611"/>
    <w:rsid w:val="002C08B1"/>
    <w:rsid w:val="002C0B4A"/>
    <w:rsid w:val="002C337D"/>
    <w:rsid w:val="002C36C2"/>
    <w:rsid w:val="002C3932"/>
    <w:rsid w:val="002C475B"/>
    <w:rsid w:val="002C5269"/>
    <w:rsid w:val="002C53F3"/>
    <w:rsid w:val="002C6423"/>
    <w:rsid w:val="002C68A5"/>
    <w:rsid w:val="002D2A40"/>
    <w:rsid w:val="002D2E39"/>
    <w:rsid w:val="002D370E"/>
    <w:rsid w:val="002D380B"/>
    <w:rsid w:val="002D677E"/>
    <w:rsid w:val="002D7388"/>
    <w:rsid w:val="002E0C18"/>
    <w:rsid w:val="002E1A44"/>
    <w:rsid w:val="002E1C18"/>
    <w:rsid w:val="002E1E94"/>
    <w:rsid w:val="002E53ED"/>
    <w:rsid w:val="002E76C8"/>
    <w:rsid w:val="002F08A9"/>
    <w:rsid w:val="002F20A8"/>
    <w:rsid w:val="002F2363"/>
    <w:rsid w:val="002F318F"/>
    <w:rsid w:val="002F3687"/>
    <w:rsid w:val="002F38B6"/>
    <w:rsid w:val="002F4FC8"/>
    <w:rsid w:val="002F6DAD"/>
    <w:rsid w:val="00300C26"/>
    <w:rsid w:val="00300F3E"/>
    <w:rsid w:val="00301D38"/>
    <w:rsid w:val="003020D0"/>
    <w:rsid w:val="00302A7F"/>
    <w:rsid w:val="00307F60"/>
    <w:rsid w:val="00310595"/>
    <w:rsid w:val="003114B5"/>
    <w:rsid w:val="00314F5B"/>
    <w:rsid w:val="00315A8B"/>
    <w:rsid w:val="00315BB5"/>
    <w:rsid w:val="00317EE5"/>
    <w:rsid w:val="00324549"/>
    <w:rsid w:val="0032635F"/>
    <w:rsid w:val="00327015"/>
    <w:rsid w:val="0032748A"/>
    <w:rsid w:val="0033038C"/>
    <w:rsid w:val="00330FF8"/>
    <w:rsid w:val="00331E6C"/>
    <w:rsid w:val="00332D4D"/>
    <w:rsid w:val="00333B01"/>
    <w:rsid w:val="003347F7"/>
    <w:rsid w:val="00335AEA"/>
    <w:rsid w:val="0033672D"/>
    <w:rsid w:val="00337330"/>
    <w:rsid w:val="00337B79"/>
    <w:rsid w:val="00341932"/>
    <w:rsid w:val="00344BA4"/>
    <w:rsid w:val="00345992"/>
    <w:rsid w:val="00345D88"/>
    <w:rsid w:val="00346223"/>
    <w:rsid w:val="00346362"/>
    <w:rsid w:val="00346A3F"/>
    <w:rsid w:val="00346AAB"/>
    <w:rsid w:val="00346D9C"/>
    <w:rsid w:val="00347B2A"/>
    <w:rsid w:val="003508DE"/>
    <w:rsid w:val="0035122C"/>
    <w:rsid w:val="0035392A"/>
    <w:rsid w:val="00354031"/>
    <w:rsid w:val="00354460"/>
    <w:rsid w:val="00361503"/>
    <w:rsid w:val="0036296D"/>
    <w:rsid w:val="00362F09"/>
    <w:rsid w:val="00364CC7"/>
    <w:rsid w:val="00364DF2"/>
    <w:rsid w:val="00366787"/>
    <w:rsid w:val="00366945"/>
    <w:rsid w:val="00374636"/>
    <w:rsid w:val="003750DA"/>
    <w:rsid w:val="003759AD"/>
    <w:rsid w:val="003760FC"/>
    <w:rsid w:val="003773E0"/>
    <w:rsid w:val="00377F8F"/>
    <w:rsid w:val="0038085F"/>
    <w:rsid w:val="00380FE3"/>
    <w:rsid w:val="00382493"/>
    <w:rsid w:val="00385985"/>
    <w:rsid w:val="0038610F"/>
    <w:rsid w:val="00390AF0"/>
    <w:rsid w:val="00391666"/>
    <w:rsid w:val="00391D7E"/>
    <w:rsid w:val="00392028"/>
    <w:rsid w:val="003A06CC"/>
    <w:rsid w:val="003A0A96"/>
    <w:rsid w:val="003A1AF6"/>
    <w:rsid w:val="003A2DCB"/>
    <w:rsid w:val="003A69C0"/>
    <w:rsid w:val="003A73DB"/>
    <w:rsid w:val="003B2474"/>
    <w:rsid w:val="003B4713"/>
    <w:rsid w:val="003B4818"/>
    <w:rsid w:val="003C077D"/>
    <w:rsid w:val="003C12DD"/>
    <w:rsid w:val="003C1E8E"/>
    <w:rsid w:val="003C3210"/>
    <w:rsid w:val="003C401D"/>
    <w:rsid w:val="003C514B"/>
    <w:rsid w:val="003C5681"/>
    <w:rsid w:val="003C6F81"/>
    <w:rsid w:val="003D00BC"/>
    <w:rsid w:val="003D09B1"/>
    <w:rsid w:val="003D17A1"/>
    <w:rsid w:val="003D1988"/>
    <w:rsid w:val="003D2E8A"/>
    <w:rsid w:val="003D71A2"/>
    <w:rsid w:val="003D7B98"/>
    <w:rsid w:val="003E042A"/>
    <w:rsid w:val="003E0E60"/>
    <w:rsid w:val="003E2212"/>
    <w:rsid w:val="003E53C8"/>
    <w:rsid w:val="003E56BB"/>
    <w:rsid w:val="003E5EA2"/>
    <w:rsid w:val="003E6B6B"/>
    <w:rsid w:val="003E6E4C"/>
    <w:rsid w:val="003E6F98"/>
    <w:rsid w:val="003F0A6D"/>
    <w:rsid w:val="003F1A5F"/>
    <w:rsid w:val="003F608A"/>
    <w:rsid w:val="00406C2C"/>
    <w:rsid w:val="00412077"/>
    <w:rsid w:val="0041282A"/>
    <w:rsid w:val="0041597B"/>
    <w:rsid w:val="00415C99"/>
    <w:rsid w:val="004173C2"/>
    <w:rsid w:val="0041746A"/>
    <w:rsid w:val="00421BAE"/>
    <w:rsid w:val="00422091"/>
    <w:rsid w:val="0042340E"/>
    <w:rsid w:val="00423CAB"/>
    <w:rsid w:val="004246AD"/>
    <w:rsid w:val="00424985"/>
    <w:rsid w:val="00424ED2"/>
    <w:rsid w:val="00425246"/>
    <w:rsid w:val="00426552"/>
    <w:rsid w:val="004268D3"/>
    <w:rsid w:val="00427699"/>
    <w:rsid w:val="004305E4"/>
    <w:rsid w:val="004317CB"/>
    <w:rsid w:val="00431F31"/>
    <w:rsid w:val="00433530"/>
    <w:rsid w:val="004360C6"/>
    <w:rsid w:val="004368FD"/>
    <w:rsid w:val="004413C4"/>
    <w:rsid w:val="00442C39"/>
    <w:rsid w:val="00443099"/>
    <w:rsid w:val="004437F5"/>
    <w:rsid w:val="004459A8"/>
    <w:rsid w:val="00445AC3"/>
    <w:rsid w:val="00445B2E"/>
    <w:rsid w:val="00452291"/>
    <w:rsid w:val="004541C2"/>
    <w:rsid w:val="00454EBF"/>
    <w:rsid w:val="00455F0F"/>
    <w:rsid w:val="00456194"/>
    <w:rsid w:val="00456AFD"/>
    <w:rsid w:val="00457559"/>
    <w:rsid w:val="004576CC"/>
    <w:rsid w:val="0046028E"/>
    <w:rsid w:val="004604F0"/>
    <w:rsid w:val="00462111"/>
    <w:rsid w:val="00462F23"/>
    <w:rsid w:val="00463982"/>
    <w:rsid w:val="00464159"/>
    <w:rsid w:val="00465DAA"/>
    <w:rsid w:val="00465E6F"/>
    <w:rsid w:val="00466FE1"/>
    <w:rsid w:val="004701FE"/>
    <w:rsid w:val="00471F68"/>
    <w:rsid w:val="004720D3"/>
    <w:rsid w:val="0047296B"/>
    <w:rsid w:val="004740AE"/>
    <w:rsid w:val="0047506D"/>
    <w:rsid w:val="00476D6E"/>
    <w:rsid w:val="00477EB8"/>
    <w:rsid w:val="00480199"/>
    <w:rsid w:val="004808F6"/>
    <w:rsid w:val="00481941"/>
    <w:rsid w:val="00481960"/>
    <w:rsid w:val="00481E74"/>
    <w:rsid w:val="0048318D"/>
    <w:rsid w:val="0048335D"/>
    <w:rsid w:val="0048655C"/>
    <w:rsid w:val="00490B7D"/>
    <w:rsid w:val="00493884"/>
    <w:rsid w:val="0049609B"/>
    <w:rsid w:val="00497862"/>
    <w:rsid w:val="004A1CFB"/>
    <w:rsid w:val="004A29A1"/>
    <w:rsid w:val="004A3067"/>
    <w:rsid w:val="004A6879"/>
    <w:rsid w:val="004B12E3"/>
    <w:rsid w:val="004B1A7A"/>
    <w:rsid w:val="004B22D4"/>
    <w:rsid w:val="004B299C"/>
    <w:rsid w:val="004B2CA8"/>
    <w:rsid w:val="004B36CB"/>
    <w:rsid w:val="004B652A"/>
    <w:rsid w:val="004B6CEE"/>
    <w:rsid w:val="004C05BE"/>
    <w:rsid w:val="004C25FB"/>
    <w:rsid w:val="004C4747"/>
    <w:rsid w:val="004C7E89"/>
    <w:rsid w:val="004D0333"/>
    <w:rsid w:val="004D15F9"/>
    <w:rsid w:val="004D2786"/>
    <w:rsid w:val="004D7178"/>
    <w:rsid w:val="004E0067"/>
    <w:rsid w:val="004E5E8E"/>
    <w:rsid w:val="004E708C"/>
    <w:rsid w:val="004F015D"/>
    <w:rsid w:val="004F0258"/>
    <w:rsid w:val="004F0A5A"/>
    <w:rsid w:val="004F0B68"/>
    <w:rsid w:val="004F104A"/>
    <w:rsid w:val="004F1C97"/>
    <w:rsid w:val="004F2296"/>
    <w:rsid w:val="004F4B6A"/>
    <w:rsid w:val="004F4EED"/>
    <w:rsid w:val="004F5123"/>
    <w:rsid w:val="004F72AC"/>
    <w:rsid w:val="00500D27"/>
    <w:rsid w:val="00502DBD"/>
    <w:rsid w:val="00504823"/>
    <w:rsid w:val="00505E3E"/>
    <w:rsid w:val="0050639F"/>
    <w:rsid w:val="00506CF9"/>
    <w:rsid w:val="00510BB8"/>
    <w:rsid w:val="005112F7"/>
    <w:rsid w:val="00511751"/>
    <w:rsid w:val="00514B0E"/>
    <w:rsid w:val="00515ADE"/>
    <w:rsid w:val="00516180"/>
    <w:rsid w:val="00517F69"/>
    <w:rsid w:val="005221E1"/>
    <w:rsid w:val="005223C2"/>
    <w:rsid w:val="0052352E"/>
    <w:rsid w:val="0052367C"/>
    <w:rsid w:val="00523D64"/>
    <w:rsid w:val="00523F02"/>
    <w:rsid w:val="005244DA"/>
    <w:rsid w:val="005245D7"/>
    <w:rsid w:val="00525A0B"/>
    <w:rsid w:val="0052627E"/>
    <w:rsid w:val="0052703C"/>
    <w:rsid w:val="00527408"/>
    <w:rsid w:val="00530FFB"/>
    <w:rsid w:val="005332B8"/>
    <w:rsid w:val="005336EC"/>
    <w:rsid w:val="00534E2A"/>
    <w:rsid w:val="00535951"/>
    <w:rsid w:val="00535C62"/>
    <w:rsid w:val="005362CF"/>
    <w:rsid w:val="00537B02"/>
    <w:rsid w:val="00540E9E"/>
    <w:rsid w:val="00544741"/>
    <w:rsid w:val="00545B4C"/>
    <w:rsid w:val="005463FE"/>
    <w:rsid w:val="00546B17"/>
    <w:rsid w:val="0054721F"/>
    <w:rsid w:val="005476BF"/>
    <w:rsid w:val="00550CE5"/>
    <w:rsid w:val="0055180F"/>
    <w:rsid w:val="00551F20"/>
    <w:rsid w:val="00553377"/>
    <w:rsid w:val="00554F86"/>
    <w:rsid w:val="005550A8"/>
    <w:rsid w:val="005563F9"/>
    <w:rsid w:val="00556432"/>
    <w:rsid w:val="00556B9E"/>
    <w:rsid w:val="00556F29"/>
    <w:rsid w:val="00560E33"/>
    <w:rsid w:val="005636E9"/>
    <w:rsid w:val="005655F7"/>
    <w:rsid w:val="00565FF6"/>
    <w:rsid w:val="00567F1C"/>
    <w:rsid w:val="005723E1"/>
    <w:rsid w:val="00572849"/>
    <w:rsid w:val="00573C7C"/>
    <w:rsid w:val="005771AB"/>
    <w:rsid w:val="0057738B"/>
    <w:rsid w:val="005804B6"/>
    <w:rsid w:val="005809E6"/>
    <w:rsid w:val="005813E5"/>
    <w:rsid w:val="0058344E"/>
    <w:rsid w:val="00583B37"/>
    <w:rsid w:val="00583D53"/>
    <w:rsid w:val="00586995"/>
    <w:rsid w:val="0058753A"/>
    <w:rsid w:val="00593036"/>
    <w:rsid w:val="0059314B"/>
    <w:rsid w:val="005945FC"/>
    <w:rsid w:val="0059546F"/>
    <w:rsid w:val="00595705"/>
    <w:rsid w:val="00595C3D"/>
    <w:rsid w:val="005961FD"/>
    <w:rsid w:val="00596A6E"/>
    <w:rsid w:val="00596C97"/>
    <w:rsid w:val="005A06B1"/>
    <w:rsid w:val="005A0840"/>
    <w:rsid w:val="005A3D7C"/>
    <w:rsid w:val="005A3F43"/>
    <w:rsid w:val="005A449A"/>
    <w:rsid w:val="005A64F9"/>
    <w:rsid w:val="005A6947"/>
    <w:rsid w:val="005B0CA6"/>
    <w:rsid w:val="005B0D26"/>
    <w:rsid w:val="005B3150"/>
    <w:rsid w:val="005B365A"/>
    <w:rsid w:val="005B36EF"/>
    <w:rsid w:val="005B5477"/>
    <w:rsid w:val="005B5B1F"/>
    <w:rsid w:val="005B602F"/>
    <w:rsid w:val="005B775F"/>
    <w:rsid w:val="005C0CFD"/>
    <w:rsid w:val="005C17D2"/>
    <w:rsid w:val="005C1FF8"/>
    <w:rsid w:val="005C2FAA"/>
    <w:rsid w:val="005C3AB9"/>
    <w:rsid w:val="005C5B33"/>
    <w:rsid w:val="005D036F"/>
    <w:rsid w:val="005D0886"/>
    <w:rsid w:val="005D1C65"/>
    <w:rsid w:val="005D2065"/>
    <w:rsid w:val="005D4683"/>
    <w:rsid w:val="005D62D8"/>
    <w:rsid w:val="005D63C0"/>
    <w:rsid w:val="005D6FB8"/>
    <w:rsid w:val="005E01F3"/>
    <w:rsid w:val="005E0F58"/>
    <w:rsid w:val="005E15DA"/>
    <w:rsid w:val="005E3178"/>
    <w:rsid w:val="005E3DCC"/>
    <w:rsid w:val="005F0BF7"/>
    <w:rsid w:val="005F151D"/>
    <w:rsid w:val="005F29CE"/>
    <w:rsid w:val="005F4037"/>
    <w:rsid w:val="005F48E7"/>
    <w:rsid w:val="005F525B"/>
    <w:rsid w:val="005F60A9"/>
    <w:rsid w:val="005F60DC"/>
    <w:rsid w:val="005F6F0D"/>
    <w:rsid w:val="00600E55"/>
    <w:rsid w:val="00601020"/>
    <w:rsid w:val="00601EE5"/>
    <w:rsid w:val="00602885"/>
    <w:rsid w:val="00603B9A"/>
    <w:rsid w:val="006056E6"/>
    <w:rsid w:val="00607A0E"/>
    <w:rsid w:val="00607BF2"/>
    <w:rsid w:val="00610E44"/>
    <w:rsid w:val="00610E4E"/>
    <w:rsid w:val="00613F0A"/>
    <w:rsid w:val="00614039"/>
    <w:rsid w:val="00614672"/>
    <w:rsid w:val="00614B6F"/>
    <w:rsid w:val="006150F8"/>
    <w:rsid w:val="0062033A"/>
    <w:rsid w:val="006207D0"/>
    <w:rsid w:val="006208B3"/>
    <w:rsid w:val="00620A79"/>
    <w:rsid w:val="00621DFF"/>
    <w:rsid w:val="0062380F"/>
    <w:rsid w:val="00623A62"/>
    <w:rsid w:val="00625512"/>
    <w:rsid w:val="00626F69"/>
    <w:rsid w:val="006274A7"/>
    <w:rsid w:val="00630803"/>
    <w:rsid w:val="00631034"/>
    <w:rsid w:val="00633682"/>
    <w:rsid w:val="006367B5"/>
    <w:rsid w:val="00636F18"/>
    <w:rsid w:val="00637D91"/>
    <w:rsid w:val="00641C42"/>
    <w:rsid w:val="00641D01"/>
    <w:rsid w:val="006432C6"/>
    <w:rsid w:val="00643BC1"/>
    <w:rsid w:val="006464F6"/>
    <w:rsid w:val="00647B33"/>
    <w:rsid w:val="00647B72"/>
    <w:rsid w:val="00650406"/>
    <w:rsid w:val="00650B93"/>
    <w:rsid w:val="006517DC"/>
    <w:rsid w:val="00651C92"/>
    <w:rsid w:val="00653327"/>
    <w:rsid w:val="00655EA0"/>
    <w:rsid w:val="00657C8C"/>
    <w:rsid w:val="00661368"/>
    <w:rsid w:val="00664B96"/>
    <w:rsid w:val="0066531E"/>
    <w:rsid w:val="00666877"/>
    <w:rsid w:val="0066735C"/>
    <w:rsid w:val="00670B24"/>
    <w:rsid w:val="00671C25"/>
    <w:rsid w:val="00674FBF"/>
    <w:rsid w:val="00676F42"/>
    <w:rsid w:val="0067763E"/>
    <w:rsid w:val="00677B50"/>
    <w:rsid w:val="00684A07"/>
    <w:rsid w:val="00685430"/>
    <w:rsid w:val="00690037"/>
    <w:rsid w:val="00690088"/>
    <w:rsid w:val="00690D5B"/>
    <w:rsid w:val="006913E3"/>
    <w:rsid w:val="006929FA"/>
    <w:rsid w:val="00692E5B"/>
    <w:rsid w:val="006945B9"/>
    <w:rsid w:val="006973B1"/>
    <w:rsid w:val="006A1256"/>
    <w:rsid w:val="006A298B"/>
    <w:rsid w:val="006A32C3"/>
    <w:rsid w:val="006A3E06"/>
    <w:rsid w:val="006B0755"/>
    <w:rsid w:val="006B16B8"/>
    <w:rsid w:val="006B1DD6"/>
    <w:rsid w:val="006C0D72"/>
    <w:rsid w:val="006C15E3"/>
    <w:rsid w:val="006C3DB7"/>
    <w:rsid w:val="006C3FDD"/>
    <w:rsid w:val="006C58A2"/>
    <w:rsid w:val="006C6DBE"/>
    <w:rsid w:val="006D0477"/>
    <w:rsid w:val="006D1073"/>
    <w:rsid w:val="006D1A21"/>
    <w:rsid w:val="006D4484"/>
    <w:rsid w:val="006D6426"/>
    <w:rsid w:val="006D7E33"/>
    <w:rsid w:val="006E08EB"/>
    <w:rsid w:val="006E1549"/>
    <w:rsid w:val="006E2263"/>
    <w:rsid w:val="006E317E"/>
    <w:rsid w:val="006E384E"/>
    <w:rsid w:val="006E4C02"/>
    <w:rsid w:val="006E5286"/>
    <w:rsid w:val="006E5A4C"/>
    <w:rsid w:val="006E5D22"/>
    <w:rsid w:val="006E7A12"/>
    <w:rsid w:val="006F5338"/>
    <w:rsid w:val="006F66CA"/>
    <w:rsid w:val="00700246"/>
    <w:rsid w:val="00700592"/>
    <w:rsid w:val="00701859"/>
    <w:rsid w:val="00702A56"/>
    <w:rsid w:val="007063AF"/>
    <w:rsid w:val="00707497"/>
    <w:rsid w:val="00707531"/>
    <w:rsid w:val="00710700"/>
    <w:rsid w:val="0071411F"/>
    <w:rsid w:val="0071422C"/>
    <w:rsid w:val="00717471"/>
    <w:rsid w:val="00717B10"/>
    <w:rsid w:val="00721716"/>
    <w:rsid w:val="007251B0"/>
    <w:rsid w:val="0072674C"/>
    <w:rsid w:val="00730773"/>
    <w:rsid w:val="00730EC0"/>
    <w:rsid w:val="00731EDA"/>
    <w:rsid w:val="00732766"/>
    <w:rsid w:val="0073404F"/>
    <w:rsid w:val="00735288"/>
    <w:rsid w:val="007359B6"/>
    <w:rsid w:val="0073756B"/>
    <w:rsid w:val="00737FE4"/>
    <w:rsid w:val="00742F74"/>
    <w:rsid w:val="00746017"/>
    <w:rsid w:val="00752202"/>
    <w:rsid w:val="00752AC2"/>
    <w:rsid w:val="007540AB"/>
    <w:rsid w:val="00760C2E"/>
    <w:rsid w:val="00762744"/>
    <w:rsid w:val="0076407B"/>
    <w:rsid w:val="007641E9"/>
    <w:rsid w:val="00764250"/>
    <w:rsid w:val="0076567A"/>
    <w:rsid w:val="007656FA"/>
    <w:rsid w:val="007669DE"/>
    <w:rsid w:val="00766F5A"/>
    <w:rsid w:val="00767E39"/>
    <w:rsid w:val="00771100"/>
    <w:rsid w:val="007723B8"/>
    <w:rsid w:val="007758E4"/>
    <w:rsid w:val="007827B4"/>
    <w:rsid w:val="00784A7D"/>
    <w:rsid w:val="00784A82"/>
    <w:rsid w:val="00784D2D"/>
    <w:rsid w:val="007859EC"/>
    <w:rsid w:val="00785D9F"/>
    <w:rsid w:val="007863DE"/>
    <w:rsid w:val="0078726F"/>
    <w:rsid w:val="00794606"/>
    <w:rsid w:val="007A1158"/>
    <w:rsid w:val="007A1C3F"/>
    <w:rsid w:val="007A2F80"/>
    <w:rsid w:val="007A33D6"/>
    <w:rsid w:val="007A46BD"/>
    <w:rsid w:val="007B0852"/>
    <w:rsid w:val="007B0F88"/>
    <w:rsid w:val="007B1BF4"/>
    <w:rsid w:val="007B22DA"/>
    <w:rsid w:val="007B312D"/>
    <w:rsid w:val="007B3B59"/>
    <w:rsid w:val="007B4112"/>
    <w:rsid w:val="007B45FB"/>
    <w:rsid w:val="007B4ED8"/>
    <w:rsid w:val="007B7AD3"/>
    <w:rsid w:val="007C1015"/>
    <w:rsid w:val="007C19F9"/>
    <w:rsid w:val="007C3937"/>
    <w:rsid w:val="007C4085"/>
    <w:rsid w:val="007C5181"/>
    <w:rsid w:val="007C7DDC"/>
    <w:rsid w:val="007D223C"/>
    <w:rsid w:val="007D4701"/>
    <w:rsid w:val="007D5AA3"/>
    <w:rsid w:val="007D6036"/>
    <w:rsid w:val="007D6EAE"/>
    <w:rsid w:val="007E1E31"/>
    <w:rsid w:val="007E245C"/>
    <w:rsid w:val="007E43B7"/>
    <w:rsid w:val="007E4774"/>
    <w:rsid w:val="007E4AFF"/>
    <w:rsid w:val="007E5985"/>
    <w:rsid w:val="007E7040"/>
    <w:rsid w:val="007F14B5"/>
    <w:rsid w:val="007F1D99"/>
    <w:rsid w:val="007F3459"/>
    <w:rsid w:val="007F3BC7"/>
    <w:rsid w:val="007F5326"/>
    <w:rsid w:val="007F5429"/>
    <w:rsid w:val="007F57C5"/>
    <w:rsid w:val="007F5C45"/>
    <w:rsid w:val="007F65EF"/>
    <w:rsid w:val="007F6B09"/>
    <w:rsid w:val="0080164C"/>
    <w:rsid w:val="00802DFC"/>
    <w:rsid w:val="00803146"/>
    <w:rsid w:val="0080498C"/>
    <w:rsid w:val="00804EA8"/>
    <w:rsid w:val="0080598E"/>
    <w:rsid w:val="00812DB4"/>
    <w:rsid w:val="00814D31"/>
    <w:rsid w:val="00814DF3"/>
    <w:rsid w:val="00821A8B"/>
    <w:rsid w:val="00822876"/>
    <w:rsid w:val="00824F91"/>
    <w:rsid w:val="00825CE8"/>
    <w:rsid w:val="00827428"/>
    <w:rsid w:val="00830B62"/>
    <w:rsid w:val="0083263D"/>
    <w:rsid w:val="008331FC"/>
    <w:rsid w:val="0083378B"/>
    <w:rsid w:val="00833837"/>
    <w:rsid w:val="0083551A"/>
    <w:rsid w:val="0083677D"/>
    <w:rsid w:val="0084012B"/>
    <w:rsid w:val="008405F1"/>
    <w:rsid w:val="00841703"/>
    <w:rsid w:val="008428AF"/>
    <w:rsid w:val="008454BE"/>
    <w:rsid w:val="00846B6E"/>
    <w:rsid w:val="008475DC"/>
    <w:rsid w:val="00850096"/>
    <w:rsid w:val="00850105"/>
    <w:rsid w:val="00850AC4"/>
    <w:rsid w:val="008523B0"/>
    <w:rsid w:val="00852C07"/>
    <w:rsid w:val="00854237"/>
    <w:rsid w:val="00854C0C"/>
    <w:rsid w:val="0085597C"/>
    <w:rsid w:val="00856635"/>
    <w:rsid w:val="0085694D"/>
    <w:rsid w:val="008575F5"/>
    <w:rsid w:val="00860492"/>
    <w:rsid w:val="00861133"/>
    <w:rsid w:val="008625D2"/>
    <w:rsid w:val="00865258"/>
    <w:rsid w:val="008659B4"/>
    <w:rsid w:val="00865F85"/>
    <w:rsid w:val="00866243"/>
    <w:rsid w:val="008668B4"/>
    <w:rsid w:val="008669FB"/>
    <w:rsid w:val="00871218"/>
    <w:rsid w:val="008740ED"/>
    <w:rsid w:val="008757DA"/>
    <w:rsid w:val="00877296"/>
    <w:rsid w:val="00877644"/>
    <w:rsid w:val="00881B50"/>
    <w:rsid w:val="008828DC"/>
    <w:rsid w:val="00884409"/>
    <w:rsid w:val="00884939"/>
    <w:rsid w:val="008876B3"/>
    <w:rsid w:val="008876B6"/>
    <w:rsid w:val="00887EFA"/>
    <w:rsid w:val="00887F28"/>
    <w:rsid w:val="00891277"/>
    <w:rsid w:val="008941F4"/>
    <w:rsid w:val="008948CC"/>
    <w:rsid w:val="00894CBE"/>
    <w:rsid w:val="00896B5D"/>
    <w:rsid w:val="008A01FF"/>
    <w:rsid w:val="008A02EA"/>
    <w:rsid w:val="008A3A42"/>
    <w:rsid w:val="008A5904"/>
    <w:rsid w:val="008A7C25"/>
    <w:rsid w:val="008B045E"/>
    <w:rsid w:val="008B0710"/>
    <w:rsid w:val="008B30B8"/>
    <w:rsid w:val="008B47CB"/>
    <w:rsid w:val="008B63C8"/>
    <w:rsid w:val="008B6DA2"/>
    <w:rsid w:val="008B7334"/>
    <w:rsid w:val="008C0BE3"/>
    <w:rsid w:val="008C2D50"/>
    <w:rsid w:val="008C392A"/>
    <w:rsid w:val="008C41E8"/>
    <w:rsid w:val="008C484F"/>
    <w:rsid w:val="008C4A07"/>
    <w:rsid w:val="008C4D46"/>
    <w:rsid w:val="008C4F79"/>
    <w:rsid w:val="008C6FDE"/>
    <w:rsid w:val="008C74A4"/>
    <w:rsid w:val="008D0BF3"/>
    <w:rsid w:val="008D22D5"/>
    <w:rsid w:val="008D34EC"/>
    <w:rsid w:val="008D4149"/>
    <w:rsid w:val="008D54CC"/>
    <w:rsid w:val="008D67E0"/>
    <w:rsid w:val="008D754D"/>
    <w:rsid w:val="008D78AB"/>
    <w:rsid w:val="008E19DB"/>
    <w:rsid w:val="008E4509"/>
    <w:rsid w:val="008E6153"/>
    <w:rsid w:val="008E72AE"/>
    <w:rsid w:val="008E7D8C"/>
    <w:rsid w:val="008F0E59"/>
    <w:rsid w:val="008F0F9A"/>
    <w:rsid w:val="008F101E"/>
    <w:rsid w:val="008F1B03"/>
    <w:rsid w:val="008F1EDB"/>
    <w:rsid w:val="008F6F03"/>
    <w:rsid w:val="00900035"/>
    <w:rsid w:val="0090162D"/>
    <w:rsid w:val="00903480"/>
    <w:rsid w:val="00903977"/>
    <w:rsid w:val="00906640"/>
    <w:rsid w:val="00910517"/>
    <w:rsid w:val="00912F69"/>
    <w:rsid w:val="009135AA"/>
    <w:rsid w:val="00914DF4"/>
    <w:rsid w:val="00915FF8"/>
    <w:rsid w:val="009161E3"/>
    <w:rsid w:val="00917FB4"/>
    <w:rsid w:val="00922E7D"/>
    <w:rsid w:val="00922F26"/>
    <w:rsid w:val="00923710"/>
    <w:rsid w:val="0092581D"/>
    <w:rsid w:val="00925DB3"/>
    <w:rsid w:val="00931B16"/>
    <w:rsid w:val="009348F6"/>
    <w:rsid w:val="0094008F"/>
    <w:rsid w:val="0094015E"/>
    <w:rsid w:val="009418CB"/>
    <w:rsid w:val="00943964"/>
    <w:rsid w:val="00946A44"/>
    <w:rsid w:val="009507B6"/>
    <w:rsid w:val="0095082A"/>
    <w:rsid w:val="00950D63"/>
    <w:rsid w:val="009521E7"/>
    <w:rsid w:val="00952460"/>
    <w:rsid w:val="00953E10"/>
    <w:rsid w:val="009541E5"/>
    <w:rsid w:val="009559B3"/>
    <w:rsid w:val="00955CA0"/>
    <w:rsid w:val="009568C3"/>
    <w:rsid w:val="00956AD4"/>
    <w:rsid w:val="00960315"/>
    <w:rsid w:val="0096212A"/>
    <w:rsid w:val="009634E7"/>
    <w:rsid w:val="009643E9"/>
    <w:rsid w:val="00964424"/>
    <w:rsid w:val="00967214"/>
    <w:rsid w:val="00967B16"/>
    <w:rsid w:val="00967C57"/>
    <w:rsid w:val="00970E4B"/>
    <w:rsid w:val="0097370A"/>
    <w:rsid w:val="009756FB"/>
    <w:rsid w:val="00975734"/>
    <w:rsid w:val="00976AD8"/>
    <w:rsid w:val="00976F2C"/>
    <w:rsid w:val="00980726"/>
    <w:rsid w:val="00980750"/>
    <w:rsid w:val="009815B8"/>
    <w:rsid w:val="00983BAD"/>
    <w:rsid w:val="00983FB3"/>
    <w:rsid w:val="009850A5"/>
    <w:rsid w:val="009942BF"/>
    <w:rsid w:val="009946D3"/>
    <w:rsid w:val="0099524A"/>
    <w:rsid w:val="0099529D"/>
    <w:rsid w:val="009A0E1E"/>
    <w:rsid w:val="009A12CD"/>
    <w:rsid w:val="009A139F"/>
    <w:rsid w:val="009A1C9A"/>
    <w:rsid w:val="009A6C9A"/>
    <w:rsid w:val="009B0B58"/>
    <w:rsid w:val="009B17AB"/>
    <w:rsid w:val="009C0798"/>
    <w:rsid w:val="009C0A99"/>
    <w:rsid w:val="009C28F8"/>
    <w:rsid w:val="009C31CF"/>
    <w:rsid w:val="009C3469"/>
    <w:rsid w:val="009C4569"/>
    <w:rsid w:val="009C4E5F"/>
    <w:rsid w:val="009C5446"/>
    <w:rsid w:val="009C5E7A"/>
    <w:rsid w:val="009D05F8"/>
    <w:rsid w:val="009D0889"/>
    <w:rsid w:val="009D1B76"/>
    <w:rsid w:val="009D1DDF"/>
    <w:rsid w:val="009D7357"/>
    <w:rsid w:val="009E1D7A"/>
    <w:rsid w:val="009E31FA"/>
    <w:rsid w:val="009E3BBC"/>
    <w:rsid w:val="009E4CB5"/>
    <w:rsid w:val="009E70FB"/>
    <w:rsid w:val="009E7D5F"/>
    <w:rsid w:val="009F1783"/>
    <w:rsid w:val="009F35E5"/>
    <w:rsid w:val="009F4B2A"/>
    <w:rsid w:val="009F76B6"/>
    <w:rsid w:val="009F7AAC"/>
    <w:rsid w:val="00A00C57"/>
    <w:rsid w:val="00A01F17"/>
    <w:rsid w:val="00A02590"/>
    <w:rsid w:val="00A0259E"/>
    <w:rsid w:val="00A054FF"/>
    <w:rsid w:val="00A05F6D"/>
    <w:rsid w:val="00A06ECA"/>
    <w:rsid w:val="00A077B0"/>
    <w:rsid w:val="00A079D5"/>
    <w:rsid w:val="00A10968"/>
    <w:rsid w:val="00A111AF"/>
    <w:rsid w:val="00A11467"/>
    <w:rsid w:val="00A1303C"/>
    <w:rsid w:val="00A13B92"/>
    <w:rsid w:val="00A14737"/>
    <w:rsid w:val="00A15362"/>
    <w:rsid w:val="00A158D0"/>
    <w:rsid w:val="00A15EF8"/>
    <w:rsid w:val="00A23B31"/>
    <w:rsid w:val="00A241F6"/>
    <w:rsid w:val="00A309D7"/>
    <w:rsid w:val="00A30B4C"/>
    <w:rsid w:val="00A34D5F"/>
    <w:rsid w:val="00A37E55"/>
    <w:rsid w:val="00A42142"/>
    <w:rsid w:val="00A4365F"/>
    <w:rsid w:val="00A43BCD"/>
    <w:rsid w:val="00A44286"/>
    <w:rsid w:val="00A450AF"/>
    <w:rsid w:val="00A473BD"/>
    <w:rsid w:val="00A50A22"/>
    <w:rsid w:val="00A51F22"/>
    <w:rsid w:val="00A53121"/>
    <w:rsid w:val="00A53204"/>
    <w:rsid w:val="00A547B6"/>
    <w:rsid w:val="00A55B63"/>
    <w:rsid w:val="00A57310"/>
    <w:rsid w:val="00A60148"/>
    <w:rsid w:val="00A629F8"/>
    <w:rsid w:val="00A6448E"/>
    <w:rsid w:val="00A6646D"/>
    <w:rsid w:val="00A664F3"/>
    <w:rsid w:val="00A70A55"/>
    <w:rsid w:val="00A735E6"/>
    <w:rsid w:val="00A74244"/>
    <w:rsid w:val="00A74FF4"/>
    <w:rsid w:val="00A754E7"/>
    <w:rsid w:val="00A76F3D"/>
    <w:rsid w:val="00A77500"/>
    <w:rsid w:val="00A809E2"/>
    <w:rsid w:val="00A81E6C"/>
    <w:rsid w:val="00A824AA"/>
    <w:rsid w:val="00A82DA2"/>
    <w:rsid w:val="00A847B1"/>
    <w:rsid w:val="00A86460"/>
    <w:rsid w:val="00A86894"/>
    <w:rsid w:val="00A87081"/>
    <w:rsid w:val="00A87C06"/>
    <w:rsid w:val="00A9510B"/>
    <w:rsid w:val="00A95F7C"/>
    <w:rsid w:val="00A963C9"/>
    <w:rsid w:val="00AA06D0"/>
    <w:rsid w:val="00AA2B3F"/>
    <w:rsid w:val="00AA78B3"/>
    <w:rsid w:val="00AB23EA"/>
    <w:rsid w:val="00AB2925"/>
    <w:rsid w:val="00AB2A38"/>
    <w:rsid w:val="00AB3934"/>
    <w:rsid w:val="00AB459C"/>
    <w:rsid w:val="00AC03F3"/>
    <w:rsid w:val="00AC2C1A"/>
    <w:rsid w:val="00AC3030"/>
    <w:rsid w:val="00AC3615"/>
    <w:rsid w:val="00AC5550"/>
    <w:rsid w:val="00AC636D"/>
    <w:rsid w:val="00AC6E06"/>
    <w:rsid w:val="00AC6F22"/>
    <w:rsid w:val="00AC73D8"/>
    <w:rsid w:val="00AC7CD4"/>
    <w:rsid w:val="00AD05E5"/>
    <w:rsid w:val="00AD0676"/>
    <w:rsid w:val="00AD1A65"/>
    <w:rsid w:val="00AD25D5"/>
    <w:rsid w:val="00AD28F5"/>
    <w:rsid w:val="00AD3A94"/>
    <w:rsid w:val="00AD431D"/>
    <w:rsid w:val="00AD4E08"/>
    <w:rsid w:val="00AD4EDF"/>
    <w:rsid w:val="00AD6532"/>
    <w:rsid w:val="00AE15D8"/>
    <w:rsid w:val="00AE1D1B"/>
    <w:rsid w:val="00AE3485"/>
    <w:rsid w:val="00AE64D5"/>
    <w:rsid w:val="00AF1010"/>
    <w:rsid w:val="00AF13AC"/>
    <w:rsid w:val="00AF1AD7"/>
    <w:rsid w:val="00AF2694"/>
    <w:rsid w:val="00AF5197"/>
    <w:rsid w:val="00AF725F"/>
    <w:rsid w:val="00B025F1"/>
    <w:rsid w:val="00B052D3"/>
    <w:rsid w:val="00B10128"/>
    <w:rsid w:val="00B10C78"/>
    <w:rsid w:val="00B1141E"/>
    <w:rsid w:val="00B12247"/>
    <w:rsid w:val="00B151B3"/>
    <w:rsid w:val="00B169FB"/>
    <w:rsid w:val="00B16F6B"/>
    <w:rsid w:val="00B177F3"/>
    <w:rsid w:val="00B204DB"/>
    <w:rsid w:val="00B220D2"/>
    <w:rsid w:val="00B22C86"/>
    <w:rsid w:val="00B2490F"/>
    <w:rsid w:val="00B25C44"/>
    <w:rsid w:val="00B26EEC"/>
    <w:rsid w:val="00B30FD7"/>
    <w:rsid w:val="00B330F4"/>
    <w:rsid w:val="00B3342B"/>
    <w:rsid w:val="00B345AB"/>
    <w:rsid w:val="00B34AAF"/>
    <w:rsid w:val="00B357BB"/>
    <w:rsid w:val="00B37033"/>
    <w:rsid w:val="00B40BB2"/>
    <w:rsid w:val="00B44E49"/>
    <w:rsid w:val="00B454DC"/>
    <w:rsid w:val="00B4685C"/>
    <w:rsid w:val="00B512FC"/>
    <w:rsid w:val="00B53BA1"/>
    <w:rsid w:val="00B54959"/>
    <w:rsid w:val="00B55C8E"/>
    <w:rsid w:val="00B5775D"/>
    <w:rsid w:val="00B60B54"/>
    <w:rsid w:val="00B62373"/>
    <w:rsid w:val="00B627D1"/>
    <w:rsid w:val="00B636EB"/>
    <w:rsid w:val="00B645D2"/>
    <w:rsid w:val="00B65F55"/>
    <w:rsid w:val="00B66F42"/>
    <w:rsid w:val="00B66F7D"/>
    <w:rsid w:val="00B67962"/>
    <w:rsid w:val="00B75023"/>
    <w:rsid w:val="00B75937"/>
    <w:rsid w:val="00B765F5"/>
    <w:rsid w:val="00B76AF2"/>
    <w:rsid w:val="00B7762C"/>
    <w:rsid w:val="00B77A15"/>
    <w:rsid w:val="00B77C2E"/>
    <w:rsid w:val="00B77F9B"/>
    <w:rsid w:val="00B80293"/>
    <w:rsid w:val="00B804AF"/>
    <w:rsid w:val="00B80EFA"/>
    <w:rsid w:val="00B84007"/>
    <w:rsid w:val="00B84BF8"/>
    <w:rsid w:val="00B873B6"/>
    <w:rsid w:val="00B907CD"/>
    <w:rsid w:val="00B9323F"/>
    <w:rsid w:val="00B93AFC"/>
    <w:rsid w:val="00B9439C"/>
    <w:rsid w:val="00B96159"/>
    <w:rsid w:val="00BA1360"/>
    <w:rsid w:val="00BA23C5"/>
    <w:rsid w:val="00BA2632"/>
    <w:rsid w:val="00BA45A1"/>
    <w:rsid w:val="00BA5232"/>
    <w:rsid w:val="00BB04BE"/>
    <w:rsid w:val="00BB06BD"/>
    <w:rsid w:val="00BB1188"/>
    <w:rsid w:val="00BB127A"/>
    <w:rsid w:val="00BB260C"/>
    <w:rsid w:val="00BB2729"/>
    <w:rsid w:val="00BB2D76"/>
    <w:rsid w:val="00BB38B8"/>
    <w:rsid w:val="00BB4845"/>
    <w:rsid w:val="00BB6688"/>
    <w:rsid w:val="00BB6CA2"/>
    <w:rsid w:val="00BB7179"/>
    <w:rsid w:val="00BC6A4C"/>
    <w:rsid w:val="00BC7DF0"/>
    <w:rsid w:val="00BD0716"/>
    <w:rsid w:val="00BD076E"/>
    <w:rsid w:val="00BD1436"/>
    <w:rsid w:val="00BD16E3"/>
    <w:rsid w:val="00BD539D"/>
    <w:rsid w:val="00BD5D77"/>
    <w:rsid w:val="00BE0EAE"/>
    <w:rsid w:val="00BE2B54"/>
    <w:rsid w:val="00BE36F7"/>
    <w:rsid w:val="00BE78F3"/>
    <w:rsid w:val="00BF192F"/>
    <w:rsid w:val="00BF253C"/>
    <w:rsid w:val="00BF26D8"/>
    <w:rsid w:val="00BF6EE9"/>
    <w:rsid w:val="00C00119"/>
    <w:rsid w:val="00C00A05"/>
    <w:rsid w:val="00C01048"/>
    <w:rsid w:val="00C016A4"/>
    <w:rsid w:val="00C01BAA"/>
    <w:rsid w:val="00C01FE4"/>
    <w:rsid w:val="00C03554"/>
    <w:rsid w:val="00C03855"/>
    <w:rsid w:val="00C03AA7"/>
    <w:rsid w:val="00C04909"/>
    <w:rsid w:val="00C05B52"/>
    <w:rsid w:val="00C068D2"/>
    <w:rsid w:val="00C06A82"/>
    <w:rsid w:val="00C116DC"/>
    <w:rsid w:val="00C11B8B"/>
    <w:rsid w:val="00C12575"/>
    <w:rsid w:val="00C1374C"/>
    <w:rsid w:val="00C13F19"/>
    <w:rsid w:val="00C16434"/>
    <w:rsid w:val="00C17889"/>
    <w:rsid w:val="00C21270"/>
    <w:rsid w:val="00C2144E"/>
    <w:rsid w:val="00C219C5"/>
    <w:rsid w:val="00C25C78"/>
    <w:rsid w:val="00C267BA"/>
    <w:rsid w:val="00C31221"/>
    <w:rsid w:val="00C3329C"/>
    <w:rsid w:val="00C368D6"/>
    <w:rsid w:val="00C36F84"/>
    <w:rsid w:val="00C37086"/>
    <w:rsid w:val="00C41F33"/>
    <w:rsid w:val="00C42E4F"/>
    <w:rsid w:val="00C430F1"/>
    <w:rsid w:val="00C43A7B"/>
    <w:rsid w:val="00C43E8F"/>
    <w:rsid w:val="00C44A2B"/>
    <w:rsid w:val="00C45EC3"/>
    <w:rsid w:val="00C46A12"/>
    <w:rsid w:val="00C46CC7"/>
    <w:rsid w:val="00C478A7"/>
    <w:rsid w:val="00C47B68"/>
    <w:rsid w:val="00C515D5"/>
    <w:rsid w:val="00C61DFA"/>
    <w:rsid w:val="00C623B1"/>
    <w:rsid w:val="00C62B53"/>
    <w:rsid w:val="00C637AB"/>
    <w:rsid w:val="00C65F09"/>
    <w:rsid w:val="00C65F16"/>
    <w:rsid w:val="00C66531"/>
    <w:rsid w:val="00C677B1"/>
    <w:rsid w:val="00C71C27"/>
    <w:rsid w:val="00C7366B"/>
    <w:rsid w:val="00C73952"/>
    <w:rsid w:val="00C74932"/>
    <w:rsid w:val="00C76889"/>
    <w:rsid w:val="00C776FE"/>
    <w:rsid w:val="00C80DAF"/>
    <w:rsid w:val="00C80E8B"/>
    <w:rsid w:val="00C80F5E"/>
    <w:rsid w:val="00C82B37"/>
    <w:rsid w:val="00C82D0C"/>
    <w:rsid w:val="00C83555"/>
    <w:rsid w:val="00C845C2"/>
    <w:rsid w:val="00C8646A"/>
    <w:rsid w:val="00C86FDC"/>
    <w:rsid w:val="00C87288"/>
    <w:rsid w:val="00C87B57"/>
    <w:rsid w:val="00C93990"/>
    <w:rsid w:val="00C95434"/>
    <w:rsid w:val="00C9573F"/>
    <w:rsid w:val="00C9631B"/>
    <w:rsid w:val="00C973A2"/>
    <w:rsid w:val="00CA0C19"/>
    <w:rsid w:val="00CA38DC"/>
    <w:rsid w:val="00CA3E8C"/>
    <w:rsid w:val="00CA475F"/>
    <w:rsid w:val="00CA689F"/>
    <w:rsid w:val="00CA6FA9"/>
    <w:rsid w:val="00CA750A"/>
    <w:rsid w:val="00CB1676"/>
    <w:rsid w:val="00CB1D36"/>
    <w:rsid w:val="00CB5368"/>
    <w:rsid w:val="00CB58E4"/>
    <w:rsid w:val="00CB606D"/>
    <w:rsid w:val="00CB626D"/>
    <w:rsid w:val="00CC2DD0"/>
    <w:rsid w:val="00CC358C"/>
    <w:rsid w:val="00CC4BFC"/>
    <w:rsid w:val="00CC4F92"/>
    <w:rsid w:val="00CC53B8"/>
    <w:rsid w:val="00CC7B72"/>
    <w:rsid w:val="00CD1678"/>
    <w:rsid w:val="00CD2CE9"/>
    <w:rsid w:val="00CD3BE0"/>
    <w:rsid w:val="00CD40E0"/>
    <w:rsid w:val="00CD488E"/>
    <w:rsid w:val="00CD52C4"/>
    <w:rsid w:val="00CD7D8F"/>
    <w:rsid w:val="00CE0D6D"/>
    <w:rsid w:val="00CE19B8"/>
    <w:rsid w:val="00CE3E14"/>
    <w:rsid w:val="00CE4642"/>
    <w:rsid w:val="00CE6773"/>
    <w:rsid w:val="00CE6A8A"/>
    <w:rsid w:val="00CE6C44"/>
    <w:rsid w:val="00CE7A62"/>
    <w:rsid w:val="00CF030D"/>
    <w:rsid w:val="00CF2B0A"/>
    <w:rsid w:val="00CF2E32"/>
    <w:rsid w:val="00CF5751"/>
    <w:rsid w:val="00CF6B48"/>
    <w:rsid w:val="00CF6DB8"/>
    <w:rsid w:val="00CF7F48"/>
    <w:rsid w:val="00D00C3A"/>
    <w:rsid w:val="00D02491"/>
    <w:rsid w:val="00D03161"/>
    <w:rsid w:val="00D0335F"/>
    <w:rsid w:val="00D05C59"/>
    <w:rsid w:val="00D05CA3"/>
    <w:rsid w:val="00D06E54"/>
    <w:rsid w:val="00D106C8"/>
    <w:rsid w:val="00D11270"/>
    <w:rsid w:val="00D1181E"/>
    <w:rsid w:val="00D136E3"/>
    <w:rsid w:val="00D157D5"/>
    <w:rsid w:val="00D15904"/>
    <w:rsid w:val="00D162E3"/>
    <w:rsid w:val="00D20261"/>
    <w:rsid w:val="00D21366"/>
    <w:rsid w:val="00D213FC"/>
    <w:rsid w:val="00D217EB"/>
    <w:rsid w:val="00D2331F"/>
    <w:rsid w:val="00D2460A"/>
    <w:rsid w:val="00D24705"/>
    <w:rsid w:val="00D256A3"/>
    <w:rsid w:val="00D27A42"/>
    <w:rsid w:val="00D27C5B"/>
    <w:rsid w:val="00D316FC"/>
    <w:rsid w:val="00D32CC2"/>
    <w:rsid w:val="00D37228"/>
    <w:rsid w:val="00D37D06"/>
    <w:rsid w:val="00D40163"/>
    <w:rsid w:val="00D40810"/>
    <w:rsid w:val="00D44CBF"/>
    <w:rsid w:val="00D47460"/>
    <w:rsid w:val="00D4766B"/>
    <w:rsid w:val="00D50FF7"/>
    <w:rsid w:val="00D54F29"/>
    <w:rsid w:val="00D5597A"/>
    <w:rsid w:val="00D56EC9"/>
    <w:rsid w:val="00D57281"/>
    <w:rsid w:val="00D638E8"/>
    <w:rsid w:val="00D663B2"/>
    <w:rsid w:val="00D7130B"/>
    <w:rsid w:val="00D71921"/>
    <w:rsid w:val="00D71CB6"/>
    <w:rsid w:val="00D7445F"/>
    <w:rsid w:val="00D7555D"/>
    <w:rsid w:val="00D76CCC"/>
    <w:rsid w:val="00D7716E"/>
    <w:rsid w:val="00D77AF2"/>
    <w:rsid w:val="00D8138C"/>
    <w:rsid w:val="00D814ED"/>
    <w:rsid w:val="00D82457"/>
    <w:rsid w:val="00D82909"/>
    <w:rsid w:val="00D840FF"/>
    <w:rsid w:val="00D84429"/>
    <w:rsid w:val="00D84743"/>
    <w:rsid w:val="00D84BFE"/>
    <w:rsid w:val="00D855E9"/>
    <w:rsid w:val="00D9037A"/>
    <w:rsid w:val="00D90392"/>
    <w:rsid w:val="00D92F9C"/>
    <w:rsid w:val="00D960C3"/>
    <w:rsid w:val="00D96C9F"/>
    <w:rsid w:val="00D971CC"/>
    <w:rsid w:val="00D97D87"/>
    <w:rsid w:val="00DA24A9"/>
    <w:rsid w:val="00DA4787"/>
    <w:rsid w:val="00DA6DF6"/>
    <w:rsid w:val="00DA7441"/>
    <w:rsid w:val="00DA78E3"/>
    <w:rsid w:val="00DA7D17"/>
    <w:rsid w:val="00DB1181"/>
    <w:rsid w:val="00DB1451"/>
    <w:rsid w:val="00DB15F5"/>
    <w:rsid w:val="00DB4B32"/>
    <w:rsid w:val="00DB4BC6"/>
    <w:rsid w:val="00DB4C22"/>
    <w:rsid w:val="00DB6F3F"/>
    <w:rsid w:val="00DC12CB"/>
    <w:rsid w:val="00DC2D58"/>
    <w:rsid w:val="00DC2FA8"/>
    <w:rsid w:val="00DC3582"/>
    <w:rsid w:val="00DC3BA5"/>
    <w:rsid w:val="00DC3D3E"/>
    <w:rsid w:val="00DC4F6A"/>
    <w:rsid w:val="00DD0946"/>
    <w:rsid w:val="00DD4528"/>
    <w:rsid w:val="00DD5450"/>
    <w:rsid w:val="00DE0EC1"/>
    <w:rsid w:val="00DE1C58"/>
    <w:rsid w:val="00DE1E7A"/>
    <w:rsid w:val="00DE2A7D"/>
    <w:rsid w:val="00DE7FF4"/>
    <w:rsid w:val="00DF01D9"/>
    <w:rsid w:val="00DF01EE"/>
    <w:rsid w:val="00DF0860"/>
    <w:rsid w:val="00DF2190"/>
    <w:rsid w:val="00DF288C"/>
    <w:rsid w:val="00DF3A70"/>
    <w:rsid w:val="00DF42FC"/>
    <w:rsid w:val="00DF4D0E"/>
    <w:rsid w:val="00DF5522"/>
    <w:rsid w:val="00DF6AD2"/>
    <w:rsid w:val="00DF7C4A"/>
    <w:rsid w:val="00E00AE6"/>
    <w:rsid w:val="00E0159A"/>
    <w:rsid w:val="00E01715"/>
    <w:rsid w:val="00E01EAC"/>
    <w:rsid w:val="00E0233C"/>
    <w:rsid w:val="00E045EE"/>
    <w:rsid w:val="00E05851"/>
    <w:rsid w:val="00E0719E"/>
    <w:rsid w:val="00E10483"/>
    <w:rsid w:val="00E11473"/>
    <w:rsid w:val="00E1335E"/>
    <w:rsid w:val="00E133EB"/>
    <w:rsid w:val="00E16386"/>
    <w:rsid w:val="00E16500"/>
    <w:rsid w:val="00E16511"/>
    <w:rsid w:val="00E17344"/>
    <w:rsid w:val="00E22031"/>
    <w:rsid w:val="00E220BC"/>
    <w:rsid w:val="00E22D58"/>
    <w:rsid w:val="00E2386A"/>
    <w:rsid w:val="00E23E1B"/>
    <w:rsid w:val="00E24F25"/>
    <w:rsid w:val="00E26154"/>
    <w:rsid w:val="00E27DA7"/>
    <w:rsid w:val="00E30FA2"/>
    <w:rsid w:val="00E32896"/>
    <w:rsid w:val="00E32AF3"/>
    <w:rsid w:val="00E360A9"/>
    <w:rsid w:val="00E36835"/>
    <w:rsid w:val="00E371E7"/>
    <w:rsid w:val="00E3763D"/>
    <w:rsid w:val="00E4188A"/>
    <w:rsid w:val="00E42300"/>
    <w:rsid w:val="00E440C7"/>
    <w:rsid w:val="00E45586"/>
    <w:rsid w:val="00E45AF7"/>
    <w:rsid w:val="00E4688F"/>
    <w:rsid w:val="00E502DE"/>
    <w:rsid w:val="00E5046D"/>
    <w:rsid w:val="00E528E5"/>
    <w:rsid w:val="00E5325E"/>
    <w:rsid w:val="00E53C8F"/>
    <w:rsid w:val="00E5580E"/>
    <w:rsid w:val="00E5703F"/>
    <w:rsid w:val="00E6043C"/>
    <w:rsid w:val="00E62DF1"/>
    <w:rsid w:val="00E65EF6"/>
    <w:rsid w:val="00E67311"/>
    <w:rsid w:val="00E7077D"/>
    <w:rsid w:val="00E7165A"/>
    <w:rsid w:val="00E72731"/>
    <w:rsid w:val="00E72F58"/>
    <w:rsid w:val="00E73BD7"/>
    <w:rsid w:val="00E746E3"/>
    <w:rsid w:val="00E752AA"/>
    <w:rsid w:val="00E76933"/>
    <w:rsid w:val="00E81590"/>
    <w:rsid w:val="00E81A67"/>
    <w:rsid w:val="00E82B4B"/>
    <w:rsid w:val="00E857C3"/>
    <w:rsid w:val="00E87EAA"/>
    <w:rsid w:val="00E908B5"/>
    <w:rsid w:val="00E90BBD"/>
    <w:rsid w:val="00E917BE"/>
    <w:rsid w:val="00E924E3"/>
    <w:rsid w:val="00E953CE"/>
    <w:rsid w:val="00E95AFE"/>
    <w:rsid w:val="00E97886"/>
    <w:rsid w:val="00EA0ACF"/>
    <w:rsid w:val="00EA3F0B"/>
    <w:rsid w:val="00EA5385"/>
    <w:rsid w:val="00EA593B"/>
    <w:rsid w:val="00EA60A7"/>
    <w:rsid w:val="00EB3E85"/>
    <w:rsid w:val="00EB4FD2"/>
    <w:rsid w:val="00EB6B43"/>
    <w:rsid w:val="00EB6D1D"/>
    <w:rsid w:val="00EB6F0A"/>
    <w:rsid w:val="00EC3494"/>
    <w:rsid w:val="00EC4F8B"/>
    <w:rsid w:val="00EC52C3"/>
    <w:rsid w:val="00EC6311"/>
    <w:rsid w:val="00EC7197"/>
    <w:rsid w:val="00EC7AD8"/>
    <w:rsid w:val="00ED223E"/>
    <w:rsid w:val="00ED24B0"/>
    <w:rsid w:val="00ED24E7"/>
    <w:rsid w:val="00ED2865"/>
    <w:rsid w:val="00ED2A0C"/>
    <w:rsid w:val="00ED2A3B"/>
    <w:rsid w:val="00ED5074"/>
    <w:rsid w:val="00ED61CB"/>
    <w:rsid w:val="00ED632F"/>
    <w:rsid w:val="00EE04E0"/>
    <w:rsid w:val="00EF1C84"/>
    <w:rsid w:val="00EF28F2"/>
    <w:rsid w:val="00EF61E5"/>
    <w:rsid w:val="00EF7F80"/>
    <w:rsid w:val="00F0347D"/>
    <w:rsid w:val="00F041E3"/>
    <w:rsid w:val="00F048FB"/>
    <w:rsid w:val="00F055D9"/>
    <w:rsid w:val="00F0588D"/>
    <w:rsid w:val="00F061C0"/>
    <w:rsid w:val="00F12DE3"/>
    <w:rsid w:val="00F137B7"/>
    <w:rsid w:val="00F146BC"/>
    <w:rsid w:val="00F155DC"/>
    <w:rsid w:val="00F1603D"/>
    <w:rsid w:val="00F161A3"/>
    <w:rsid w:val="00F16E5E"/>
    <w:rsid w:val="00F1737A"/>
    <w:rsid w:val="00F211B7"/>
    <w:rsid w:val="00F22266"/>
    <w:rsid w:val="00F2262E"/>
    <w:rsid w:val="00F25171"/>
    <w:rsid w:val="00F25EE2"/>
    <w:rsid w:val="00F3510C"/>
    <w:rsid w:val="00F35227"/>
    <w:rsid w:val="00F3526E"/>
    <w:rsid w:val="00F35BD5"/>
    <w:rsid w:val="00F36D6C"/>
    <w:rsid w:val="00F4047B"/>
    <w:rsid w:val="00F4055A"/>
    <w:rsid w:val="00F42531"/>
    <w:rsid w:val="00F43390"/>
    <w:rsid w:val="00F43D43"/>
    <w:rsid w:val="00F44B40"/>
    <w:rsid w:val="00F45670"/>
    <w:rsid w:val="00F47F79"/>
    <w:rsid w:val="00F505EB"/>
    <w:rsid w:val="00F508D3"/>
    <w:rsid w:val="00F53AAF"/>
    <w:rsid w:val="00F54B2F"/>
    <w:rsid w:val="00F54CB8"/>
    <w:rsid w:val="00F62FA3"/>
    <w:rsid w:val="00F63181"/>
    <w:rsid w:val="00F633FB"/>
    <w:rsid w:val="00F657B1"/>
    <w:rsid w:val="00F657EB"/>
    <w:rsid w:val="00F661D0"/>
    <w:rsid w:val="00F66600"/>
    <w:rsid w:val="00F668E4"/>
    <w:rsid w:val="00F670CB"/>
    <w:rsid w:val="00F7123E"/>
    <w:rsid w:val="00F7329B"/>
    <w:rsid w:val="00F74F0A"/>
    <w:rsid w:val="00F766ED"/>
    <w:rsid w:val="00F80573"/>
    <w:rsid w:val="00F80DD4"/>
    <w:rsid w:val="00F834B7"/>
    <w:rsid w:val="00F83D7F"/>
    <w:rsid w:val="00F843D0"/>
    <w:rsid w:val="00F866A6"/>
    <w:rsid w:val="00F9129D"/>
    <w:rsid w:val="00F917BA"/>
    <w:rsid w:val="00F92571"/>
    <w:rsid w:val="00F953CE"/>
    <w:rsid w:val="00F954D1"/>
    <w:rsid w:val="00F95AE3"/>
    <w:rsid w:val="00F969D5"/>
    <w:rsid w:val="00F97675"/>
    <w:rsid w:val="00FA2649"/>
    <w:rsid w:val="00FA3280"/>
    <w:rsid w:val="00FA4603"/>
    <w:rsid w:val="00FA503D"/>
    <w:rsid w:val="00FA5226"/>
    <w:rsid w:val="00FA6FDC"/>
    <w:rsid w:val="00FB1CA3"/>
    <w:rsid w:val="00FB24E3"/>
    <w:rsid w:val="00FB34EA"/>
    <w:rsid w:val="00FB44E1"/>
    <w:rsid w:val="00FB7115"/>
    <w:rsid w:val="00FB7230"/>
    <w:rsid w:val="00FC3582"/>
    <w:rsid w:val="00FC44FC"/>
    <w:rsid w:val="00FD0D13"/>
    <w:rsid w:val="00FD1863"/>
    <w:rsid w:val="00FD1955"/>
    <w:rsid w:val="00FD1DF0"/>
    <w:rsid w:val="00FD2266"/>
    <w:rsid w:val="00FD4628"/>
    <w:rsid w:val="00FD46D5"/>
    <w:rsid w:val="00FD4B0C"/>
    <w:rsid w:val="00FD604A"/>
    <w:rsid w:val="00FD681A"/>
    <w:rsid w:val="00FD72E2"/>
    <w:rsid w:val="00FE1163"/>
    <w:rsid w:val="00FE11C9"/>
    <w:rsid w:val="00FE12F3"/>
    <w:rsid w:val="00FE2A43"/>
    <w:rsid w:val="00FE721F"/>
    <w:rsid w:val="00FE7B49"/>
    <w:rsid w:val="00FF1D52"/>
    <w:rsid w:val="00FF36CA"/>
    <w:rsid w:val="00FF4BA5"/>
    <w:rsid w:val="00FF5C54"/>
    <w:rsid w:val="00FF61C6"/>
    <w:rsid w:val="00FF6B39"/>
    <w:rsid w:val="00FF72CF"/>
    <w:rsid w:val="01473519"/>
    <w:rsid w:val="026EAC71"/>
    <w:rsid w:val="03428882"/>
    <w:rsid w:val="040F0F76"/>
    <w:rsid w:val="044EAFDC"/>
    <w:rsid w:val="0492CF38"/>
    <w:rsid w:val="073C7769"/>
    <w:rsid w:val="0B321728"/>
    <w:rsid w:val="0C1AE9E2"/>
    <w:rsid w:val="0C61A033"/>
    <w:rsid w:val="0EE86E2A"/>
    <w:rsid w:val="0EF96AFD"/>
    <w:rsid w:val="0F42DA24"/>
    <w:rsid w:val="10581AD7"/>
    <w:rsid w:val="10673E38"/>
    <w:rsid w:val="1402313F"/>
    <w:rsid w:val="1486DF85"/>
    <w:rsid w:val="15C64A2A"/>
    <w:rsid w:val="165A4334"/>
    <w:rsid w:val="16E7D06C"/>
    <w:rsid w:val="1737E29F"/>
    <w:rsid w:val="177C4D14"/>
    <w:rsid w:val="19927C66"/>
    <w:rsid w:val="199A0419"/>
    <w:rsid w:val="1A2CA40E"/>
    <w:rsid w:val="1C16D102"/>
    <w:rsid w:val="1DA73A91"/>
    <w:rsid w:val="1F40B821"/>
    <w:rsid w:val="1F7C3A38"/>
    <w:rsid w:val="21904D4F"/>
    <w:rsid w:val="21DE5BCB"/>
    <w:rsid w:val="233E30E5"/>
    <w:rsid w:val="258971B7"/>
    <w:rsid w:val="26CFDA7B"/>
    <w:rsid w:val="29BD2AF9"/>
    <w:rsid w:val="2B3A5656"/>
    <w:rsid w:val="2B3C1633"/>
    <w:rsid w:val="2C94A912"/>
    <w:rsid w:val="2CA50FB6"/>
    <w:rsid w:val="2DC4A858"/>
    <w:rsid w:val="2DEDEB65"/>
    <w:rsid w:val="2F3EBCA2"/>
    <w:rsid w:val="31E11ADE"/>
    <w:rsid w:val="331AB1F9"/>
    <w:rsid w:val="345A7750"/>
    <w:rsid w:val="353F7ACF"/>
    <w:rsid w:val="357C7F6C"/>
    <w:rsid w:val="364AC45A"/>
    <w:rsid w:val="395812B5"/>
    <w:rsid w:val="39797BD1"/>
    <w:rsid w:val="3B0FAF46"/>
    <w:rsid w:val="3D221A46"/>
    <w:rsid w:val="3D5EB814"/>
    <w:rsid w:val="3FA2864B"/>
    <w:rsid w:val="3FAAC567"/>
    <w:rsid w:val="3FF4F497"/>
    <w:rsid w:val="40A77007"/>
    <w:rsid w:val="40B9875E"/>
    <w:rsid w:val="41BB11D2"/>
    <w:rsid w:val="43736945"/>
    <w:rsid w:val="45430AC4"/>
    <w:rsid w:val="45BA9728"/>
    <w:rsid w:val="47DC27FE"/>
    <w:rsid w:val="4843EFA4"/>
    <w:rsid w:val="48629FC9"/>
    <w:rsid w:val="48DD0ACC"/>
    <w:rsid w:val="4BB7090B"/>
    <w:rsid w:val="4C69AECE"/>
    <w:rsid w:val="4D8A74E7"/>
    <w:rsid w:val="4E4C2D56"/>
    <w:rsid w:val="4E989CF9"/>
    <w:rsid w:val="4F7D698D"/>
    <w:rsid w:val="4FD262EB"/>
    <w:rsid w:val="5081CEA8"/>
    <w:rsid w:val="52A26CA9"/>
    <w:rsid w:val="545775A2"/>
    <w:rsid w:val="55A7E846"/>
    <w:rsid w:val="56471F08"/>
    <w:rsid w:val="57D1E672"/>
    <w:rsid w:val="58943248"/>
    <w:rsid w:val="590E337C"/>
    <w:rsid w:val="5994AFF8"/>
    <w:rsid w:val="5A528EE7"/>
    <w:rsid w:val="5BB679D5"/>
    <w:rsid w:val="62665368"/>
    <w:rsid w:val="62D361C1"/>
    <w:rsid w:val="632E496A"/>
    <w:rsid w:val="6355F85F"/>
    <w:rsid w:val="63DE6AD4"/>
    <w:rsid w:val="651BB4C2"/>
    <w:rsid w:val="665670D1"/>
    <w:rsid w:val="668E2A46"/>
    <w:rsid w:val="6737EB3F"/>
    <w:rsid w:val="685040A2"/>
    <w:rsid w:val="69478EC6"/>
    <w:rsid w:val="6A5B9709"/>
    <w:rsid w:val="6C79A0E2"/>
    <w:rsid w:val="6DE25B05"/>
    <w:rsid w:val="7052E4F1"/>
    <w:rsid w:val="71C83D90"/>
    <w:rsid w:val="7509A10F"/>
    <w:rsid w:val="78C4D3FA"/>
    <w:rsid w:val="7CEA95CF"/>
    <w:rsid w:val="7D6AEB83"/>
    <w:rsid w:val="7F456039"/>
    <w:rsid w:val="7FD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3AE78"/>
  <w15:docId w15:val="{E8487D1A-FF80-42E0-867F-79330148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49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5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B0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B58"/>
    <w:rPr>
      <w:rFonts w:ascii="Tahoma" w:hAnsi="Tahoma" w:cs="Tahoma"/>
      <w:color w:val="000000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794606"/>
    <w:pPr>
      <w:spacing w:before="100" w:beforeAutospacing="1" w:after="100" w:afterAutospacing="1"/>
    </w:pPr>
    <w:rPr>
      <w:rFonts w:ascii="Times" w:eastAsiaTheme="minorEastAsia" w:hAnsi="Times"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4B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B2A"/>
    <w:rPr>
      <w:rFonts w:ascii="Times New Roman" w:eastAsia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B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B2A"/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locked/>
    <w:rsid w:val="00BB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0B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3a8fd-db55-43e0-bd4a-1ce2969e13ba">
      <Terms xmlns="http://schemas.microsoft.com/office/infopath/2007/PartnerControls"/>
    </lcf76f155ced4ddcb4097134ff3c332f>
    <TaxCatchAll xmlns="31d97a57-4889-4c29-b3bc-bbfd2a867798" xsi:nil="true"/>
    <SharedWithUsers xmlns="31d97a57-4889-4c29-b3bc-bbfd2a867798">
      <UserInfo>
        <DisplayName>Sarah Clarke</DisplayName>
        <AccountId>13</AccountId>
        <AccountType/>
      </UserInfo>
      <UserInfo>
        <DisplayName>Kata Lajko</DisplayName>
        <AccountId>27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228AD5EE6A249842B55C7DCC141FC" ma:contentTypeVersion="19" ma:contentTypeDescription="Create a new document." ma:contentTypeScope="" ma:versionID="0868442a7f6e3759a21847a32d41fca3">
  <xsd:schema xmlns:xsd="http://www.w3.org/2001/XMLSchema" xmlns:xs="http://www.w3.org/2001/XMLSchema" xmlns:p="http://schemas.microsoft.com/office/2006/metadata/properties" xmlns:ns2="6eb3a8fd-db55-43e0-bd4a-1ce2969e13ba" xmlns:ns3="31d97a57-4889-4c29-b3bc-bbfd2a867798" targetNamespace="http://schemas.microsoft.com/office/2006/metadata/properties" ma:root="true" ma:fieldsID="9423ef55e776e15110352300c3fec4f9" ns2:_="" ns3:_="">
    <xsd:import namespace="6eb3a8fd-db55-43e0-bd4a-1ce2969e13ba"/>
    <xsd:import namespace="31d97a57-4889-4c29-b3bc-bbfd2a867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a8fd-db55-43e0-bd4a-1ce2969e1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27b0d1-ac53-4deb-b3e9-454df9f2a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7a57-4889-4c29-b3bc-bbfd2a867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d2a5e2-a678-47c5-b825-aab7ea5f0dbb}" ma:internalName="TaxCatchAll" ma:showField="CatchAllData" ma:web="31d97a57-4889-4c29-b3bc-bbfd2a867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64A77-4FB1-4690-807A-9F205146DC63}">
  <ds:schemaRefs>
    <ds:schemaRef ds:uri="http://schemas.microsoft.com/office/2006/metadata/properties"/>
    <ds:schemaRef ds:uri="http://schemas.microsoft.com/office/infopath/2007/PartnerControls"/>
    <ds:schemaRef ds:uri="6eb3a8fd-db55-43e0-bd4a-1ce2969e13ba"/>
    <ds:schemaRef ds:uri="31d97a57-4889-4c29-b3bc-bbfd2a867798"/>
  </ds:schemaRefs>
</ds:datastoreItem>
</file>

<file path=customXml/itemProps2.xml><?xml version="1.0" encoding="utf-8"?>
<ds:datastoreItem xmlns:ds="http://schemas.openxmlformats.org/officeDocument/2006/customXml" ds:itemID="{71FC3693-8ABD-4B1F-BE92-0BF2BE4F0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2E7D4E-2EC2-4C28-8A2A-C407762FD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D1174-1D0B-477E-8D44-CFD224F70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6424</Words>
  <Characters>36621</Characters>
  <Application>Microsoft Office Word</Application>
  <DocSecurity>0</DocSecurity>
  <Lines>305</Lines>
  <Paragraphs>85</Paragraphs>
  <ScaleCrop>false</ScaleCrop>
  <Company>Great Oaks School</Company>
  <LinksUpToDate>false</LinksUpToDate>
  <CharactersWithSpaces>42960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OAKS SCHOOL AND ARTS COLLEGE</dc:title>
  <dc:creator>AEvans</dc:creator>
  <cp:lastModifiedBy>Zoe Evans</cp:lastModifiedBy>
  <cp:revision>2</cp:revision>
  <cp:lastPrinted>2022-11-16T08:51:00Z</cp:lastPrinted>
  <dcterms:created xsi:type="dcterms:W3CDTF">2024-10-11T10:38:00Z</dcterms:created>
  <dcterms:modified xsi:type="dcterms:W3CDTF">2024-10-11T10:38:00Z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0x0101005CE228AD5EE6A249842B55C7DCC141FC</vt:lpwstr>
  </property>
  <property fmtid="{D5CDD505-2E9C-101B-9397-08002B2CF9AE}" pid="3" name="MediaServiceImageTags">
    <vt:lpwstr/>
  </property>
</Properties>
</file>